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2AE" w:rsidRPr="00A85922" w:rsidRDefault="00BB32AE" w:rsidP="00E227C6">
      <w:pPr>
        <w:autoSpaceDE w:val="0"/>
        <w:autoSpaceDN w:val="0"/>
        <w:adjustRightInd w:val="0"/>
        <w:spacing w:after="0"/>
        <w:contextualSpacing/>
        <w:jc w:val="center"/>
        <w:rPr>
          <w:rFonts w:ascii="Times New Roman" w:hAnsi="Times New Roman" w:cs="Times New Roman"/>
          <w:b/>
          <w:sz w:val="24"/>
          <w:szCs w:val="24"/>
        </w:rPr>
      </w:pPr>
      <w:bookmarkStart w:id="0" w:name="_GoBack"/>
      <w:bookmarkEnd w:id="0"/>
      <w:r>
        <w:rPr>
          <w:rFonts w:ascii="Times New Roman" w:hAnsi="Times New Roman" w:cs="Times New Roman"/>
          <w:b/>
          <w:sz w:val="28"/>
          <w:szCs w:val="28"/>
        </w:rPr>
        <w:t>О</w:t>
      </w:r>
      <w:r w:rsidRPr="00A85922">
        <w:rPr>
          <w:rFonts w:ascii="Times New Roman" w:hAnsi="Times New Roman" w:cs="Times New Roman"/>
          <w:b/>
          <w:sz w:val="28"/>
          <w:szCs w:val="28"/>
        </w:rPr>
        <w:t>бобщенные сведения о</w:t>
      </w:r>
      <w:r>
        <w:rPr>
          <w:rFonts w:ascii="Times New Roman" w:hAnsi="Times New Roman" w:cs="Times New Roman"/>
          <w:b/>
          <w:sz w:val="28"/>
          <w:szCs w:val="28"/>
        </w:rPr>
        <w:t>б</w:t>
      </w:r>
      <w:r w:rsidRPr="00A85922">
        <w:rPr>
          <w:rFonts w:ascii="Times New Roman" w:hAnsi="Times New Roman" w:cs="Times New Roman"/>
          <w:b/>
          <w:sz w:val="28"/>
          <w:szCs w:val="28"/>
        </w:rPr>
        <w:t xml:space="preserve"> используемых финансовыми организациями, взаимодействующими с финансовым уполномоченным</w:t>
      </w:r>
      <w:r>
        <w:rPr>
          <w:rFonts w:ascii="Times New Roman" w:hAnsi="Times New Roman" w:cs="Times New Roman"/>
          <w:b/>
          <w:sz w:val="28"/>
          <w:szCs w:val="28"/>
        </w:rPr>
        <w:t>,</w:t>
      </w:r>
      <w:r w:rsidRPr="00A85922">
        <w:rPr>
          <w:rFonts w:ascii="Times New Roman" w:hAnsi="Times New Roman" w:cs="Times New Roman"/>
          <w:b/>
          <w:sz w:val="28"/>
          <w:szCs w:val="28"/>
        </w:rPr>
        <w:t xml:space="preserve"> неприемлемых практиках, выявленных в ходе рассмотрения обращений потреби</w:t>
      </w:r>
      <w:r>
        <w:rPr>
          <w:rFonts w:ascii="Times New Roman" w:hAnsi="Times New Roman" w:cs="Times New Roman"/>
          <w:b/>
          <w:sz w:val="28"/>
          <w:szCs w:val="28"/>
        </w:rPr>
        <w:t xml:space="preserve">телей финансовых услуг в </w:t>
      </w:r>
      <w:r>
        <w:rPr>
          <w:rFonts w:ascii="Times New Roman" w:hAnsi="Times New Roman" w:cs="Times New Roman"/>
          <w:b/>
          <w:sz w:val="28"/>
          <w:szCs w:val="28"/>
          <w:lang w:val="en-US"/>
        </w:rPr>
        <w:t>I</w:t>
      </w:r>
      <w:r>
        <w:rPr>
          <w:rFonts w:ascii="Times New Roman" w:hAnsi="Times New Roman" w:cs="Times New Roman"/>
          <w:b/>
          <w:sz w:val="28"/>
          <w:szCs w:val="28"/>
        </w:rPr>
        <w:t xml:space="preserve"> квартале 2023</w:t>
      </w:r>
      <w:r w:rsidRPr="00A85922">
        <w:rPr>
          <w:rFonts w:ascii="Times New Roman" w:hAnsi="Times New Roman" w:cs="Times New Roman"/>
          <w:b/>
          <w:sz w:val="28"/>
          <w:szCs w:val="28"/>
        </w:rPr>
        <w:t xml:space="preserve"> года</w:t>
      </w:r>
    </w:p>
    <w:p w:rsidR="00BB32AE" w:rsidRPr="009E6CEC" w:rsidRDefault="00BB32AE" w:rsidP="00BB32AE">
      <w:pPr>
        <w:rPr>
          <w:rFonts w:ascii="Times New Roman" w:hAnsi="Times New Roman" w:cs="Times New Roman"/>
          <w:sz w:val="28"/>
          <w:szCs w:val="28"/>
        </w:rPr>
      </w:pPr>
    </w:p>
    <w:tbl>
      <w:tblPr>
        <w:tblStyle w:val="a3"/>
        <w:tblW w:w="14454" w:type="dxa"/>
        <w:jc w:val="center"/>
        <w:tblLook w:val="04A0" w:firstRow="1" w:lastRow="0" w:firstColumn="1" w:lastColumn="0" w:noHBand="0" w:noVBand="1"/>
      </w:tblPr>
      <w:tblGrid>
        <w:gridCol w:w="1119"/>
        <w:gridCol w:w="549"/>
        <w:gridCol w:w="1944"/>
        <w:gridCol w:w="50"/>
        <w:gridCol w:w="6729"/>
        <w:gridCol w:w="10"/>
        <w:gridCol w:w="4053"/>
      </w:tblGrid>
      <w:tr w:rsidR="00BB32AE" w:rsidRPr="00862E6A" w:rsidTr="006F5C19">
        <w:trPr>
          <w:jc w:val="center"/>
        </w:trPr>
        <w:tc>
          <w:tcPr>
            <w:tcW w:w="1119" w:type="dxa"/>
            <w:vAlign w:val="center"/>
          </w:tcPr>
          <w:p w:rsidR="00BB32AE" w:rsidRPr="00862E6A" w:rsidRDefault="00BB32AE" w:rsidP="00DC24A5">
            <w:pPr>
              <w:autoSpaceDE w:val="0"/>
              <w:autoSpaceDN w:val="0"/>
              <w:adjustRightInd w:val="0"/>
              <w:contextualSpacing/>
              <w:jc w:val="center"/>
              <w:rPr>
                <w:rFonts w:ascii="Times New Roman" w:hAnsi="Times New Roman" w:cs="Times New Roman"/>
                <w:sz w:val="24"/>
                <w:szCs w:val="24"/>
              </w:rPr>
            </w:pPr>
            <w:r w:rsidRPr="00862E6A">
              <w:rPr>
                <w:rFonts w:ascii="Times New Roman" w:hAnsi="Times New Roman" w:cs="Times New Roman"/>
                <w:sz w:val="24"/>
                <w:szCs w:val="24"/>
              </w:rPr>
              <w:t>п/п</w:t>
            </w:r>
          </w:p>
        </w:tc>
        <w:tc>
          <w:tcPr>
            <w:tcW w:w="2543" w:type="dxa"/>
            <w:gridSpan w:val="3"/>
            <w:vAlign w:val="center"/>
          </w:tcPr>
          <w:p w:rsidR="00BB32AE" w:rsidRPr="00862E6A" w:rsidRDefault="00BB32AE" w:rsidP="00DC24A5">
            <w:pPr>
              <w:contextualSpacing/>
              <w:jc w:val="center"/>
              <w:rPr>
                <w:rFonts w:ascii="Times New Roman" w:hAnsi="Times New Roman" w:cs="Times New Roman"/>
                <w:sz w:val="24"/>
                <w:szCs w:val="24"/>
              </w:rPr>
            </w:pPr>
            <w:r w:rsidRPr="00862E6A">
              <w:rPr>
                <w:rFonts w:ascii="Times New Roman" w:hAnsi="Times New Roman" w:cs="Times New Roman"/>
                <w:sz w:val="24"/>
                <w:szCs w:val="24"/>
              </w:rPr>
              <w:t>Вид финансовой услуги</w:t>
            </w:r>
          </w:p>
        </w:tc>
        <w:tc>
          <w:tcPr>
            <w:tcW w:w="6729" w:type="dxa"/>
            <w:vAlign w:val="center"/>
          </w:tcPr>
          <w:p w:rsidR="00BB32AE" w:rsidRPr="00862E6A" w:rsidRDefault="00BB32AE" w:rsidP="00066FE5">
            <w:pPr>
              <w:contextualSpacing/>
              <w:jc w:val="center"/>
              <w:rPr>
                <w:rFonts w:ascii="Times New Roman" w:hAnsi="Times New Roman" w:cs="Times New Roman"/>
                <w:sz w:val="24"/>
                <w:szCs w:val="24"/>
              </w:rPr>
            </w:pPr>
            <w:r w:rsidRPr="00862E6A">
              <w:rPr>
                <w:rFonts w:ascii="Times New Roman" w:hAnsi="Times New Roman" w:cs="Times New Roman"/>
                <w:sz w:val="24"/>
                <w:szCs w:val="24"/>
              </w:rPr>
              <w:t>Описание выявленной неприемлемой практики</w:t>
            </w:r>
          </w:p>
        </w:tc>
        <w:tc>
          <w:tcPr>
            <w:tcW w:w="4063" w:type="dxa"/>
            <w:gridSpan w:val="2"/>
            <w:vAlign w:val="center"/>
          </w:tcPr>
          <w:p w:rsidR="00BB32AE" w:rsidRPr="00862E6A" w:rsidRDefault="00BB32AE" w:rsidP="00066FE5">
            <w:pPr>
              <w:contextualSpacing/>
              <w:jc w:val="center"/>
              <w:rPr>
                <w:rFonts w:ascii="Times New Roman" w:hAnsi="Times New Roman" w:cs="Times New Roman"/>
                <w:sz w:val="24"/>
                <w:szCs w:val="24"/>
              </w:rPr>
            </w:pPr>
            <w:r w:rsidRPr="00862E6A">
              <w:rPr>
                <w:rFonts w:ascii="Times New Roman" w:hAnsi="Times New Roman" w:cs="Times New Roman"/>
                <w:sz w:val="24"/>
                <w:szCs w:val="24"/>
              </w:rPr>
              <w:t>Наименование финансовой организации и пример обращения (номер)</w:t>
            </w:r>
          </w:p>
        </w:tc>
      </w:tr>
      <w:tr w:rsidR="00BB32AE" w:rsidRPr="00862E6A" w:rsidTr="00124395">
        <w:trPr>
          <w:trHeight w:val="1134"/>
          <w:jc w:val="center"/>
        </w:trPr>
        <w:tc>
          <w:tcPr>
            <w:tcW w:w="14454" w:type="dxa"/>
            <w:gridSpan w:val="7"/>
            <w:vAlign w:val="center"/>
          </w:tcPr>
          <w:p w:rsidR="00BB32AE" w:rsidRPr="0055440C" w:rsidRDefault="00BB32AE" w:rsidP="00DC24A5">
            <w:pPr>
              <w:contextualSpacing/>
              <w:jc w:val="center"/>
              <w:rPr>
                <w:rFonts w:ascii="Times New Roman" w:hAnsi="Times New Roman" w:cs="Times New Roman"/>
                <w:b/>
                <w:sz w:val="24"/>
                <w:szCs w:val="24"/>
              </w:rPr>
            </w:pPr>
            <w:r w:rsidRPr="0055440C">
              <w:rPr>
                <w:rFonts w:ascii="Times New Roman" w:hAnsi="Times New Roman" w:cs="Times New Roman"/>
                <w:b/>
                <w:sz w:val="24"/>
                <w:szCs w:val="24"/>
              </w:rPr>
              <w:t xml:space="preserve">Кредитные </w:t>
            </w:r>
            <w:r w:rsidR="003F0BC5">
              <w:rPr>
                <w:rFonts w:ascii="Times New Roman" w:hAnsi="Times New Roman" w:cs="Times New Roman"/>
                <w:b/>
                <w:sz w:val="24"/>
                <w:szCs w:val="24"/>
              </w:rPr>
              <w:t xml:space="preserve">и микрофинансовые </w:t>
            </w:r>
            <w:r w:rsidRPr="0055440C">
              <w:rPr>
                <w:rFonts w:ascii="Times New Roman" w:hAnsi="Times New Roman" w:cs="Times New Roman"/>
                <w:b/>
                <w:sz w:val="24"/>
                <w:szCs w:val="24"/>
              </w:rPr>
              <w:t>организации</w:t>
            </w:r>
          </w:p>
        </w:tc>
      </w:tr>
      <w:tr w:rsidR="00D92D86" w:rsidRPr="00E4671E" w:rsidTr="006F5C19">
        <w:trPr>
          <w:trHeight w:val="988"/>
          <w:jc w:val="center"/>
        </w:trPr>
        <w:tc>
          <w:tcPr>
            <w:tcW w:w="1119" w:type="dxa"/>
          </w:tcPr>
          <w:p w:rsidR="00D92D86" w:rsidRPr="00862E6A" w:rsidRDefault="00E4671E" w:rsidP="00D92D86">
            <w:pPr>
              <w:jc w:val="center"/>
              <w:rPr>
                <w:rFonts w:ascii="Times New Roman" w:hAnsi="Times New Roman" w:cs="Times New Roman"/>
                <w:sz w:val="24"/>
                <w:szCs w:val="24"/>
              </w:rPr>
            </w:pPr>
            <w:r>
              <w:rPr>
                <w:rFonts w:ascii="Times New Roman" w:hAnsi="Times New Roman" w:cs="Times New Roman"/>
                <w:sz w:val="24"/>
                <w:szCs w:val="24"/>
              </w:rPr>
              <w:t>1</w:t>
            </w:r>
          </w:p>
        </w:tc>
        <w:tc>
          <w:tcPr>
            <w:tcW w:w="2543" w:type="dxa"/>
            <w:gridSpan w:val="3"/>
          </w:tcPr>
          <w:p w:rsidR="00D92D86" w:rsidRPr="00E4671E" w:rsidRDefault="00D92D86" w:rsidP="00D92D86">
            <w:pPr>
              <w:contextualSpacing/>
              <w:jc w:val="center"/>
              <w:rPr>
                <w:rFonts w:ascii="Times New Roman" w:hAnsi="Times New Roman" w:cs="Times New Roman"/>
                <w:i/>
                <w:sz w:val="24"/>
                <w:szCs w:val="24"/>
              </w:rPr>
            </w:pPr>
            <w:r w:rsidRPr="00E4671E">
              <w:rPr>
                <w:rFonts w:ascii="Times New Roman" w:hAnsi="Times New Roman" w:cs="Times New Roman"/>
                <w:i/>
                <w:sz w:val="24"/>
                <w:szCs w:val="24"/>
              </w:rPr>
              <w:t>Потребительское кредитование</w:t>
            </w:r>
          </w:p>
        </w:tc>
        <w:tc>
          <w:tcPr>
            <w:tcW w:w="6729" w:type="dxa"/>
          </w:tcPr>
          <w:p w:rsidR="00D92D86" w:rsidRPr="00E4671E" w:rsidRDefault="00D92D86" w:rsidP="00D92D86">
            <w:pPr>
              <w:contextualSpacing/>
              <w:jc w:val="both"/>
              <w:rPr>
                <w:rFonts w:ascii="Times New Roman" w:hAnsi="Times New Roman" w:cs="Times New Roman"/>
                <w:sz w:val="24"/>
                <w:szCs w:val="24"/>
                <w:u w:val="single"/>
              </w:rPr>
            </w:pPr>
            <w:r w:rsidRPr="00E4671E">
              <w:rPr>
                <w:rFonts w:ascii="Times New Roman" w:hAnsi="Times New Roman" w:cs="Times New Roman"/>
                <w:sz w:val="24"/>
                <w:szCs w:val="24"/>
                <w:u w:val="single"/>
              </w:rPr>
              <w:t>Требование потребителя финансовых услуг:</w:t>
            </w:r>
          </w:p>
          <w:p w:rsidR="00D92D86" w:rsidRPr="00E4671E" w:rsidRDefault="00D92D86" w:rsidP="00D92D86">
            <w:pPr>
              <w:contextualSpacing/>
              <w:jc w:val="both"/>
              <w:rPr>
                <w:rFonts w:ascii="Times New Roman" w:hAnsi="Times New Roman" w:cs="Times New Roman"/>
                <w:sz w:val="24"/>
                <w:szCs w:val="24"/>
                <w:u w:val="single"/>
              </w:rPr>
            </w:pPr>
          </w:p>
          <w:p w:rsidR="00D92D86" w:rsidRPr="00E4671E" w:rsidRDefault="00D92D86" w:rsidP="00D92D86">
            <w:pPr>
              <w:contextualSpacing/>
              <w:jc w:val="both"/>
              <w:rPr>
                <w:rFonts w:ascii="Times New Roman" w:hAnsi="Times New Roman" w:cs="Times New Roman"/>
                <w:sz w:val="24"/>
                <w:szCs w:val="24"/>
              </w:rPr>
            </w:pPr>
            <w:r w:rsidRPr="00E4671E">
              <w:rPr>
                <w:rFonts w:ascii="Times New Roman" w:hAnsi="Times New Roman" w:cs="Times New Roman"/>
                <w:sz w:val="24"/>
                <w:szCs w:val="24"/>
              </w:rPr>
              <w:t xml:space="preserve">К финансовому уполномоченному обратился потребитель финансовых услуг с требованием </w:t>
            </w:r>
            <w:r w:rsidRPr="00E4671E">
              <w:rPr>
                <w:rFonts w:ascii="Times New Roman" w:eastAsia="Times New Roman" w:hAnsi="Times New Roman" w:cs="Times New Roman"/>
                <w:sz w:val="24"/>
                <w:szCs w:val="24"/>
              </w:rPr>
              <w:t>о взыскании денежных средств в размере 113 649 рублей 24 копеек, удержанных Финансовой организацией в счет платы за дополнительную услугу при предоставлении кредита по договору потребительского кредита, в ре</w:t>
            </w:r>
            <w:r w:rsidR="008D3C2F">
              <w:rPr>
                <w:rFonts w:ascii="Times New Roman" w:eastAsia="Times New Roman" w:hAnsi="Times New Roman" w:cs="Times New Roman"/>
                <w:sz w:val="24"/>
                <w:szCs w:val="24"/>
              </w:rPr>
              <w:t>зультате оказания которой потребитель</w:t>
            </w:r>
            <w:r w:rsidRPr="00E4671E">
              <w:rPr>
                <w:rFonts w:ascii="Times New Roman" w:eastAsia="Times New Roman" w:hAnsi="Times New Roman" w:cs="Times New Roman"/>
                <w:sz w:val="24"/>
                <w:szCs w:val="24"/>
              </w:rPr>
              <w:t xml:space="preserve"> стал застрахованным лицом по договору страхования</w:t>
            </w:r>
            <w:r w:rsidRPr="00E4671E">
              <w:rPr>
                <w:rFonts w:ascii="Times New Roman" w:hAnsi="Times New Roman" w:cs="Times New Roman"/>
                <w:sz w:val="24"/>
                <w:szCs w:val="24"/>
              </w:rPr>
              <w:t>.</w:t>
            </w:r>
          </w:p>
          <w:p w:rsidR="00D92D86" w:rsidRPr="00E4671E" w:rsidRDefault="00D92D86" w:rsidP="00D92D86">
            <w:pPr>
              <w:contextualSpacing/>
              <w:jc w:val="both"/>
              <w:rPr>
                <w:rFonts w:ascii="Times New Roman" w:hAnsi="Times New Roman" w:cs="Times New Roman"/>
                <w:sz w:val="24"/>
                <w:szCs w:val="24"/>
              </w:rPr>
            </w:pPr>
          </w:p>
          <w:p w:rsidR="00D92D86" w:rsidRPr="00E4671E" w:rsidRDefault="00D92D86" w:rsidP="00D92D86">
            <w:pPr>
              <w:contextualSpacing/>
              <w:jc w:val="both"/>
              <w:rPr>
                <w:rFonts w:ascii="Times New Roman" w:hAnsi="Times New Roman" w:cs="Times New Roman"/>
                <w:sz w:val="24"/>
                <w:szCs w:val="24"/>
                <w:u w:val="single"/>
              </w:rPr>
            </w:pPr>
            <w:r w:rsidRPr="00E4671E">
              <w:rPr>
                <w:rFonts w:ascii="Times New Roman" w:hAnsi="Times New Roman" w:cs="Times New Roman"/>
                <w:sz w:val="24"/>
                <w:szCs w:val="24"/>
                <w:u w:val="single"/>
              </w:rPr>
              <w:t>Фактические обстоятельства:</w:t>
            </w:r>
          </w:p>
          <w:p w:rsidR="00D92D86" w:rsidRPr="00E4671E" w:rsidRDefault="00D92D86" w:rsidP="00D92D86">
            <w:pPr>
              <w:contextualSpacing/>
              <w:jc w:val="both"/>
              <w:rPr>
                <w:rFonts w:ascii="Times New Roman" w:hAnsi="Times New Roman" w:cs="Times New Roman"/>
                <w:sz w:val="24"/>
                <w:szCs w:val="24"/>
                <w:u w:val="single"/>
              </w:rPr>
            </w:pPr>
          </w:p>
          <w:p w:rsidR="00D92D86" w:rsidRPr="00E4671E" w:rsidRDefault="008D3C2F" w:rsidP="00D92D86">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Потребитель</w:t>
            </w:r>
            <w:r w:rsidR="00D92D86" w:rsidRPr="00E4671E">
              <w:rPr>
                <w:rFonts w:ascii="Times New Roman" w:hAnsi="Times New Roman" w:cs="Times New Roman"/>
                <w:sz w:val="24"/>
                <w:szCs w:val="24"/>
                <w:lang w:eastAsia="ru-RU"/>
              </w:rPr>
              <w:t xml:space="preserve"> при заключении кредитного договора</w:t>
            </w:r>
            <w:r w:rsidR="00D92D86" w:rsidRPr="00E4671E">
              <w:rPr>
                <w:rFonts w:ascii="Times New Roman" w:hAnsi="Times New Roman" w:cs="Times New Roman"/>
                <w:sz w:val="24"/>
                <w:szCs w:val="24"/>
                <w:lang w:eastAsia="ru-RU"/>
              </w:rPr>
              <w:br/>
              <w:t xml:space="preserve">подключен к Программе </w:t>
            </w:r>
            <w:r w:rsidR="00D92D86" w:rsidRPr="00E4671E">
              <w:rPr>
                <w:rFonts w:ascii="Times New Roman" w:eastAsia="Times New Roman" w:hAnsi="Times New Roman" w:cs="Times New Roman"/>
                <w:sz w:val="24"/>
                <w:szCs w:val="24"/>
              </w:rPr>
              <w:t>добровольного страхования «Защита заемщика» (далее – Услуга по страхованию)</w:t>
            </w:r>
            <w:r w:rsidR="007159B3">
              <w:rPr>
                <w:rFonts w:ascii="Times New Roman" w:hAnsi="Times New Roman" w:cs="Times New Roman"/>
                <w:sz w:val="24"/>
                <w:szCs w:val="24"/>
                <w:lang w:eastAsia="ru-RU"/>
              </w:rPr>
              <w:t>, присоединение к которой влияло на размер процентной ставки по кредиту.</w:t>
            </w:r>
            <w:r w:rsidR="00D92D86" w:rsidRPr="00E4671E">
              <w:rPr>
                <w:rFonts w:ascii="Times New Roman" w:hAnsi="Times New Roman" w:cs="Times New Roman"/>
                <w:sz w:val="24"/>
                <w:szCs w:val="24"/>
                <w:lang w:eastAsia="ru-RU"/>
              </w:rPr>
              <w:t xml:space="preserve"> Стоимость Услуги по страхованию – 113 649 рублей 24 копейки. При этом размер страховой премии</w:t>
            </w:r>
            <w:r w:rsidR="00486990">
              <w:rPr>
                <w:rFonts w:ascii="Times New Roman" w:hAnsi="Times New Roman" w:cs="Times New Roman"/>
                <w:sz w:val="24"/>
                <w:szCs w:val="24"/>
                <w:lang w:eastAsia="ru-RU"/>
              </w:rPr>
              <w:t>, подлежащей уплате Финансовой организацией страховщику,</w:t>
            </w:r>
            <w:r w:rsidR="00486990" w:rsidRPr="0097509A">
              <w:rPr>
                <w:rFonts w:ascii="Times New Roman" w:hAnsi="Times New Roman" w:cs="Times New Roman"/>
                <w:sz w:val="24"/>
                <w:szCs w:val="24"/>
                <w:lang w:eastAsia="ru-RU"/>
              </w:rPr>
              <w:t xml:space="preserve"> </w:t>
            </w:r>
            <w:r w:rsidR="00D92D86" w:rsidRPr="00E4671E">
              <w:rPr>
                <w:rFonts w:ascii="Times New Roman" w:hAnsi="Times New Roman" w:cs="Times New Roman"/>
                <w:sz w:val="24"/>
                <w:szCs w:val="24"/>
                <w:lang w:eastAsia="ru-RU"/>
              </w:rPr>
              <w:t>составляет 11 876 рублей 85 копеек.</w:t>
            </w:r>
          </w:p>
          <w:p w:rsidR="00D92D86" w:rsidRPr="00E4671E" w:rsidRDefault="00D92D86" w:rsidP="00D92D86">
            <w:pPr>
              <w:contextualSpacing/>
              <w:jc w:val="both"/>
              <w:rPr>
                <w:rFonts w:ascii="Times New Roman" w:hAnsi="Times New Roman" w:cs="Times New Roman"/>
                <w:sz w:val="24"/>
                <w:szCs w:val="24"/>
                <w:u w:val="single"/>
              </w:rPr>
            </w:pPr>
            <w:r w:rsidRPr="00E4671E">
              <w:rPr>
                <w:rFonts w:ascii="Times New Roman" w:hAnsi="Times New Roman" w:cs="Times New Roman"/>
                <w:sz w:val="24"/>
                <w:szCs w:val="24"/>
                <w:u w:val="single"/>
              </w:rPr>
              <w:lastRenderedPageBreak/>
              <w:t>Суть неприемлемой практики:</w:t>
            </w:r>
          </w:p>
          <w:p w:rsidR="00D92D86" w:rsidRPr="00E4671E" w:rsidRDefault="00D92D86" w:rsidP="00D92D86">
            <w:pPr>
              <w:jc w:val="both"/>
              <w:rPr>
                <w:rFonts w:ascii="Times New Roman" w:hAnsi="Times New Roman" w:cs="Times New Roman"/>
                <w:sz w:val="24"/>
                <w:szCs w:val="24"/>
                <w:u w:val="single"/>
              </w:rPr>
            </w:pPr>
          </w:p>
          <w:p w:rsidR="00D92D86" w:rsidRDefault="006446E8" w:rsidP="006446E8">
            <w:pPr>
              <w:jc w:val="both"/>
              <w:rPr>
                <w:rFonts w:ascii="Times New Roman" w:hAnsi="Times New Roman" w:cs="Times New Roman"/>
                <w:sz w:val="24"/>
                <w:szCs w:val="24"/>
              </w:rPr>
            </w:pPr>
            <w:r w:rsidRPr="00862E6A">
              <w:rPr>
                <w:rFonts w:ascii="Times New Roman" w:hAnsi="Times New Roman" w:cs="Times New Roman"/>
                <w:sz w:val="24"/>
                <w:szCs w:val="24"/>
              </w:rPr>
              <w:t>Несоразмерность платы за услугу по присоединению к договору страхования</w:t>
            </w:r>
            <w:r>
              <w:rPr>
                <w:rFonts w:ascii="Times New Roman" w:hAnsi="Times New Roman" w:cs="Times New Roman"/>
                <w:sz w:val="24"/>
                <w:szCs w:val="24"/>
              </w:rPr>
              <w:t xml:space="preserve"> – плата за услугу</w:t>
            </w:r>
            <w:r w:rsidRPr="00862E6A">
              <w:rPr>
                <w:rFonts w:ascii="Times New Roman" w:hAnsi="Times New Roman" w:cs="Times New Roman"/>
                <w:sz w:val="24"/>
                <w:szCs w:val="24"/>
              </w:rPr>
              <w:t xml:space="preserve"> по включению </w:t>
            </w:r>
            <w:r w:rsidR="005E5FF6">
              <w:rPr>
                <w:rFonts w:ascii="Times New Roman" w:hAnsi="Times New Roman" w:cs="Times New Roman"/>
                <w:sz w:val="24"/>
                <w:szCs w:val="24"/>
              </w:rPr>
              <w:t>заемщика</w:t>
            </w:r>
            <w:r w:rsidR="005E5FF6" w:rsidRPr="00862E6A">
              <w:rPr>
                <w:rFonts w:ascii="Times New Roman" w:hAnsi="Times New Roman" w:cs="Times New Roman"/>
                <w:sz w:val="24"/>
                <w:szCs w:val="24"/>
              </w:rPr>
              <w:t xml:space="preserve"> </w:t>
            </w:r>
            <w:r w:rsidRPr="00862E6A">
              <w:rPr>
                <w:rFonts w:ascii="Times New Roman" w:hAnsi="Times New Roman" w:cs="Times New Roman"/>
                <w:sz w:val="24"/>
                <w:szCs w:val="24"/>
              </w:rPr>
              <w:t>в программу страхования в несколько раз превышает страховую премию</w:t>
            </w:r>
            <w:r>
              <w:rPr>
                <w:rFonts w:ascii="Times New Roman" w:hAnsi="Times New Roman" w:cs="Times New Roman"/>
                <w:sz w:val="24"/>
                <w:szCs w:val="24"/>
              </w:rPr>
              <w:t>.</w:t>
            </w:r>
          </w:p>
          <w:p w:rsidR="006446E8" w:rsidRPr="00E4671E" w:rsidRDefault="006446E8" w:rsidP="006446E8">
            <w:pPr>
              <w:jc w:val="both"/>
              <w:rPr>
                <w:rFonts w:ascii="Times New Roman" w:hAnsi="Times New Roman" w:cs="Times New Roman"/>
                <w:sz w:val="24"/>
                <w:szCs w:val="24"/>
                <w:u w:val="single"/>
              </w:rPr>
            </w:pPr>
          </w:p>
        </w:tc>
        <w:tc>
          <w:tcPr>
            <w:tcW w:w="4063" w:type="dxa"/>
            <w:gridSpan w:val="2"/>
          </w:tcPr>
          <w:p w:rsidR="00D92D86" w:rsidRPr="00E4671E" w:rsidRDefault="00D92D86" w:rsidP="00E227C6">
            <w:pPr>
              <w:contextualSpacing/>
              <w:jc w:val="center"/>
              <w:rPr>
                <w:rFonts w:ascii="Times New Roman" w:hAnsi="Times New Roman" w:cs="Times New Roman"/>
                <w:sz w:val="24"/>
                <w:szCs w:val="24"/>
              </w:rPr>
            </w:pPr>
            <w:r w:rsidRPr="00E4671E">
              <w:rPr>
                <w:rFonts w:ascii="Times New Roman" w:hAnsi="Times New Roman" w:cs="Times New Roman"/>
                <w:sz w:val="24"/>
                <w:szCs w:val="24"/>
              </w:rPr>
              <w:lastRenderedPageBreak/>
              <w:t>ПАО «Промсвязьбанк»</w:t>
            </w:r>
          </w:p>
        </w:tc>
      </w:tr>
      <w:tr w:rsidR="00E56450" w:rsidRPr="00862E6A" w:rsidTr="0086093A">
        <w:trPr>
          <w:trHeight w:val="136"/>
          <w:jc w:val="center"/>
        </w:trPr>
        <w:tc>
          <w:tcPr>
            <w:tcW w:w="1119" w:type="dxa"/>
          </w:tcPr>
          <w:p w:rsidR="00E56450" w:rsidRPr="00862E6A" w:rsidRDefault="00E56450" w:rsidP="0077677C">
            <w:pPr>
              <w:jc w:val="center"/>
              <w:rPr>
                <w:rFonts w:ascii="Times New Roman" w:hAnsi="Times New Roman" w:cs="Times New Roman"/>
                <w:sz w:val="24"/>
                <w:szCs w:val="24"/>
              </w:rPr>
            </w:pPr>
            <w:r>
              <w:rPr>
                <w:rFonts w:ascii="Times New Roman" w:hAnsi="Times New Roman" w:cs="Times New Roman"/>
                <w:sz w:val="24"/>
                <w:szCs w:val="24"/>
              </w:rPr>
              <w:t>2</w:t>
            </w:r>
          </w:p>
        </w:tc>
        <w:tc>
          <w:tcPr>
            <w:tcW w:w="2543" w:type="dxa"/>
            <w:gridSpan w:val="3"/>
          </w:tcPr>
          <w:p w:rsidR="00E56450" w:rsidRPr="00862E6A" w:rsidRDefault="00E56450" w:rsidP="0077677C">
            <w:pPr>
              <w:contextualSpacing/>
              <w:jc w:val="center"/>
              <w:rPr>
                <w:rFonts w:ascii="Times New Roman" w:hAnsi="Times New Roman" w:cs="Times New Roman"/>
                <w:i/>
                <w:sz w:val="24"/>
                <w:szCs w:val="24"/>
              </w:rPr>
            </w:pPr>
            <w:r w:rsidRPr="00862E6A">
              <w:rPr>
                <w:rFonts w:ascii="Times New Roman" w:hAnsi="Times New Roman" w:cs="Times New Roman"/>
                <w:i/>
                <w:sz w:val="24"/>
                <w:szCs w:val="24"/>
              </w:rPr>
              <w:t>Потребительское кредитование</w:t>
            </w:r>
          </w:p>
        </w:tc>
        <w:tc>
          <w:tcPr>
            <w:tcW w:w="6729" w:type="dxa"/>
          </w:tcPr>
          <w:p w:rsidR="00E56450" w:rsidRPr="00862E6A" w:rsidRDefault="00E56450" w:rsidP="0077677C">
            <w:pPr>
              <w:contextualSpacing/>
              <w:jc w:val="both"/>
              <w:rPr>
                <w:rFonts w:ascii="Times New Roman" w:hAnsi="Times New Roman" w:cs="Times New Roman"/>
                <w:sz w:val="24"/>
                <w:szCs w:val="24"/>
                <w:u w:val="single"/>
              </w:rPr>
            </w:pPr>
            <w:r w:rsidRPr="00862E6A">
              <w:rPr>
                <w:rFonts w:ascii="Times New Roman" w:hAnsi="Times New Roman" w:cs="Times New Roman"/>
                <w:sz w:val="24"/>
                <w:szCs w:val="24"/>
                <w:u w:val="single"/>
              </w:rPr>
              <w:t>Требование потребителя финансовых услуг:</w:t>
            </w:r>
          </w:p>
          <w:p w:rsidR="00E56450" w:rsidRPr="00862E6A" w:rsidRDefault="00E56450" w:rsidP="0077677C">
            <w:pPr>
              <w:contextualSpacing/>
              <w:jc w:val="both"/>
              <w:rPr>
                <w:rFonts w:ascii="Times New Roman" w:hAnsi="Times New Roman" w:cs="Times New Roman"/>
                <w:sz w:val="24"/>
                <w:szCs w:val="24"/>
              </w:rPr>
            </w:pPr>
          </w:p>
          <w:p w:rsidR="00E56450" w:rsidRPr="00862E6A" w:rsidRDefault="00E56450" w:rsidP="0077677C">
            <w:pPr>
              <w:contextualSpacing/>
              <w:jc w:val="both"/>
              <w:rPr>
                <w:rFonts w:ascii="Times New Roman" w:hAnsi="Times New Roman" w:cs="Times New Roman"/>
                <w:sz w:val="24"/>
                <w:szCs w:val="24"/>
              </w:rPr>
            </w:pPr>
            <w:r w:rsidRPr="00862E6A">
              <w:rPr>
                <w:rFonts w:ascii="Times New Roman" w:hAnsi="Times New Roman" w:cs="Times New Roman"/>
                <w:sz w:val="24"/>
                <w:szCs w:val="24"/>
              </w:rPr>
              <w:t xml:space="preserve">К финансовому уполномоченному обратился потребитель финансовых услуг с требованием о взыскании денежных средств в размере 160 822 рублей 36 копеек, удержанных Финансовой организацией в счет платы за дополнительную услугу при предоставлении кредита по договору потребительского кредита, в результате оказания которой </w:t>
            </w:r>
            <w:r>
              <w:rPr>
                <w:rFonts w:ascii="Times New Roman" w:hAnsi="Times New Roman" w:cs="Times New Roman"/>
                <w:sz w:val="24"/>
                <w:szCs w:val="24"/>
              </w:rPr>
              <w:t>потребитель</w:t>
            </w:r>
            <w:r w:rsidRPr="00862E6A">
              <w:rPr>
                <w:rFonts w:ascii="Times New Roman" w:hAnsi="Times New Roman" w:cs="Times New Roman"/>
                <w:sz w:val="24"/>
                <w:szCs w:val="24"/>
              </w:rPr>
              <w:t xml:space="preserve"> стал застрахованным лицом по договору страхования.</w:t>
            </w:r>
          </w:p>
          <w:p w:rsidR="00E56450" w:rsidRPr="00862E6A" w:rsidRDefault="00E56450" w:rsidP="0077677C">
            <w:pPr>
              <w:contextualSpacing/>
              <w:jc w:val="both"/>
              <w:rPr>
                <w:rFonts w:ascii="Times New Roman" w:hAnsi="Times New Roman" w:cs="Times New Roman"/>
                <w:sz w:val="24"/>
                <w:szCs w:val="24"/>
              </w:rPr>
            </w:pPr>
          </w:p>
          <w:p w:rsidR="00E56450" w:rsidRDefault="00E56450" w:rsidP="0077677C">
            <w:pPr>
              <w:contextualSpacing/>
              <w:jc w:val="both"/>
              <w:rPr>
                <w:rFonts w:ascii="Times New Roman" w:hAnsi="Times New Roman" w:cs="Times New Roman"/>
                <w:sz w:val="24"/>
                <w:szCs w:val="24"/>
                <w:u w:val="single"/>
              </w:rPr>
            </w:pPr>
            <w:r w:rsidRPr="00862E6A">
              <w:rPr>
                <w:rFonts w:ascii="Times New Roman" w:hAnsi="Times New Roman" w:cs="Times New Roman"/>
                <w:sz w:val="24"/>
                <w:szCs w:val="24"/>
                <w:u w:val="single"/>
              </w:rPr>
              <w:t>Фактические обстоятельства:</w:t>
            </w:r>
          </w:p>
          <w:p w:rsidR="00E56450" w:rsidRPr="00862E6A" w:rsidRDefault="00E56450" w:rsidP="0077677C">
            <w:pPr>
              <w:contextualSpacing/>
              <w:jc w:val="both"/>
              <w:rPr>
                <w:rFonts w:ascii="Times New Roman" w:hAnsi="Times New Roman" w:cs="Times New Roman"/>
                <w:sz w:val="24"/>
                <w:szCs w:val="24"/>
                <w:u w:val="single"/>
              </w:rPr>
            </w:pPr>
          </w:p>
          <w:p w:rsidR="00E56450" w:rsidRPr="00862E6A" w:rsidRDefault="007159B3" w:rsidP="00AA36B0">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Потребитель</w:t>
            </w:r>
            <w:r w:rsidRPr="00E4671E">
              <w:rPr>
                <w:rFonts w:ascii="Times New Roman" w:hAnsi="Times New Roman" w:cs="Times New Roman"/>
                <w:sz w:val="24"/>
                <w:szCs w:val="24"/>
                <w:lang w:eastAsia="ru-RU"/>
              </w:rPr>
              <w:t xml:space="preserve"> при заключении кредитного договора</w:t>
            </w:r>
            <w:r w:rsidRPr="00E4671E">
              <w:rPr>
                <w:rFonts w:ascii="Times New Roman" w:hAnsi="Times New Roman" w:cs="Times New Roman"/>
                <w:sz w:val="24"/>
                <w:szCs w:val="24"/>
                <w:lang w:eastAsia="ru-RU"/>
              </w:rPr>
              <w:br/>
              <w:t xml:space="preserve">подключен к Программе </w:t>
            </w:r>
            <w:r w:rsidRPr="00E4671E">
              <w:rPr>
                <w:rFonts w:ascii="Times New Roman" w:eastAsia="Times New Roman" w:hAnsi="Times New Roman" w:cs="Times New Roman"/>
                <w:sz w:val="24"/>
                <w:szCs w:val="24"/>
              </w:rPr>
              <w:t>добровольного страхования «Защита заемщика» (далее – Услуга по страхованию)</w:t>
            </w:r>
            <w:r>
              <w:rPr>
                <w:rFonts w:ascii="Times New Roman" w:hAnsi="Times New Roman" w:cs="Times New Roman"/>
                <w:sz w:val="24"/>
                <w:szCs w:val="24"/>
                <w:lang w:eastAsia="ru-RU"/>
              </w:rPr>
              <w:t>, присоединение к которой влияло на размер процентной ставки по кредиту.</w:t>
            </w:r>
            <w:r w:rsidRPr="00E4671E">
              <w:rPr>
                <w:rFonts w:ascii="Times New Roman" w:hAnsi="Times New Roman" w:cs="Times New Roman"/>
                <w:sz w:val="24"/>
                <w:szCs w:val="24"/>
                <w:lang w:eastAsia="ru-RU"/>
              </w:rPr>
              <w:t xml:space="preserve"> </w:t>
            </w:r>
            <w:r w:rsidR="00AA36B0" w:rsidRPr="00E4671E">
              <w:rPr>
                <w:rFonts w:ascii="Times New Roman" w:hAnsi="Times New Roman" w:cs="Times New Roman"/>
                <w:sz w:val="24"/>
                <w:szCs w:val="24"/>
                <w:lang w:eastAsia="ru-RU"/>
              </w:rPr>
              <w:t xml:space="preserve">Стоимость Услуги по страхованию – </w:t>
            </w:r>
            <w:r w:rsidR="00AA36B0">
              <w:rPr>
                <w:rFonts w:ascii="Times New Roman" w:hAnsi="Times New Roman" w:cs="Times New Roman"/>
                <w:sz w:val="24"/>
                <w:szCs w:val="24"/>
                <w:lang w:eastAsia="ru-RU"/>
              </w:rPr>
              <w:t>160 </w:t>
            </w:r>
            <w:r w:rsidR="00AA36B0" w:rsidRPr="00862E6A">
              <w:rPr>
                <w:rFonts w:ascii="Times New Roman" w:hAnsi="Times New Roman" w:cs="Times New Roman"/>
                <w:sz w:val="24"/>
                <w:szCs w:val="24"/>
                <w:lang w:eastAsia="ru-RU"/>
              </w:rPr>
              <w:t>822 рублей 36 копеек</w:t>
            </w:r>
            <w:r w:rsidR="00AA36B0">
              <w:rPr>
                <w:rFonts w:ascii="Times New Roman" w:hAnsi="Times New Roman" w:cs="Times New Roman"/>
                <w:sz w:val="24"/>
                <w:szCs w:val="24"/>
                <w:lang w:eastAsia="ru-RU"/>
              </w:rPr>
              <w:t>.</w:t>
            </w:r>
            <w:r w:rsidR="00AA36B0" w:rsidRPr="00E4671E">
              <w:rPr>
                <w:rFonts w:ascii="Times New Roman" w:hAnsi="Times New Roman" w:cs="Times New Roman"/>
                <w:sz w:val="24"/>
                <w:szCs w:val="24"/>
                <w:lang w:eastAsia="ru-RU"/>
              </w:rPr>
              <w:t xml:space="preserve"> При этом размер страховой премии</w:t>
            </w:r>
            <w:r w:rsidR="00486990">
              <w:rPr>
                <w:rFonts w:ascii="Times New Roman" w:hAnsi="Times New Roman" w:cs="Times New Roman"/>
                <w:sz w:val="24"/>
                <w:szCs w:val="24"/>
                <w:lang w:eastAsia="ru-RU"/>
              </w:rPr>
              <w:t>, подлежащей уплате Финансовой организацией страховщику,</w:t>
            </w:r>
            <w:r w:rsidR="00486990" w:rsidRPr="0097509A">
              <w:rPr>
                <w:rFonts w:ascii="Times New Roman" w:hAnsi="Times New Roman" w:cs="Times New Roman"/>
                <w:sz w:val="24"/>
                <w:szCs w:val="24"/>
                <w:lang w:eastAsia="ru-RU"/>
              </w:rPr>
              <w:t xml:space="preserve"> </w:t>
            </w:r>
            <w:r w:rsidR="00AA36B0" w:rsidRPr="00E4671E">
              <w:rPr>
                <w:rFonts w:ascii="Times New Roman" w:hAnsi="Times New Roman" w:cs="Times New Roman"/>
                <w:sz w:val="24"/>
                <w:szCs w:val="24"/>
                <w:lang w:eastAsia="ru-RU"/>
              </w:rPr>
              <w:t>составляет</w:t>
            </w:r>
            <w:r w:rsidR="00E56450">
              <w:rPr>
                <w:rFonts w:ascii="Times New Roman" w:hAnsi="Times New Roman" w:cs="Times New Roman"/>
                <w:sz w:val="24"/>
                <w:szCs w:val="24"/>
                <w:lang w:eastAsia="ru-RU"/>
              </w:rPr>
              <w:t xml:space="preserve"> 8 </w:t>
            </w:r>
            <w:r w:rsidR="00E56450" w:rsidRPr="00862E6A">
              <w:rPr>
                <w:rFonts w:ascii="Times New Roman" w:hAnsi="Times New Roman" w:cs="Times New Roman"/>
                <w:sz w:val="24"/>
                <w:szCs w:val="24"/>
                <w:lang w:eastAsia="ru-RU"/>
              </w:rPr>
              <w:t>539 рублей 41 копейка.</w:t>
            </w:r>
          </w:p>
          <w:p w:rsidR="00961E44" w:rsidRDefault="00961E44" w:rsidP="0077677C">
            <w:pPr>
              <w:contextualSpacing/>
              <w:jc w:val="both"/>
              <w:rPr>
                <w:rFonts w:ascii="Times New Roman" w:hAnsi="Times New Roman" w:cs="Times New Roman"/>
                <w:sz w:val="24"/>
                <w:szCs w:val="24"/>
                <w:lang w:eastAsia="ru-RU"/>
              </w:rPr>
            </w:pPr>
          </w:p>
          <w:p w:rsidR="00E56450" w:rsidRPr="00862E6A" w:rsidRDefault="00E56450" w:rsidP="0077677C">
            <w:pPr>
              <w:contextualSpacing/>
              <w:jc w:val="both"/>
              <w:rPr>
                <w:rFonts w:ascii="Times New Roman" w:hAnsi="Times New Roman" w:cs="Times New Roman"/>
                <w:sz w:val="24"/>
                <w:szCs w:val="24"/>
                <w:u w:val="single"/>
              </w:rPr>
            </w:pPr>
            <w:r w:rsidRPr="00862E6A">
              <w:rPr>
                <w:rFonts w:ascii="Times New Roman" w:hAnsi="Times New Roman" w:cs="Times New Roman"/>
                <w:sz w:val="24"/>
                <w:szCs w:val="24"/>
                <w:u w:val="single"/>
              </w:rPr>
              <w:t>Суть неприемлемой практики:</w:t>
            </w:r>
          </w:p>
          <w:p w:rsidR="00E56450" w:rsidRPr="00862E6A" w:rsidRDefault="00E56450" w:rsidP="0077677C">
            <w:pPr>
              <w:jc w:val="both"/>
              <w:rPr>
                <w:rFonts w:ascii="Times New Roman" w:hAnsi="Times New Roman" w:cs="Times New Roman"/>
                <w:sz w:val="24"/>
                <w:szCs w:val="24"/>
              </w:rPr>
            </w:pPr>
          </w:p>
          <w:p w:rsidR="00E56450" w:rsidRDefault="006446E8" w:rsidP="0077677C">
            <w:pPr>
              <w:jc w:val="both"/>
              <w:rPr>
                <w:rFonts w:ascii="Times New Roman" w:hAnsi="Times New Roman" w:cs="Times New Roman"/>
                <w:sz w:val="24"/>
                <w:szCs w:val="24"/>
              </w:rPr>
            </w:pPr>
            <w:r w:rsidRPr="00862E6A">
              <w:rPr>
                <w:rFonts w:ascii="Times New Roman" w:hAnsi="Times New Roman" w:cs="Times New Roman"/>
                <w:sz w:val="24"/>
                <w:szCs w:val="24"/>
              </w:rPr>
              <w:t>Несоразмерность платы за услугу по присоединению к договору страхования</w:t>
            </w:r>
            <w:r>
              <w:rPr>
                <w:rFonts w:ascii="Times New Roman" w:hAnsi="Times New Roman" w:cs="Times New Roman"/>
                <w:sz w:val="24"/>
                <w:szCs w:val="24"/>
              </w:rPr>
              <w:t xml:space="preserve"> – плата за услугу</w:t>
            </w:r>
            <w:r w:rsidRPr="00862E6A">
              <w:rPr>
                <w:rFonts w:ascii="Times New Roman" w:hAnsi="Times New Roman" w:cs="Times New Roman"/>
                <w:sz w:val="24"/>
                <w:szCs w:val="24"/>
              </w:rPr>
              <w:t xml:space="preserve"> по включению </w:t>
            </w:r>
            <w:r w:rsidR="005E5FF6">
              <w:rPr>
                <w:rFonts w:ascii="Times New Roman" w:hAnsi="Times New Roman" w:cs="Times New Roman"/>
                <w:sz w:val="24"/>
                <w:szCs w:val="24"/>
              </w:rPr>
              <w:lastRenderedPageBreak/>
              <w:t>заемщика</w:t>
            </w:r>
            <w:r w:rsidR="005E5FF6" w:rsidRPr="00862E6A">
              <w:rPr>
                <w:rFonts w:ascii="Times New Roman" w:hAnsi="Times New Roman" w:cs="Times New Roman"/>
                <w:sz w:val="24"/>
                <w:szCs w:val="24"/>
              </w:rPr>
              <w:t xml:space="preserve"> </w:t>
            </w:r>
            <w:r w:rsidRPr="00862E6A">
              <w:rPr>
                <w:rFonts w:ascii="Times New Roman" w:hAnsi="Times New Roman" w:cs="Times New Roman"/>
                <w:sz w:val="24"/>
                <w:szCs w:val="24"/>
              </w:rPr>
              <w:t>в программу страхования в несколько раз превышает страховую премию</w:t>
            </w:r>
            <w:r>
              <w:rPr>
                <w:rFonts w:ascii="Times New Roman" w:hAnsi="Times New Roman" w:cs="Times New Roman"/>
                <w:sz w:val="24"/>
                <w:szCs w:val="24"/>
              </w:rPr>
              <w:t>.</w:t>
            </w:r>
          </w:p>
          <w:p w:rsidR="00096B93" w:rsidRPr="00862E6A" w:rsidRDefault="00096B93" w:rsidP="0077677C">
            <w:pPr>
              <w:jc w:val="both"/>
              <w:rPr>
                <w:rFonts w:ascii="Times New Roman" w:hAnsi="Times New Roman" w:cs="Times New Roman"/>
                <w:sz w:val="24"/>
                <w:szCs w:val="24"/>
              </w:rPr>
            </w:pPr>
          </w:p>
        </w:tc>
        <w:tc>
          <w:tcPr>
            <w:tcW w:w="4063" w:type="dxa"/>
            <w:gridSpan w:val="2"/>
          </w:tcPr>
          <w:p w:rsidR="00E56450" w:rsidRPr="00862E6A" w:rsidRDefault="00E56450" w:rsidP="00E227C6">
            <w:pPr>
              <w:contextualSpacing/>
              <w:jc w:val="center"/>
              <w:rPr>
                <w:rFonts w:ascii="Times New Roman" w:hAnsi="Times New Roman" w:cs="Times New Roman"/>
                <w:sz w:val="24"/>
                <w:szCs w:val="24"/>
              </w:rPr>
            </w:pPr>
            <w:r w:rsidRPr="00862E6A">
              <w:rPr>
                <w:rFonts w:ascii="Times New Roman" w:hAnsi="Times New Roman" w:cs="Times New Roman"/>
                <w:sz w:val="24"/>
                <w:szCs w:val="24"/>
              </w:rPr>
              <w:lastRenderedPageBreak/>
              <w:t>ПА</w:t>
            </w:r>
            <w:r>
              <w:rPr>
                <w:rFonts w:ascii="Times New Roman" w:hAnsi="Times New Roman" w:cs="Times New Roman"/>
                <w:sz w:val="24"/>
                <w:szCs w:val="24"/>
              </w:rPr>
              <w:t>О «Промсвязьбанк»</w:t>
            </w:r>
          </w:p>
        </w:tc>
      </w:tr>
      <w:tr w:rsidR="00E56450" w:rsidRPr="00862E6A" w:rsidTr="0086093A">
        <w:trPr>
          <w:trHeight w:val="987"/>
          <w:jc w:val="center"/>
        </w:trPr>
        <w:tc>
          <w:tcPr>
            <w:tcW w:w="1119" w:type="dxa"/>
          </w:tcPr>
          <w:p w:rsidR="00E56450" w:rsidRPr="00862E6A" w:rsidRDefault="0097509A" w:rsidP="0077677C">
            <w:pPr>
              <w:jc w:val="center"/>
              <w:rPr>
                <w:rFonts w:ascii="Times New Roman" w:hAnsi="Times New Roman" w:cs="Times New Roman"/>
                <w:sz w:val="24"/>
                <w:szCs w:val="24"/>
              </w:rPr>
            </w:pPr>
            <w:r>
              <w:rPr>
                <w:rFonts w:ascii="Times New Roman" w:hAnsi="Times New Roman" w:cs="Times New Roman"/>
                <w:sz w:val="24"/>
                <w:szCs w:val="24"/>
              </w:rPr>
              <w:t>3</w:t>
            </w:r>
          </w:p>
        </w:tc>
        <w:tc>
          <w:tcPr>
            <w:tcW w:w="2543" w:type="dxa"/>
            <w:gridSpan w:val="3"/>
          </w:tcPr>
          <w:p w:rsidR="00E56450" w:rsidRPr="00862E6A" w:rsidRDefault="00E56450" w:rsidP="0077677C">
            <w:pPr>
              <w:contextualSpacing/>
              <w:jc w:val="center"/>
              <w:rPr>
                <w:rFonts w:ascii="Times New Roman" w:hAnsi="Times New Roman" w:cs="Times New Roman"/>
                <w:i/>
                <w:sz w:val="24"/>
                <w:szCs w:val="24"/>
              </w:rPr>
            </w:pPr>
            <w:r w:rsidRPr="00862E6A">
              <w:rPr>
                <w:rFonts w:ascii="Times New Roman" w:hAnsi="Times New Roman" w:cs="Times New Roman"/>
                <w:i/>
                <w:sz w:val="24"/>
                <w:szCs w:val="24"/>
              </w:rPr>
              <w:t>Потребительское кредитование</w:t>
            </w:r>
          </w:p>
        </w:tc>
        <w:tc>
          <w:tcPr>
            <w:tcW w:w="6729" w:type="dxa"/>
          </w:tcPr>
          <w:p w:rsidR="00E56450" w:rsidRPr="00862E6A" w:rsidRDefault="00E56450" w:rsidP="0077677C">
            <w:pPr>
              <w:contextualSpacing/>
              <w:jc w:val="both"/>
              <w:rPr>
                <w:rFonts w:ascii="Times New Roman" w:hAnsi="Times New Roman" w:cs="Times New Roman"/>
                <w:sz w:val="24"/>
                <w:szCs w:val="24"/>
                <w:u w:val="single"/>
              </w:rPr>
            </w:pPr>
            <w:r w:rsidRPr="00862E6A">
              <w:rPr>
                <w:rFonts w:ascii="Times New Roman" w:hAnsi="Times New Roman" w:cs="Times New Roman"/>
                <w:sz w:val="24"/>
                <w:szCs w:val="24"/>
                <w:u w:val="single"/>
              </w:rPr>
              <w:t>Требование потребителя финансовых услуг:</w:t>
            </w:r>
          </w:p>
          <w:p w:rsidR="00E56450" w:rsidRPr="00862E6A" w:rsidRDefault="00E56450" w:rsidP="0077677C">
            <w:pPr>
              <w:contextualSpacing/>
              <w:jc w:val="both"/>
              <w:rPr>
                <w:rFonts w:ascii="Times New Roman" w:hAnsi="Times New Roman" w:cs="Times New Roman"/>
                <w:sz w:val="24"/>
                <w:szCs w:val="24"/>
              </w:rPr>
            </w:pPr>
          </w:p>
          <w:p w:rsidR="00E56450" w:rsidRPr="00862E6A" w:rsidRDefault="00E56450" w:rsidP="0077677C">
            <w:pPr>
              <w:contextualSpacing/>
              <w:jc w:val="both"/>
              <w:rPr>
                <w:rFonts w:ascii="Times New Roman" w:hAnsi="Times New Roman" w:cs="Times New Roman"/>
                <w:sz w:val="24"/>
                <w:szCs w:val="24"/>
              </w:rPr>
            </w:pPr>
            <w:r w:rsidRPr="00862E6A">
              <w:rPr>
                <w:rFonts w:ascii="Times New Roman" w:hAnsi="Times New Roman" w:cs="Times New Roman"/>
                <w:sz w:val="24"/>
                <w:szCs w:val="24"/>
              </w:rPr>
              <w:t xml:space="preserve">К финансовому уполномоченному обратился потребитель финансовых услуг </w:t>
            </w:r>
            <w:r w:rsidRPr="00862E6A">
              <w:rPr>
                <w:rFonts w:ascii="Times New Roman" w:hAnsi="Times New Roman" w:cs="Times New Roman"/>
                <w:sz w:val="24"/>
                <w:szCs w:val="24"/>
                <w:lang w:val="en-US"/>
              </w:rPr>
              <w:t>c</w:t>
            </w:r>
            <w:r w:rsidRPr="00862E6A">
              <w:rPr>
                <w:rFonts w:ascii="Times New Roman" w:hAnsi="Times New Roman" w:cs="Times New Roman"/>
                <w:sz w:val="24"/>
                <w:szCs w:val="24"/>
              </w:rPr>
              <w:t xml:space="preserve"> требованием о взыскании денежных средств в размере 217</w:t>
            </w:r>
            <w:r>
              <w:rPr>
                <w:rFonts w:ascii="Times New Roman" w:hAnsi="Times New Roman" w:cs="Times New Roman"/>
                <w:sz w:val="24"/>
                <w:szCs w:val="24"/>
              </w:rPr>
              <w:t> </w:t>
            </w:r>
            <w:r w:rsidRPr="00862E6A">
              <w:rPr>
                <w:rFonts w:ascii="Times New Roman" w:hAnsi="Times New Roman" w:cs="Times New Roman"/>
                <w:sz w:val="24"/>
                <w:szCs w:val="24"/>
              </w:rPr>
              <w:t xml:space="preserve">700 рублей 00 копеек, удержанных Финансовой организацией в счет платы за дополнительную услугу при предоставлении кредита по договору потребительского кредита, в результате оказания которой </w:t>
            </w:r>
            <w:r>
              <w:rPr>
                <w:rFonts w:ascii="Times New Roman" w:hAnsi="Times New Roman" w:cs="Times New Roman"/>
                <w:sz w:val="24"/>
                <w:szCs w:val="24"/>
              </w:rPr>
              <w:t>потребитель</w:t>
            </w:r>
            <w:r w:rsidRPr="00E60A18">
              <w:rPr>
                <w:rFonts w:ascii="Times New Roman" w:hAnsi="Times New Roman" w:cs="Times New Roman"/>
                <w:sz w:val="24"/>
                <w:szCs w:val="24"/>
              </w:rPr>
              <w:t xml:space="preserve"> </w:t>
            </w:r>
            <w:r w:rsidRPr="00862E6A">
              <w:rPr>
                <w:rFonts w:ascii="Times New Roman" w:hAnsi="Times New Roman" w:cs="Times New Roman"/>
                <w:sz w:val="24"/>
                <w:szCs w:val="24"/>
              </w:rPr>
              <w:t>стал застрахованным лицом по договору страхования.</w:t>
            </w:r>
          </w:p>
          <w:p w:rsidR="00E56450" w:rsidRPr="00862E6A" w:rsidRDefault="00E56450" w:rsidP="0077677C">
            <w:pPr>
              <w:contextualSpacing/>
              <w:jc w:val="both"/>
              <w:rPr>
                <w:rFonts w:ascii="Times New Roman" w:hAnsi="Times New Roman" w:cs="Times New Roman"/>
                <w:sz w:val="24"/>
                <w:szCs w:val="24"/>
              </w:rPr>
            </w:pPr>
          </w:p>
          <w:p w:rsidR="00E56450" w:rsidRPr="00862E6A" w:rsidRDefault="00E56450" w:rsidP="0077677C">
            <w:pPr>
              <w:contextualSpacing/>
              <w:jc w:val="both"/>
              <w:rPr>
                <w:rFonts w:ascii="Times New Roman" w:hAnsi="Times New Roman" w:cs="Times New Roman"/>
                <w:sz w:val="24"/>
                <w:szCs w:val="24"/>
                <w:u w:val="single"/>
              </w:rPr>
            </w:pPr>
            <w:r w:rsidRPr="00862E6A">
              <w:rPr>
                <w:rFonts w:ascii="Times New Roman" w:hAnsi="Times New Roman" w:cs="Times New Roman"/>
                <w:sz w:val="24"/>
                <w:szCs w:val="24"/>
                <w:u w:val="single"/>
              </w:rPr>
              <w:t>Фактические обстоятельства:</w:t>
            </w:r>
          </w:p>
          <w:p w:rsidR="00E56450" w:rsidRPr="00862E6A" w:rsidRDefault="00E56450" w:rsidP="0077677C">
            <w:pPr>
              <w:contextualSpacing/>
              <w:jc w:val="both"/>
              <w:rPr>
                <w:rFonts w:ascii="Times New Roman" w:hAnsi="Times New Roman" w:cs="Times New Roman"/>
                <w:sz w:val="24"/>
                <w:szCs w:val="24"/>
                <w:u w:val="single"/>
              </w:rPr>
            </w:pPr>
          </w:p>
          <w:p w:rsidR="006446E8" w:rsidRPr="00862E6A" w:rsidRDefault="007159B3" w:rsidP="006446E8">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Потребитель</w:t>
            </w:r>
            <w:r w:rsidRPr="00E4671E">
              <w:rPr>
                <w:rFonts w:ascii="Times New Roman" w:hAnsi="Times New Roman" w:cs="Times New Roman"/>
                <w:sz w:val="24"/>
                <w:szCs w:val="24"/>
                <w:lang w:eastAsia="ru-RU"/>
              </w:rPr>
              <w:t xml:space="preserve"> при заключении кредитного договора</w:t>
            </w:r>
            <w:r w:rsidRPr="00E4671E">
              <w:rPr>
                <w:rFonts w:ascii="Times New Roman" w:hAnsi="Times New Roman" w:cs="Times New Roman"/>
                <w:sz w:val="24"/>
                <w:szCs w:val="24"/>
                <w:lang w:eastAsia="ru-RU"/>
              </w:rPr>
              <w:br/>
              <w:t xml:space="preserve">подключен к Программе </w:t>
            </w:r>
            <w:r w:rsidRPr="00E4671E">
              <w:rPr>
                <w:rFonts w:ascii="Times New Roman" w:eastAsia="Times New Roman" w:hAnsi="Times New Roman" w:cs="Times New Roman"/>
                <w:sz w:val="24"/>
                <w:szCs w:val="24"/>
              </w:rPr>
              <w:t>добровольного страхования «Защита заемщика» (далее – Услуга по страхованию)</w:t>
            </w:r>
            <w:r>
              <w:rPr>
                <w:rFonts w:ascii="Times New Roman" w:hAnsi="Times New Roman" w:cs="Times New Roman"/>
                <w:sz w:val="24"/>
                <w:szCs w:val="24"/>
                <w:lang w:eastAsia="ru-RU"/>
              </w:rPr>
              <w:t>, присоединение к которой влияло на размер процентной ставки по кредиту.</w:t>
            </w:r>
            <w:r w:rsidRPr="00E4671E">
              <w:rPr>
                <w:rFonts w:ascii="Times New Roman" w:hAnsi="Times New Roman" w:cs="Times New Roman"/>
                <w:sz w:val="24"/>
                <w:szCs w:val="24"/>
                <w:lang w:eastAsia="ru-RU"/>
              </w:rPr>
              <w:t xml:space="preserve"> </w:t>
            </w:r>
            <w:r w:rsidR="006446E8" w:rsidRPr="00E4671E">
              <w:rPr>
                <w:rFonts w:ascii="Times New Roman" w:hAnsi="Times New Roman" w:cs="Times New Roman"/>
                <w:sz w:val="24"/>
                <w:szCs w:val="24"/>
                <w:lang w:eastAsia="ru-RU"/>
              </w:rPr>
              <w:t xml:space="preserve">Стоимость Услуги по страхованию – </w:t>
            </w:r>
            <w:r w:rsidR="006446E8">
              <w:rPr>
                <w:rFonts w:ascii="Times New Roman" w:hAnsi="Times New Roman" w:cs="Times New Roman"/>
                <w:sz w:val="24"/>
                <w:szCs w:val="24"/>
              </w:rPr>
              <w:t>241 </w:t>
            </w:r>
            <w:r w:rsidR="006446E8" w:rsidRPr="00862E6A">
              <w:rPr>
                <w:rFonts w:ascii="Times New Roman" w:hAnsi="Times New Roman" w:cs="Times New Roman"/>
                <w:sz w:val="24"/>
                <w:szCs w:val="24"/>
              </w:rPr>
              <w:t>161 рубль 18 копеек</w:t>
            </w:r>
            <w:r w:rsidR="006446E8">
              <w:rPr>
                <w:rFonts w:ascii="Times New Roman" w:hAnsi="Times New Roman" w:cs="Times New Roman"/>
                <w:sz w:val="24"/>
                <w:szCs w:val="24"/>
                <w:lang w:eastAsia="ru-RU"/>
              </w:rPr>
              <w:t>.</w:t>
            </w:r>
            <w:r w:rsidR="006446E8" w:rsidRPr="00E4671E">
              <w:rPr>
                <w:rFonts w:ascii="Times New Roman" w:hAnsi="Times New Roman" w:cs="Times New Roman"/>
                <w:sz w:val="24"/>
                <w:szCs w:val="24"/>
                <w:lang w:eastAsia="ru-RU"/>
              </w:rPr>
              <w:t xml:space="preserve"> При этом размер страховой премии</w:t>
            </w:r>
            <w:r w:rsidR="00486990">
              <w:rPr>
                <w:rFonts w:ascii="Times New Roman" w:hAnsi="Times New Roman" w:cs="Times New Roman"/>
                <w:sz w:val="24"/>
                <w:szCs w:val="24"/>
                <w:lang w:eastAsia="ru-RU"/>
              </w:rPr>
              <w:t>, подлежащей уплате Финансовой организацией страховщику,</w:t>
            </w:r>
            <w:r w:rsidR="00486990" w:rsidRPr="0097509A">
              <w:rPr>
                <w:rFonts w:ascii="Times New Roman" w:hAnsi="Times New Roman" w:cs="Times New Roman"/>
                <w:sz w:val="24"/>
                <w:szCs w:val="24"/>
                <w:lang w:eastAsia="ru-RU"/>
              </w:rPr>
              <w:t xml:space="preserve"> </w:t>
            </w:r>
            <w:r w:rsidR="006446E8" w:rsidRPr="00E4671E">
              <w:rPr>
                <w:rFonts w:ascii="Times New Roman" w:hAnsi="Times New Roman" w:cs="Times New Roman"/>
                <w:sz w:val="24"/>
                <w:szCs w:val="24"/>
                <w:lang w:eastAsia="ru-RU"/>
              </w:rPr>
              <w:t>составляет</w:t>
            </w:r>
            <w:r w:rsidR="006446E8">
              <w:rPr>
                <w:rFonts w:ascii="Times New Roman" w:hAnsi="Times New Roman" w:cs="Times New Roman"/>
                <w:sz w:val="24"/>
                <w:szCs w:val="24"/>
                <w:lang w:eastAsia="ru-RU"/>
              </w:rPr>
              <w:t xml:space="preserve"> </w:t>
            </w:r>
            <w:r w:rsidR="006446E8">
              <w:rPr>
                <w:rFonts w:ascii="Times New Roman" w:hAnsi="Times New Roman" w:cs="Times New Roman"/>
                <w:sz w:val="24"/>
                <w:szCs w:val="24"/>
              </w:rPr>
              <w:t>10 </w:t>
            </w:r>
            <w:r w:rsidR="006446E8" w:rsidRPr="00862E6A">
              <w:rPr>
                <w:rFonts w:ascii="Times New Roman" w:hAnsi="Times New Roman" w:cs="Times New Roman"/>
                <w:sz w:val="24"/>
                <w:szCs w:val="24"/>
              </w:rPr>
              <w:t>351 рубль 91 копейка</w:t>
            </w:r>
            <w:r w:rsidR="006446E8" w:rsidRPr="00862E6A">
              <w:rPr>
                <w:rFonts w:ascii="Times New Roman" w:hAnsi="Times New Roman" w:cs="Times New Roman"/>
                <w:sz w:val="24"/>
                <w:szCs w:val="24"/>
                <w:lang w:eastAsia="ru-RU"/>
              </w:rPr>
              <w:t>.</w:t>
            </w:r>
          </w:p>
          <w:p w:rsidR="006446E8" w:rsidRDefault="006446E8" w:rsidP="006446E8">
            <w:pPr>
              <w:contextualSpacing/>
              <w:jc w:val="both"/>
              <w:rPr>
                <w:rFonts w:ascii="Times New Roman" w:hAnsi="Times New Roman" w:cs="Times New Roman"/>
                <w:sz w:val="24"/>
                <w:szCs w:val="24"/>
                <w:lang w:eastAsia="ru-RU"/>
              </w:rPr>
            </w:pPr>
          </w:p>
          <w:p w:rsidR="00E56450" w:rsidRPr="00862E6A" w:rsidRDefault="00E56450" w:rsidP="0077677C">
            <w:pPr>
              <w:jc w:val="both"/>
              <w:rPr>
                <w:rFonts w:ascii="Times New Roman" w:hAnsi="Times New Roman" w:cs="Times New Roman"/>
                <w:sz w:val="24"/>
                <w:szCs w:val="24"/>
                <w:u w:val="single"/>
              </w:rPr>
            </w:pPr>
            <w:r w:rsidRPr="00862E6A">
              <w:rPr>
                <w:rFonts w:ascii="Times New Roman" w:hAnsi="Times New Roman" w:cs="Times New Roman"/>
                <w:sz w:val="24"/>
                <w:szCs w:val="24"/>
                <w:u w:val="single"/>
              </w:rPr>
              <w:t>Суть неприемлемой практики:</w:t>
            </w:r>
          </w:p>
          <w:p w:rsidR="00E56450" w:rsidRPr="00862E6A" w:rsidRDefault="00E56450" w:rsidP="0077677C">
            <w:pPr>
              <w:jc w:val="both"/>
              <w:rPr>
                <w:rFonts w:ascii="Times New Roman" w:hAnsi="Times New Roman" w:cs="Times New Roman"/>
                <w:sz w:val="24"/>
                <w:szCs w:val="24"/>
                <w:u w:val="single"/>
              </w:rPr>
            </w:pPr>
          </w:p>
          <w:p w:rsidR="00E56450" w:rsidRDefault="006446E8" w:rsidP="006446E8">
            <w:pPr>
              <w:jc w:val="both"/>
              <w:rPr>
                <w:rFonts w:ascii="Times New Roman" w:hAnsi="Times New Roman" w:cs="Times New Roman"/>
                <w:sz w:val="24"/>
                <w:szCs w:val="24"/>
              </w:rPr>
            </w:pPr>
            <w:r w:rsidRPr="00862E6A">
              <w:rPr>
                <w:rFonts w:ascii="Times New Roman" w:hAnsi="Times New Roman" w:cs="Times New Roman"/>
                <w:sz w:val="24"/>
                <w:szCs w:val="24"/>
              </w:rPr>
              <w:t>Несоразмерность платы за услугу по присоединению к договору страхования</w:t>
            </w:r>
            <w:r>
              <w:rPr>
                <w:rFonts w:ascii="Times New Roman" w:hAnsi="Times New Roman" w:cs="Times New Roman"/>
                <w:sz w:val="24"/>
                <w:szCs w:val="24"/>
              </w:rPr>
              <w:t xml:space="preserve"> – плата за услугу</w:t>
            </w:r>
            <w:r w:rsidRPr="00862E6A">
              <w:rPr>
                <w:rFonts w:ascii="Times New Roman" w:hAnsi="Times New Roman" w:cs="Times New Roman"/>
                <w:sz w:val="24"/>
                <w:szCs w:val="24"/>
              </w:rPr>
              <w:t xml:space="preserve"> по включению </w:t>
            </w:r>
            <w:r w:rsidR="005E5FF6">
              <w:rPr>
                <w:rFonts w:ascii="Times New Roman" w:hAnsi="Times New Roman" w:cs="Times New Roman"/>
                <w:sz w:val="24"/>
                <w:szCs w:val="24"/>
              </w:rPr>
              <w:t>заемщика</w:t>
            </w:r>
            <w:r w:rsidR="005E5FF6" w:rsidRPr="00862E6A">
              <w:rPr>
                <w:rFonts w:ascii="Times New Roman" w:hAnsi="Times New Roman" w:cs="Times New Roman"/>
                <w:sz w:val="24"/>
                <w:szCs w:val="24"/>
              </w:rPr>
              <w:t xml:space="preserve"> </w:t>
            </w:r>
            <w:r w:rsidRPr="00862E6A">
              <w:rPr>
                <w:rFonts w:ascii="Times New Roman" w:hAnsi="Times New Roman" w:cs="Times New Roman"/>
                <w:sz w:val="24"/>
                <w:szCs w:val="24"/>
              </w:rPr>
              <w:t>в программу страхования в несколько раз превышает страховую премию</w:t>
            </w:r>
            <w:r>
              <w:rPr>
                <w:rFonts w:ascii="Times New Roman" w:hAnsi="Times New Roman" w:cs="Times New Roman"/>
                <w:sz w:val="24"/>
                <w:szCs w:val="24"/>
              </w:rPr>
              <w:t>.</w:t>
            </w:r>
          </w:p>
          <w:p w:rsidR="00096B93" w:rsidRPr="00862E6A" w:rsidRDefault="00096B93" w:rsidP="006446E8">
            <w:pPr>
              <w:jc w:val="both"/>
              <w:rPr>
                <w:rFonts w:ascii="Times New Roman" w:hAnsi="Times New Roman" w:cs="Times New Roman"/>
                <w:sz w:val="24"/>
                <w:szCs w:val="24"/>
              </w:rPr>
            </w:pPr>
          </w:p>
        </w:tc>
        <w:tc>
          <w:tcPr>
            <w:tcW w:w="4063" w:type="dxa"/>
            <w:gridSpan w:val="2"/>
          </w:tcPr>
          <w:p w:rsidR="00E56450" w:rsidRPr="00862E6A" w:rsidRDefault="00E56450" w:rsidP="0077677C">
            <w:pPr>
              <w:contextualSpacing/>
              <w:jc w:val="center"/>
              <w:rPr>
                <w:rFonts w:ascii="Times New Roman" w:hAnsi="Times New Roman" w:cs="Times New Roman"/>
                <w:sz w:val="24"/>
                <w:szCs w:val="24"/>
              </w:rPr>
            </w:pPr>
            <w:r w:rsidRPr="00862E6A">
              <w:rPr>
                <w:rFonts w:ascii="Times New Roman" w:hAnsi="Times New Roman" w:cs="Times New Roman"/>
                <w:sz w:val="24"/>
                <w:szCs w:val="24"/>
              </w:rPr>
              <w:t>ПАО «Промсвязьбанк»</w:t>
            </w:r>
          </w:p>
          <w:p w:rsidR="00E56450" w:rsidRPr="00862E6A" w:rsidRDefault="00E56450" w:rsidP="0077677C">
            <w:pPr>
              <w:contextualSpacing/>
              <w:jc w:val="center"/>
              <w:rPr>
                <w:rFonts w:ascii="Times New Roman" w:hAnsi="Times New Roman" w:cs="Times New Roman"/>
                <w:sz w:val="24"/>
                <w:szCs w:val="24"/>
              </w:rPr>
            </w:pPr>
          </w:p>
        </w:tc>
      </w:tr>
      <w:tr w:rsidR="00E56450" w:rsidRPr="00E60A18" w:rsidTr="00961E44">
        <w:trPr>
          <w:trHeight w:val="8354"/>
          <w:jc w:val="center"/>
        </w:trPr>
        <w:tc>
          <w:tcPr>
            <w:tcW w:w="1119" w:type="dxa"/>
          </w:tcPr>
          <w:p w:rsidR="00E56450" w:rsidRPr="00E60A18" w:rsidRDefault="0097509A" w:rsidP="0077677C">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543" w:type="dxa"/>
            <w:gridSpan w:val="3"/>
          </w:tcPr>
          <w:p w:rsidR="00E56450" w:rsidRPr="00E60A18" w:rsidRDefault="00E56450" w:rsidP="0077677C">
            <w:pPr>
              <w:contextualSpacing/>
              <w:jc w:val="center"/>
              <w:rPr>
                <w:rFonts w:ascii="Times New Roman" w:hAnsi="Times New Roman" w:cs="Times New Roman"/>
                <w:i/>
                <w:sz w:val="24"/>
                <w:szCs w:val="24"/>
              </w:rPr>
            </w:pPr>
            <w:r w:rsidRPr="00E60A18">
              <w:rPr>
                <w:rFonts w:ascii="Times New Roman" w:hAnsi="Times New Roman" w:cs="Times New Roman"/>
                <w:i/>
                <w:sz w:val="24"/>
                <w:szCs w:val="24"/>
              </w:rPr>
              <w:t>Потребительское кредитование</w:t>
            </w:r>
          </w:p>
        </w:tc>
        <w:tc>
          <w:tcPr>
            <w:tcW w:w="6729" w:type="dxa"/>
          </w:tcPr>
          <w:p w:rsidR="00E56450" w:rsidRDefault="00E56450" w:rsidP="0077677C">
            <w:pPr>
              <w:contextualSpacing/>
              <w:jc w:val="both"/>
              <w:rPr>
                <w:rFonts w:ascii="Times New Roman" w:hAnsi="Times New Roman" w:cs="Times New Roman"/>
                <w:sz w:val="24"/>
                <w:szCs w:val="24"/>
                <w:u w:val="single"/>
              </w:rPr>
            </w:pPr>
            <w:r w:rsidRPr="00E60A18">
              <w:rPr>
                <w:rFonts w:ascii="Times New Roman" w:hAnsi="Times New Roman" w:cs="Times New Roman"/>
                <w:sz w:val="24"/>
                <w:szCs w:val="24"/>
                <w:u w:val="single"/>
              </w:rPr>
              <w:t>Требование потребителя финансовых услуг:</w:t>
            </w:r>
          </w:p>
          <w:p w:rsidR="00E56450" w:rsidRPr="00E60A18" w:rsidRDefault="00E56450" w:rsidP="0077677C">
            <w:pPr>
              <w:contextualSpacing/>
              <w:jc w:val="both"/>
              <w:rPr>
                <w:rFonts w:ascii="Times New Roman" w:hAnsi="Times New Roman" w:cs="Times New Roman"/>
                <w:sz w:val="24"/>
                <w:szCs w:val="24"/>
                <w:u w:val="single"/>
              </w:rPr>
            </w:pPr>
          </w:p>
          <w:p w:rsidR="00E56450" w:rsidRDefault="00E56450" w:rsidP="0077677C">
            <w:pPr>
              <w:contextualSpacing/>
              <w:jc w:val="both"/>
              <w:rPr>
                <w:rFonts w:ascii="Times New Roman" w:hAnsi="Times New Roman" w:cs="Times New Roman"/>
                <w:sz w:val="24"/>
                <w:szCs w:val="24"/>
              </w:rPr>
            </w:pPr>
            <w:r w:rsidRPr="00E1004A">
              <w:rPr>
                <w:rFonts w:ascii="Times New Roman" w:hAnsi="Times New Roman" w:cs="Times New Roman"/>
                <w:sz w:val="24"/>
                <w:szCs w:val="24"/>
              </w:rPr>
              <w:t xml:space="preserve">К финансовому уполномоченному обратился потребитель </w:t>
            </w:r>
            <w:r>
              <w:rPr>
                <w:rFonts w:ascii="Times New Roman" w:hAnsi="Times New Roman" w:cs="Times New Roman"/>
                <w:sz w:val="24"/>
                <w:szCs w:val="24"/>
              </w:rPr>
              <w:t xml:space="preserve">финансовых услуг с требованием </w:t>
            </w:r>
            <w:r w:rsidRPr="00E60A18">
              <w:rPr>
                <w:rFonts w:ascii="Times New Roman" w:hAnsi="Times New Roman" w:cs="Times New Roman"/>
                <w:sz w:val="24"/>
                <w:szCs w:val="24"/>
              </w:rPr>
              <w:t>о взыскании</w:t>
            </w:r>
            <w:r>
              <w:rPr>
                <w:rFonts w:ascii="Times New Roman" w:hAnsi="Times New Roman" w:cs="Times New Roman"/>
                <w:sz w:val="24"/>
                <w:szCs w:val="24"/>
              </w:rPr>
              <w:t xml:space="preserve"> денежных средств в размере 460 </w:t>
            </w:r>
            <w:r w:rsidRPr="00E60A18">
              <w:rPr>
                <w:rFonts w:ascii="Times New Roman" w:hAnsi="Times New Roman" w:cs="Times New Roman"/>
                <w:sz w:val="24"/>
                <w:szCs w:val="24"/>
              </w:rPr>
              <w:t xml:space="preserve">000 рублей 00 копеек, удержанных Финансовой организацией в счет платы за дополнительную услугу при предоставлении кредита по договору потребительского кредита, в результате оказания которой </w:t>
            </w:r>
            <w:r>
              <w:rPr>
                <w:rFonts w:ascii="Times New Roman" w:hAnsi="Times New Roman" w:cs="Times New Roman"/>
                <w:sz w:val="24"/>
                <w:szCs w:val="24"/>
              </w:rPr>
              <w:t>потребитель</w:t>
            </w:r>
            <w:r w:rsidRPr="00E60A18">
              <w:rPr>
                <w:rFonts w:ascii="Times New Roman" w:hAnsi="Times New Roman" w:cs="Times New Roman"/>
                <w:sz w:val="24"/>
                <w:szCs w:val="24"/>
              </w:rPr>
              <w:t xml:space="preserve"> стал застрахованным</w:t>
            </w:r>
            <w:r>
              <w:rPr>
                <w:rFonts w:ascii="Times New Roman" w:hAnsi="Times New Roman" w:cs="Times New Roman"/>
                <w:sz w:val="24"/>
                <w:szCs w:val="24"/>
              </w:rPr>
              <w:t xml:space="preserve"> лицом по договору страхования.</w:t>
            </w:r>
          </w:p>
          <w:p w:rsidR="00E56450" w:rsidRPr="00E60A18" w:rsidRDefault="00E56450" w:rsidP="0077677C">
            <w:pPr>
              <w:contextualSpacing/>
              <w:jc w:val="both"/>
              <w:rPr>
                <w:rFonts w:ascii="Times New Roman" w:hAnsi="Times New Roman" w:cs="Times New Roman"/>
                <w:sz w:val="24"/>
                <w:szCs w:val="24"/>
              </w:rPr>
            </w:pPr>
          </w:p>
          <w:p w:rsidR="00E56450" w:rsidRDefault="00E56450" w:rsidP="0077677C">
            <w:pPr>
              <w:contextualSpacing/>
              <w:jc w:val="both"/>
              <w:rPr>
                <w:rFonts w:ascii="Times New Roman" w:hAnsi="Times New Roman" w:cs="Times New Roman"/>
                <w:sz w:val="24"/>
                <w:szCs w:val="24"/>
                <w:u w:val="single"/>
              </w:rPr>
            </w:pPr>
            <w:r w:rsidRPr="00E60A18">
              <w:rPr>
                <w:rFonts w:ascii="Times New Roman" w:hAnsi="Times New Roman" w:cs="Times New Roman"/>
                <w:sz w:val="24"/>
                <w:szCs w:val="24"/>
                <w:u w:val="single"/>
              </w:rPr>
              <w:t>Фактические обстоятельства:</w:t>
            </w:r>
          </w:p>
          <w:p w:rsidR="00E56450" w:rsidRPr="00E60A18" w:rsidRDefault="00E56450" w:rsidP="0077677C">
            <w:pPr>
              <w:contextualSpacing/>
              <w:jc w:val="both"/>
              <w:rPr>
                <w:rFonts w:ascii="Times New Roman" w:hAnsi="Times New Roman" w:cs="Times New Roman"/>
                <w:sz w:val="24"/>
                <w:szCs w:val="24"/>
                <w:u w:val="single"/>
              </w:rPr>
            </w:pPr>
          </w:p>
          <w:p w:rsidR="0097509A" w:rsidRDefault="007159B3" w:rsidP="0077677C">
            <w:pPr>
              <w:contextualSpacing/>
              <w:jc w:val="both"/>
              <w:rPr>
                <w:rFonts w:ascii="Times New Roman" w:hAnsi="Times New Roman" w:cs="Times New Roman"/>
                <w:sz w:val="24"/>
                <w:szCs w:val="24"/>
              </w:rPr>
            </w:pPr>
            <w:r>
              <w:rPr>
                <w:rFonts w:ascii="Times New Roman" w:hAnsi="Times New Roman" w:cs="Times New Roman"/>
                <w:sz w:val="24"/>
                <w:szCs w:val="24"/>
                <w:lang w:eastAsia="ru-RU"/>
              </w:rPr>
              <w:t>Потребитель</w:t>
            </w:r>
            <w:r w:rsidRPr="00E4671E">
              <w:rPr>
                <w:rFonts w:ascii="Times New Roman" w:hAnsi="Times New Roman" w:cs="Times New Roman"/>
                <w:sz w:val="24"/>
                <w:szCs w:val="24"/>
                <w:lang w:eastAsia="ru-RU"/>
              </w:rPr>
              <w:t xml:space="preserve"> при заключении кредитного договора</w:t>
            </w:r>
            <w:r w:rsidRPr="00E4671E">
              <w:rPr>
                <w:rFonts w:ascii="Times New Roman" w:hAnsi="Times New Roman" w:cs="Times New Roman"/>
                <w:sz w:val="24"/>
                <w:szCs w:val="24"/>
                <w:lang w:eastAsia="ru-RU"/>
              </w:rPr>
              <w:br/>
              <w:t xml:space="preserve">подключен к Программе </w:t>
            </w:r>
            <w:r w:rsidRPr="00E4671E">
              <w:rPr>
                <w:rFonts w:ascii="Times New Roman" w:eastAsia="Times New Roman" w:hAnsi="Times New Roman" w:cs="Times New Roman"/>
                <w:sz w:val="24"/>
                <w:szCs w:val="24"/>
              </w:rPr>
              <w:t>добровольного страхования «Защита заемщика» (далее – Услуга по страхованию)</w:t>
            </w:r>
            <w:r>
              <w:rPr>
                <w:rFonts w:ascii="Times New Roman" w:hAnsi="Times New Roman" w:cs="Times New Roman"/>
                <w:sz w:val="24"/>
                <w:szCs w:val="24"/>
                <w:lang w:eastAsia="ru-RU"/>
              </w:rPr>
              <w:t>, присоединение к которой влияло на размер процентной ставки по кредиту.</w:t>
            </w:r>
            <w:r w:rsidRPr="00E4671E">
              <w:rPr>
                <w:rFonts w:ascii="Times New Roman" w:hAnsi="Times New Roman" w:cs="Times New Roman"/>
                <w:sz w:val="24"/>
                <w:szCs w:val="24"/>
                <w:lang w:eastAsia="ru-RU"/>
              </w:rPr>
              <w:t xml:space="preserve"> </w:t>
            </w:r>
            <w:r w:rsidR="0097509A" w:rsidRPr="00E4671E">
              <w:rPr>
                <w:rFonts w:ascii="Times New Roman" w:hAnsi="Times New Roman" w:cs="Times New Roman"/>
                <w:sz w:val="24"/>
                <w:szCs w:val="24"/>
                <w:lang w:eastAsia="ru-RU"/>
              </w:rPr>
              <w:t xml:space="preserve">Стоимость Услуги по страхованию – </w:t>
            </w:r>
            <w:r w:rsidR="0097509A">
              <w:rPr>
                <w:rFonts w:ascii="Times New Roman" w:hAnsi="Times New Roman" w:cs="Times New Roman"/>
                <w:sz w:val="24"/>
                <w:szCs w:val="24"/>
              </w:rPr>
              <w:t>495 </w:t>
            </w:r>
            <w:r w:rsidR="0097509A" w:rsidRPr="00E60A18">
              <w:rPr>
                <w:rFonts w:ascii="Times New Roman" w:hAnsi="Times New Roman" w:cs="Times New Roman"/>
                <w:sz w:val="24"/>
                <w:szCs w:val="24"/>
              </w:rPr>
              <w:t>577 рублей 95 копеек</w:t>
            </w:r>
            <w:r w:rsidR="0097509A">
              <w:rPr>
                <w:rFonts w:ascii="Times New Roman" w:hAnsi="Times New Roman" w:cs="Times New Roman"/>
                <w:sz w:val="24"/>
                <w:szCs w:val="24"/>
                <w:lang w:eastAsia="ru-RU"/>
              </w:rPr>
              <w:t>.</w:t>
            </w:r>
            <w:r w:rsidR="0097509A" w:rsidRPr="00E4671E">
              <w:rPr>
                <w:rFonts w:ascii="Times New Roman" w:hAnsi="Times New Roman" w:cs="Times New Roman"/>
                <w:sz w:val="24"/>
                <w:szCs w:val="24"/>
                <w:lang w:eastAsia="ru-RU"/>
              </w:rPr>
              <w:t xml:space="preserve"> При этом размер страховой премии</w:t>
            </w:r>
            <w:r w:rsidR="00486990">
              <w:rPr>
                <w:rFonts w:ascii="Times New Roman" w:hAnsi="Times New Roman" w:cs="Times New Roman"/>
                <w:sz w:val="24"/>
                <w:szCs w:val="24"/>
                <w:lang w:eastAsia="ru-RU"/>
              </w:rPr>
              <w:t>, подлежащей уплате Финансовой организацией страховщику,</w:t>
            </w:r>
            <w:r w:rsidR="00486990" w:rsidRPr="0097509A">
              <w:rPr>
                <w:rFonts w:ascii="Times New Roman" w:hAnsi="Times New Roman" w:cs="Times New Roman"/>
                <w:sz w:val="24"/>
                <w:szCs w:val="24"/>
                <w:lang w:eastAsia="ru-RU"/>
              </w:rPr>
              <w:t xml:space="preserve"> </w:t>
            </w:r>
            <w:r w:rsidR="0097509A" w:rsidRPr="00E4671E">
              <w:rPr>
                <w:rFonts w:ascii="Times New Roman" w:hAnsi="Times New Roman" w:cs="Times New Roman"/>
                <w:sz w:val="24"/>
                <w:szCs w:val="24"/>
                <w:lang w:eastAsia="ru-RU"/>
              </w:rPr>
              <w:t>составляет</w:t>
            </w:r>
            <w:r w:rsidR="0097509A">
              <w:rPr>
                <w:rFonts w:ascii="Times New Roman" w:hAnsi="Times New Roman" w:cs="Times New Roman"/>
                <w:sz w:val="24"/>
                <w:szCs w:val="24"/>
                <w:lang w:eastAsia="ru-RU"/>
              </w:rPr>
              <w:t xml:space="preserve"> </w:t>
            </w:r>
            <w:r w:rsidR="0097509A">
              <w:rPr>
                <w:rFonts w:ascii="Times New Roman" w:hAnsi="Times New Roman" w:cs="Times New Roman"/>
                <w:sz w:val="24"/>
                <w:szCs w:val="24"/>
              </w:rPr>
              <w:t>23 </w:t>
            </w:r>
            <w:r w:rsidR="0097509A" w:rsidRPr="00E60A18">
              <w:rPr>
                <w:rFonts w:ascii="Times New Roman" w:hAnsi="Times New Roman" w:cs="Times New Roman"/>
                <w:sz w:val="24"/>
                <w:szCs w:val="24"/>
              </w:rPr>
              <w:t>187 рублей 71 копейка</w:t>
            </w:r>
            <w:r w:rsidR="0097509A" w:rsidRPr="00862E6A">
              <w:rPr>
                <w:rFonts w:ascii="Times New Roman" w:hAnsi="Times New Roman" w:cs="Times New Roman"/>
                <w:sz w:val="24"/>
                <w:szCs w:val="24"/>
                <w:lang w:eastAsia="ru-RU"/>
              </w:rPr>
              <w:t>.</w:t>
            </w:r>
          </w:p>
          <w:p w:rsidR="0097509A" w:rsidRDefault="0097509A" w:rsidP="0097509A">
            <w:pPr>
              <w:contextualSpacing/>
              <w:jc w:val="both"/>
              <w:rPr>
                <w:rFonts w:ascii="Times New Roman" w:hAnsi="Times New Roman" w:cs="Times New Roman"/>
                <w:sz w:val="24"/>
                <w:szCs w:val="24"/>
                <w:lang w:eastAsia="ru-RU"/>
              </w:rPr>
            </w:pPr>
          </w:p>
          <w:p w:rsidR="0097509A" w:rsidRPr="00862E6A" w:rsidRDefault="0097509A" w:rsidP="0097509A">
            <w:pPr>
              <w:jc w:val="both"/>
              <w:rPr>
                <w:rFonts w:ascii="Times New Roman" w:hAnsi="Times New Roman" w:cs="Times New Roman"/>
                <w:sz w:val="24"/>
                <w:szCs w:val="24"/>
                <w:u w:val="single"/>
              </w:rPr>
            </w:pPr>
            <w:r w:rsidRPr="00862E6A">
              <w:rPr>
                <w:rFonts w:ascii="Times New Roman" w:hAnsi="Times New Roman" w:cs="Times New Roman"/>
                <w:sz w:val="24"/>
                <w:szCs w:val="24"/>
                <w:u w:val="single"/>
              </w:rPr>
              <w:t>Суть неприемлемой практики:</w:t>
            </w:r>
          </w:p>
          <w:p w:rsidR="0097509A" w:rsidRPr="00862E6A" w:rsidRDefault="0097509A" w:rsidP="0097509A">
            <w:pPr>
              <w:jc w:val="both"/>
              <w:rPr>
                <w:rFonts w:ascii="Times New Roman" w:hAnsi="Times New Roman" w:cs="Times New Roman"/>
                <w:sz w:val="24"/>
                <w:szCs w:val="24"/>
                <w:u w:val="single"/>
              </w:rPr>
            </w:pPr>
          </w:p>
          <w:p w:rsidR="00E56450" w:rsidRDefault="0097509A" w:rsidP="0097509A">
            <w:pPr>
              <w:contextualSpacing/>
              <w:jc w:val="both"/>
              <w:rPr>
                <w:rFonts w:ascii="Times New Roman" w:hAnsi="Times New Roman" w:cs="Times New Roman"/>
                <w:sz w:val="24"/>
                <w:szCs w:val="24"/>
              </w:rPr>
            </w:pPr>
            <w:r w:rsidRPr="00862E6A">
              <w:rPr>
                <w:rFonts w:ascii="Times New Roman" w:hAnsi="Times New Roman" w:cs="Times New Roman"/>
                <w:sz w:val="24"/>
                <w:szCs w:val="24"/>
              </w:rPr>
              <w:t>Несоразмерность платы за услугу по присоединению к договору страхования</w:t>
            </w:r>
            <w:r>
              <w:rPr>
                <w:rFonts w:ascii="Times New Roman" w:hAnsi="Times New Roman" w:cs="Times New Roman"/>
                <w:sz w:val="24"/>
                <w:szCs w:val="24"/>
              </w:rPr>
              <w:t xml:space="preserve"> – плата за услугу</w:t>
            </w:r>
            <w:r w:rsidRPr="00862E6A">
              <w:rPr>
                <w:rFonts w:ascii="Times New Roman" w:hAnsi="Times New Roman" w:cs="Times New Roman"/>
                <w:sz w:val="24"/>
                <w:szCs w:val="24"/>
              </w:rPr>
              <w:t xml:space="preserve"> по включению</w:t>
            </w:r>
            <w:r w:rsidR="005E5FF6">
              <w:rPr>
                <w:rFonts w:ascii="Times New Roman" w:hAnsi="Times New Roman" w:cs="Times New Roman"/>
                <w:sz w:val="24"/>
                <w:szCs w:val="24"/>
              </w:rPr>
              <w:t xml:space="preserve"> заемщика</w:t>
            </w:r>
            <w:r w:rsidRPr="00862E6A">
              <w:rPr>
                <w:rFonts w:ascii="Times New Roman" w:hAnsi="Times New Roman" w:cs="Times New Roman"/>
                <w:sz w:val="24"/>
                <w:szCs w:val="24"/>
              </w:rPr>
              <w:t xml:space="preserve"> в программу страхования в несколько раз превышает страховую премию</w:t>
            </w:r>
            <w:r>
              <w:rPr>
                <w:rFonts w:ascii="Times New Roman" w:hAnsi="Times New Roman" w:cs="Times New Roman"/>
                <w:sz w:val="24"/>
                <w:szCs w:val="24"/>
              </w:rPr>
              <w:t>.</w:t>
            </w:r>
          </w:p>
          <w:p w:rsidR="0097509A" w:rsidRPr="009619A1" w:rsidRDefault="0097509A" w:rsidP="0097509A">
            <w:pPr>
              <w:contextualSpacing/>
              <w:jc w:val="both"/>
              <w:rPr>
                <w:rFonts w:ascii="Times New Roman" w:hAnsi="Times New Roman" w:cs="Times New Roman"/>
                <w:sz w:val="24"/>
                <w:szCs w:val="24"/>
              </w:rPr>
            </w:pPr>
          </w:p>
        </w:tc>
        <w:tc>
          <w:tcPr>
            <w:tcW w:w="4063" w:type="dxa"/>
            <w:gridSpan w:val="2"/>
          </w:tcPr>
          <w:p w:rsidR="00E56450" w:rsidRPr="00E60A18" w:rsidRDefault="00E56450" w:rsidP="0077677C">
            <w:pPr>
              <w:contextualSpacing/>
              <w:jc w:val="center"/>
              <w:rPr>
                <w:rFonts w:ascii="Times New Roman" w:hAnsi="Times New Roman" w:cs="Times New Roman"/>
                <w:sz w:val="24"/>
                <w:szCs w:val="24"/>
              </w:rPr>
            </w:pPr>
            <w:r w:rsidRPr="00E60A18">
              <w:rPr>
                <w:rFonts w:ascii="Times New Roman" w:hAnsi="Times New Roman" w:cs="Times New Roman"/>
                <w:sz w:val="24"/>
                <w:szCs w:val="24"/>
              </w:rPr>
              <w:t>ПАО «Промсвязьбанк»</w:t>
            </w:r>
          </w:p>
          <w:p w:rsidR="00E56450" w:rsidRPr="00E60A18" w:rsidRDefault="00E56450" w:rsidP="0077677C">
            <w:pPr>
              <w:contextualSpacing/>
              <w:jc w:val="center"/>
              <w:rPr>
                <w:rFonts w:ascii="Times New Roman" w:hAnsi="Times New Roman" w:cs="Times New Roman"/>
                <w:sz w:val="24"/>
                <w:szCs w:val="24"/>
              </w:rPr>
            </w:pPr>
          </w:p>
        </w:tc>
      </w:tr>
      <w:tr w:rsidR="00E56450" w:rsidRPr="006378B3" w:rsidTr="00961E44">
        <w:trPr>
          <w:trHeight w:val="8500"/>
          <w:jc w:val="center"/>
        </w:trPr>
        <w:tc>
          <w:tcPr>
            <w:tcW w:w="1119" w:type="dxa"/>
          </w:tcPr>
          <w:p w:rsidR="00E56450" w:rsidRPr="006378B3" w:rsidRDefault="0097509A" w:rsidP="0077677C">
            <w:pPr>
              <w:ind w:left="360"/>
              <w:rPr>
                <w:rFonts w:ascii="Times New Roman" w:hAnsi="Times New Roman" w:cs="Times New Roman"/>
                <w:sz w:val="24"/>
                <w:szCs w:val="24"/>
              </w:rPr>
            </w:pPr>
            <w:r>
              <w:rPr>
                <w:rFonts w:ascii="Times New Roman" w:hAnsi="Times New Roman" w:cs="Times New Roman"/>
                <w:sz w:val="24"/>
                <w:szCs w:val="24"/>
              </w:rPr>
              <w:lastRenderedPageBreak/>
              <w:t>5</w:t>
            </w:r>
          </w:p>
        </w:tc>
        <w:tc>
          <w:tcPr>
            <w:tcW w:w="2543" w:type="dxa"/>
            <w:gridSpan w:val="3"/>
          </w:tcPr>
          <w:p w:rsidR="00E56450" w:rsidRPr="006378B3" w:rsidRDefault="00E56450" w:rsidP="0077677C">
            <w:pPr>
              <w:contextualSpacing/>
              <w:jc w:val="center"/>
              <w:rPr>
                <w:rFonts w:ascii="Times New Roman" w:hAnsi="Times New Roman" w:cs="Times New Roman"/>
                <w:i/>
                <w:sz w:val="24"/>
                <w:szCs w:val="24"/>
              </w:rPr>
            </w:pPr>
            <w:r w:rsidRPr="006378B3">
              <w:rPr>
                <w:rFonts w:ascii="Times New Roman" w:hAnsi="Times New Roman" w:cs="Times New Roman"/>
                <w:i/>
                <w:sz w:val="24"/>
                <w:szCs w:val="24"/>
              </w:rPr>
              <w:t>Потребительское кредитование</w:t>
            </w:r>
          </w:p>
        </w:tc>
        <w:tc>
          <w:tcPr>
            <w:tcW w:w="6729" w:type="dxa"/>
          </w:tcPr>
          <w:p w:rsidR="00E56450" w:rsidRDefault="00E56450" w:rsidP="0077677C">
            <w:pPr>
              <w:contextualSpacing/>
              <w:jc w:val="both"/>
              <w:rPr>
                <w:rFonts w:ascii="Times New Roman" w:hAnsi="Times New Roman" w:cs="Times New Roman"/>
                <w:sz w:val="24"/>
                <w:szCs w:val="24"/>
                <w:u w:val="single"/>
              </w:rPr>
            </w:pPr>
            <w:r w:rsidRPr="006378B3">
              <w:rPr>
                <w:rFonts w:ascii="Times New Roman" w:hAnsi="Times New Roman" w:cs="Times New Roman"/>
                <w:sz w:val="24"/>
                <w:szCs w:val="24"/>
                <w:u w:val="single"/>
              </w:rPr>
              <w:t>Требование потребителя финансовых услуг:</w:t>
            </w:r>
          </w:p>
          <w:p w:rsidR="00E56450" w:rsidRPr="006378B3" w:rsidRDefault="00E56450" w:rsidP="0077677C">
            <w:pPr>
              <w:contextualSpacing/>
              <w:jc w:val="both"/>
              <w:rPr>
                <w:rFonts w:ascii="Times New Roman" w:hAnsi="Times New Roman" w:cs="Times New Roman"/>
                <w:sz w:val="24"/>
                <w:szCs w:val="24"/>
                <w:u w:val="single"/>
              </w:rPr>
            </w:pPr>
          </w:p>
          <w:p w:rsidR="00E56450" w:rsidRPr="0097509A" w:rsidRDefault="00E56450" w:rsidP="0077677C">
            <w:pPr>
              <w:contextualSpacing/>
              <w:jc w:val="both"/>
              <w:rPr>
                <w:rFonts w:ascii="Times New Roman" w:hAnsi="Times New Roman" w:cs="Times New Roman"/>
                <w:sz w:val="24"/>
                <w:szCs w:val="24"/>
              </w:rPr>
            </w:pPr>
            <w:r w:rsidRPr="006378B3">
              <w:rPr>
                <w:rFonts w:ascii="Times New Roman" w:hAnsi="Times New Roman" w:cs="Times New Roman"/>
                <w:sz w:val="24"/>
                <w:szCs w:val="24"/>
              </w:rPr>
              <w:t xml:space="preserve">К финансовому уполномоченному обратился потребитель финансовых услуг с требованиями о взыскании денежных средств, удержанных </w:t>
            </w:r>
            <w:r>
              <w:rPr>
                <w:rFonts w:ascii="Times New Roman" w:hAnsi="Times New Roman" w:cs="Times New Roman"/>
                <w:sz w:val="24"/>
                <w:szCs w:val="24"/>
              </w:rPr>
              <w:t>Финансовой организацией</w:t>
            </w:r>
            <w:r w:rsidRPr="006378B3">
              <w:rPr>
                <w:rFonts w:ascii="Times New Roman" w:hAnsi="Times New Roman" w:cs="Times New Roman"/>
                <w:sz w:val="24"/>
                <w:szCs w:val="24"/>
              </w:rPr>
              <w:t xml:space="preserve"> в счет платы за дополнительную услугу при предоставлении кредита по договору потребительского кредита, в результате оказания которой </w:t>
            </w:r>
            <w:r w:rsidRPr="0097509A">
              <w:rPr>
                <w:rFonts w:ascii="Times New Roman" w:hAnsi="Times New Roman" w:cs="Times New Roman"/>
                <w:sz w:val="24"/>
                <w:szCs w:val="24"/>
              </w:rPr>
              <w:t>потребитель стал застрахованным лицом по договору страхования.</w:t>
            </w:r>
          </w:p>
          <w:p w:rsidR="00E56450" w:rsidRPr="0097509A" w:rsidRDefault="00E56450" w:rsidP="0077677C">
            <w:pPr>
              <w:contextualSpacing/>
              <w:jc w:val="both"/>
              <w:rPr>
                <w:rFonts w:ascii="Times New Roman" w:hAnsi="Times New Roman" w:cs="Times New Roman"/>
                <w:sz w:val="24"/>
                <w:szCs w:val="24"/>
              </w:rPr>
            </w:pPr>
          </w:p>
          <w:p w:rsidR="00E56450" w:rsidRPr="0097509A" w:rsidRDefault="00E56450" w:rsidP="0077677C">
            <w:pPr>
              <w:contextualSpacing/>
              <w:jc w:val="both"/>
              <w:rPr>
                <w:rFonts w:ascii="Times New Roman" w:hAnsi="Times New Roman" w:cs="Times New Roman"/>
                <w:sz w:val="24"/>
                <w:szCs w:val="24"/>
                <w:u w:val="single"/>
              </w:rPr>
            </w:pPr>
            <w:r w:rsidRPr="0097509A">
              <w:rPr>
                <w:rFonts w:ascii="Times New Roman" w:hAnsi="Times New Roman" w:cs="Times New Roman"/>
                <w:sz w:val="24"/>
                <w:szCs w:val="24"/>
                <w:u w:val="single"/>
              </w:rPr>
              <w:t>Фактические обстоятельства:</w:t>
            </w:r>
          </w:p>
          <w:p w:rsidR="00E56450" w:rsidRPr="0097509A" w:rsidRDefault="00E56450" w:rsidP="0077677C">
            <w:pPr>
              <w:contextualSpacing/>
              <w:jc w:val="both"/>
              <w:rPr>
                <w:rFonts w:ascii="Times New Roman" w:hAnsi="Times New Roman" w:cs="Times New Roman"/>
                <w:sz w:val="24"/>
                <w:szCs w:val="24"/>
                <w:u w:val="single"/>
              </w:rPr>
            </w:pPr>
          </w:p>
          <w:p w:rsidR="0097509A" w:rsidRPr="0097509A" w:rsidRDefault="007159B3" w:rsidP="0097509A">
            <w:pPr>
              <w:contextualSpacing/>
              <w:jc w:val="both"/>
              <w:rPr>
                <w:rFonts w:ascii="Times New Roman" w:hAnsi="Times New Roman" w:cs="Times New Roman"/>
                <w:sz w:val="24"/>
                <w:szCs w:val="24"/>
              </w:rPr>
            </w:pPr>
            <w:r>
              <w:rPr>
                <w:rFonts w:ascii="Times New Roman" w:hAnsi="Times New Roman" w:cs="Times New Roman"/>
                <w:sz w:val="24"/>
                <w:szCs w:val="24"/>
                <w:lang w:eastAsia="ru-RU"/>
              </w:rPr>
              <w:t>Потребитель</w:t>
            </w:r>
            <w:r w:rsidRPr="00E4671E">
              <w:rPr>
                <w:rFonts w:ascii="Times New Roman" w:hAnsi="Times New Roman" w:cs="Times New Roman"/>
                <w:sz w:val="24"/>
                <w:szCs w:val="24"/>
                <w:lang w:eastAsia="ru-RU"/>
              </w:rPr>
              <w:t xml:space="preserve"> при заключении кредитного договора</w:t>
            </w:r>
            <w:r w:rsidRPr="00E4671E">
              <w:rPr>
                <w:rFonts w:ascii="Times New Roman" w:hAnsi="Times New Roman" w:cs="Times New Roman"/>
                <w:sz w:val="24"/>
                <w:szCs w:val="24"/>
                <w:lang w:eastAsia="ru-RU"/>
              </w:rPr>
              <w:br/>
              <w:t xml:space="preserve">подключен к Программе </w:t>
            </w:r>
            <w:r w:rsidRPr="00E4671E">
              <w:rPr>
                <w:rFonts w:ascii="Times New Roman" w:eastAsia="Times New Roman" w:hAnsi="Times New Roman" w:cs="Times New Roman"/>
                <w:sz w:val="24"/>
                <w:szCs w:val="24"/>
              </w:rPr>
              <w:t>добровольного страхования «Защита заемщика» (далее – Услуга по страхованию)</w:t>
            </w:r>
            <w:r>
              <w:rPr>
                <w:rFonts w:ascii="Times New Roman" w:hAnsi="Times New Roman" w:cs="Times New Roman"/>
                <w:sz w:val="24"/>
                <w:szCs w:val="24"/>
                <w:lang w:eastAsia="ru-RU"/>
              </w:rPr>
              <w:t>, присоединение к которой влияло на размер процентной ставки по кредиту.</w:t>
            </w:r>
            <w:r w:rsidRPr="00E4671E">
              <w:rPr>
                <w:rFonts w:ascii="Times New Roman" w:hAnsi="Times New Roman" w:cs="Times New Roman"/>
                <w:sz w:val="24"/>
                <w:szCs w:val="24"/>
                <w:lang w:eastAsia="ru-RU"/>
              </w:rPr>
              <w:t xml:space="preserve"> </w:t>
            </w:r>
            <w:r w:rsidR="0097509A" w:rsidRPr="0097509A">
              <w:rPr>
                <w:rFonts w:ascii="Times New Roman" w:hAnsi="Times New Roman" w:cs="Times New Roman"/>
                <w:sz w:val="24"/>
                <w:szCs w:val="24"/>
                <w:lang w:eastAsia="ru-RU"/>
              </w:rPr>
              <w:t xml:space="preserve">Стоимость Услуги по страхованию – </w:t>
            </w:r>
            <w:r w:rsidR="0097509A" w:rsidRPr="0097509A">
              <w:rPr>
                <w:rFonts w:ascii="Times New Roman" w:hAnsi="Times New Roman" w:cs="Times New Roman"/>
                <w:sz w:val="24"/>
                <w:szCs w:val="24"/>
              </w:rPr>
              <w:t>100 283 рубля 82 копейки</w:t>
            </w:r>
            <w:r w:rsidR="0097509A" w:rsidRPr="0097509A">
              <w:rPr>
                <w:rFonts w:ascii="Times New Roman" w:hAnsi="Times New Roman" w:cs="Times New Roman"/>
                <w:sz w:val="24"/>
                <w:szCs w:val="24"/>
                <w:lang w:eastAsia="ru-RU"/>
              </w:rPr>
              <w:t>. П</w:t>
            </w:r>
            <w:r w:rsidR="00486990">
              <w:rPr>
                <w:rFonts w:ascii="Times New Roman" w:hAnsi="Times New Roman" w:cs="Times New Roman"/>
                <w:sz w:val="24"/>
                <w:szCs w:val="24"/>
                <w:lang w:eastAsia="ru-RU"/>
              </w:rPr>
              <w:t>ри этом размер страховой премии, подлежащей уплате Финансовой организацией страховщику,</w:t>
            </w:r>
            <w:r w:rsidR="00486990" w:rsidRPr="0097509A">
              <w:rPr>
                <w:rFonts w:ascii="Times New Roman" w:hAnsi="Times New Roman" w:cs="Times New Roman"/>
                <w:sz w:val="24"/>
                <w:szCs w:val="24"/>
                <w:lang w:eastAsia="ru-RU"/>
              </w:rPr>
              <w:t xml:space="preserve"> </w:t>
            </w:r>
            <w:r w:rsidR="0097509A" w:rsidRPr="0097509A">
              <w:rPr>
                <w:rFonts w:ascii="Times New Roman" w:hAnsi="Times New Roman" w:cs="Times New Roman"/>
                <w:sz w:val="24"/>
                <w:szCs w:val="24"/>
                <w:lang w:eastAsia="ru-RU"/>
              </w:rPr>
              <w:t xml:space="preserve">составляет </w:t>
            </w:r>
            <w:r w:rsidR="0097509A" w:rsidRPr="0097509A">
              <w:rPr>
                <w:rFonts w:ascii="Times New Roman" w:hAnsi="Times New Roman" w:cs="Times New Roman"/>
                <w:sz w:val="24"/>
                <w:szCs w:val="24"/>
              </w:rPr>
              <w:t>3 353 рубля 96 копеек</w:t>
            </w:r>
            <w:r w:rsidR="0097509A" w:rsidRPr="0097509A">
              <w:rPr>
                <w:rFonts w:ascii="Times New Roman" w:hAnsi="Times New Roman" w:cs="Times New Roman"/>
                <w:sz w:val="24"/>
                <w:szCs w:val="24"/>
                <w:lang w:eastAsia="ru-RU"/>
              </w:rPr>
              <w:t>.</w:t>
            </w:r>
          </w:p>
          <w:p w:rsidR="0097509A" w:rsidRPr="006378B3" w:rsidRDefault="0097509A" w:rsidP="0077677C">
            <w:pPr>
              <w:contextualSpacing/>
              <w:jc w:val="both"/>
              <w:rPr>
                <w:rFonts w:ascii="Times New Roman" w:hAnsi="Times New Roman" w:cs="Times New Roman"/>
                <w:sz w:val="24"/>
                <w:szCs w:val="24"/>
                <w:u w:val="single"/>
              </w:rPr>
            </w:pPr>
          </w:p>
          <w:p w:rsidR="00096B93" w:rsidRPr="00862E6A" w:rsidRDefault="00096B93" w:rsidP="00096B93">
            <w:pPr>
              <w:jc w:val="both"/>
              <w:rPr>
                <w:rFonts w:ascii="Times New Roman" w:hAnsi="Times New Roman" w:cs="Times New Roman"/>
                <w:sz w:val="24"/>
                <w:szCs w:val="24"/>
                <w:u w:val="single"/>
              </w:rPr>
            </w:pPr>
            <w:r w:rsidRPr="00862E6A">
              <w:rPr>
                <w:rFonts w:ascii="Times New Roman" w:hAnsi="Times New Roman" w:cs="Times New Roman"/>
                <w:sz w:val="24"/>
                <w:szCs w:val="24"/>
                <w:u w:val="single"/>
              </w:rPr>
              <w:t>Суть неприемлемой практики:</w:t>
            </w:r>
          </w:p>
          <w:p w:rsidR="00096B93" w:rsidRPr="00862E6A" w:rsidRDefault="00096B93" w:rsidP="00096B93">
            <w:pPr>
              <w:jc w:val="both"/>
              <w:rPr>
                <w:rFonts w:ascii="Times New Roman" w:hAnsi="Times New Roman" w:cs="Times New Roman"/>
                <w:sz w:val="24"/>
                <w:szCs w:val="24"/>
                <w:u w:val="single"/>
              </w:rPr>
            </w:pPr>
          </w:p>
          <w:p w:rsidR="00096B93" w:rsidRDefault="00096B93" w:rsidP="00096B93">
            <w:pPr>
              <w:contextualSpacing/>
              <w:jc w:val="both"/>
              <w:rPr>
                <w:rFonts w:ascii="Times New Roman" w:hAnsi="Times New Roman" w:cs="Times New Roman"/>
                <w:sz w:val="24"/>
                <w:szCs w:val="24"/>
              </w:rPr>
            </w:pPr>
            <w:r w:rsidRPr="00862E6A">
              <w:rPr>
                <w:rFonts w:ascii="Times New Roman" w:hAnsi="Times New Roman" w:cs="Times New Roman"/>
                <w:sz w:val="24"/>
                <w:szCs w:val="24"/>
              </w:rPr>
              <w:t>Несоразмерность платы за услугу по присоединению к договору страхования</w:t>
            </w:r>
            <w:r>
              <w:rPr>
                <w:rFonts w:ascii="Times New Roman" w:hAnsi="Times New Roman" w:cs="Times New Roman"/>
                <w:sz w:val="24"/>
                <w:szCs w:val="24"/>
              </w:rPr>
              <w:t xml:space="preserve"> – плата за услугу</w:t>
            </w:r>
            <w:r w:rsidRPr="00862E6A">
              <w:rPr>
                <w:rFonts w:ascii="Times New Roman" w:hAnsi="Times New Roman" w:cs="Times New Roman"/>
                <w:sz w:val="24"/>
                <w:szCs w:val="24"/>
              </w:rPr>
              <w:t xml:space="preserve"> по включению </w:t>
            </w:r>
            <w:r w:rsidR="005E5FF6">
              <w:rPr>
                <w:rFonts w:ascii="Times New Roman" w:hAnsi="Times New Roman" w:cs="Times New Roman"/>
                <w:sz w:val="24"/>
                <w:szCs w:val="24"/>
              </w:rPr>
              <w:t>заемщика</w:t>
            </w:r>
            <w:r w:rsidR="005E5FF6" w:rsidRPr="00862E6A">
              <w:rPr>
                <w:rFonts w:ascii="Times New Roman" w:hAnsi="Times New Roman" w:cs="Times New Roman"/>
                <w:sz w:val="24"/>
                <w:szCs w:val="24"/>
              </w:rPr>
              <w:t xml:space="preserve"> </w:t>
            </w:r>
            <w:r w:rsidRPr="00862E6A">
              <w:rPr>
                <w:rFonts w:ascii="Times New Roman" w:hAnsi="Times New Roman" w:cs="Times New Roman"/>
                <w:sz w:val="24"/>
                <w:szCs w:val="24"/>
              </w:rPr>
              <w:t>в программу страхования в несколько раз превышает страховую премию</w:t>
            </w:r>
            <w:r>
              <w:rPr>
                <w:rFonts w:ascii="Times New Roman" w:hAnsi="Times New Roman" w:cs="Times New Roman"/>
                <w:sz w:val="24"/>
                <w:szCs w:val="24"/>
              </w:rPr>
              <w:t>.</w:t>
            </w:r>
          </w:p>
          <w:p w:rsidR="00E56450" w:rsidRPr="006378B3" w:rsidRDefault="00E56450" w:rsidP="0077677C">
            <w:pPr>
              <w:contextualSpacing/>
              <w:jc w:val="both"/>
              <w:rPr>
                <w:rFonts w:ascii="Times New Roman" w:hAnsi="Times New Roman" w:cs="Times New Roman"/>
                <w:sz w:val="24"/>
                <w:szCs w:val="24"/>
              </w:rPr>
            </w:pPr>
          </w:p>
        </w:tc>
        <w:tc>
          <w:tcPr>
            <w:tcW w:w="4063" w:type="dxa"/>
            <w:gridSpan w:val="2"/>
          </w:tcPr>
          <w:p w:rsidR="00E56450" w:rsidRPr="006378B3" w:rsidRDefault="00E56450" w:rsidP="0077677C">
            <w:pPr>
              <w:contextualSpacing/>
              <w:jc w:val="center"/>
              <w:rPr>
                <w:rFonts w:ascii="Times New Roman" w:hAnsi="Times New Roman" w:cs="Times New Roman"/>
                <w:sz w:val="24"/>
                <w:szCs w:val="24"/>
              </w:rPr>
            </w:pPr>
            <w:r w:rsidRPr="006378B3">
              <w:rPr>
                <w:rFonts w:ascii="Times New Roman" w:hAnsi="Times New Roman" w:cs="Times New Roman"/>
                <w:sz w:val="24"/>
                <w:szCs w:val="24"/>
              </w:rPr>
              <w:t>ПАО «Промсвязьбанк»</w:t>
            </w:r>
          </w:p>
          <w:p w:rsidR="00E56450" w:rsidRPr="006378B3" w:rsidRDefault="00E56450" w:rsidP="0077677C">
            <w:pPr>
              <w:contextualSpacing/>
              <w:jc w:val="center"/>
              <w:rPr>
                <w:rFonts w:ascii="Times New Roman" w:hAnsi="Times New Roman" w:cs="Times New Roman"/>
                <w:sz w:val="24"/>
                <w:szCs w:val="24"/>
              </w:rPr>
            </w:pPr>
          </w:p>
        </w:tc>
      </w:tr>
      <w:tr w:rsidR="00E56450" w:rsidRPr="006378B3" w:rsidTr="00961E44">
        <w:trPr>
          <w:trHeight w:val="8500"/>
          <w:jc w:val="center"/>
        </w:trPr>
        <w:tc>
          <w:tcPr>
            <w:tcW w:w="1119" w:type="dxa"/>
          </w:tcPr>
          <w:p w:rsidR="00E56450" w:rsidRPr="006059C3" w:rsidRDefault="00C10382" w:rsidP="0077677C">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2543" w:type="dxa"/>
            <w:gridSpan w:val="3"/>
          </w:tcPr>
          <w:p w:rsidR="00E56450" w:rsidRPr="00113982" w:rsidRDefault="00E56450" w:rsidP="0077677C">
            <w:pPr>
              <w:contextualSpacing/>
              <w:jc w:val="center"/>
              <w:rPr>
                <w:rFonts w:ascii="Times New Roman" w:hAnsi="Times New Roman" w:cs="Times New Roman"/>
                <w:i/>
                <w:sz w:val="24"/>
                <w:szCs w:val="24"/>
              </w:rPr>
            </w:pPr>
            <w:r w:rsidRPr="00E60A18">
              <w:rPr>
                <w:rFonts w:ascii="Times New Roman" w:hAnsi="Times New Roman" w:cs="Times New Roman"/>
                <w:i/>
                <w:sz w:val="24"/>
                <w:szCs w:val="24"/>
              </w:rPr>
              <w:t>Потребительское кредитование</w:t>
            </w:r>
          </w:p>
        </w:tc>
        <w:tc>
          <w:tcPr>
            <w:tcW w:w="6729" w:type="dxa"/>
          </w:tcPr>
          <w:p w:rsidR="00E56450" w:rsidRDefault="00E56450" w:rsidP="0077677C">
            <w:pPr>
              <w:jc w:val="both"/>
              <w:rPr>
                <w:rFonts w:ascii="Times New Roman" w:hAnsi="Times New Roman" w:cs="Times New Roman"/>
                <w:sz w:val="24"/>
                <w:szCs w:val="24"/>
                <w:u w:val="single"/>
              </w:rPr>
            </w:pPr>
            <w:r w:rsidRPr="006378B3">
              <w:rPr>
                <w:rFonts w:ascii="Times New Roman" w:hAnsi="Times New Roman" w:cs="Times New Roman"/>
                <w:sz w:val="24"/>
                <w:szCs w:val="24"/>
                <w:u w:val="single"/>
              </w:rPr>
              <w:t xml:space="preserve">Требование потребителя финансовых услуг: </w:t>
            </w:r>
          </w:p>
          <w:p w:rsidR="00E56450" w:rsidRPr="006378B3" w:rsidRDefault="00E56450" w:rsidP="0077677C">
            <w:pPr>
              <w:jc w:val="both"/>
              <w:rPr>
                <w:rFonts w:ascii="Times New Roman" w:hAnsi="Times New Roman" w:cs="Times New Roman"/>
                <w:sz w:val="24"/>
                <w:szCs w:val="24"/>
                <w:u w:val="single"/>
              </w:rPr>
            </w:pPr>
          </w:p>
          <w:p w:rsidR="00E56450" w:rsidRDefault="00E56450" w:rsidP="0077677C">
            <w:pPr>
              <w:jc w:val="both"/>
              <w:rPr>
                <w:rFonts w:ascii="Times New Roman" w:hAnsi="Times New Roman" w:cs="Times New Roman"/>
                <w:sz w:val="24"/>
                <w:szCs w:val="24"/>
              </w:rPr>
            </w:pPr>
            <w:r w:rsidRPr="00862E6A">
              <w:rPr>
                <w:rFonts w:ascii="Times New Roman" w:hAnsi="Times New Roman" w:cs="Times New Roman"/>
                <w:sz w:val="24"/>
                <w:szCs w:val="24"/>
              </w:rPr>
              <w:t xml:space="preserve">К финансовому уполномоченному обратился потребитель финансовых услуг с требованием </w:t>
            </w:r>
            <w:r>
              <w:rPr>
                <w:rFonts w:ascii="Times New Roman" w:hAnsi="Times New Roman" w:cs="Times New Roman"/>
                <w:sz w:val="24"/>
                <w:szCs w:val="24"/>
              </w:rPr>
              <w:t>о взыскании</w:t>
            </w:r>
            <w:r w:rsidRPr="006378B3">
              <w:rPr>
                <w:rFonts w:ascii="Times New Roman" w:hAnsi="Times New Roman" w:cs="Times New Roman"/>
                <w:sz w:val="24"/>
                <w:szCs w:val="24"/>
              </w:rPr>
              <w:t xml:space="preserve"> с </w:t>
            </w:r>
            <w:r>
              <w:rPr>
                <w:rFonts w:ascii="Times New Roman" w:hAnsi="Times New Roman" w:cs="Times New Roman"/>
                <w:sz w:val="24"/>
                <w:szCs w:val="24"/>
              </w:rPr>
              <w:t>Финансовой организации</w:t>
            </w:r>
            <w:r w:rsidRPr="006378B3">
              <w:rPr>
                <w:rFonts w:ascii="Times New Roman" w:hAnsi="Times New Roman" w:cs="Times New Roman"/>
                <w:sz w:val="24"/>
                <w:szCs w:val="24"/>
              </w:rPr>
              <w:t xml:space="preserve"> денежных средств в размере </w:t>
            </w:r>
            <w:r w:rsidRPr="006378B3">
              <w:rPr>
                <w:rFonts w:ascii="Times New Roman" w:hAnsi="Times New Roman" w:cs="Times New Roman"/>
                <w:sz w:val="24"/>
                <w:szCs w:val="24"/>
              </w:rPr>
              <w:br/>
              <w:t>275</w:t>
            </w:r>
            <w:r>
              <w:rPr>
                <w:rFonts w:ascii="Times New Roman" w:hAnsi="Times New Roman" w:cs="Times New Roman"/>
                <w:sz w:val="24"/>
                <w:szCs w:val="24"/>
              </w:rPr>
              <w:t> </w:t>
            </w:r>
            <w:r w:rsidRPr="006378B3">
              <w:rPr>
                <w:rFonts w:ascii="Times New Roman" w:hAnsi="Times New Roman" w:cs="Times New Roman"/>
                <w:sz w:val="24"/>
                <w:szCs w:val="24"/>
              </w:rPr>
              <w:t xml:space="preserve">058 рублей 63 копейки, удержанных финансовой организацией в счет платы за дополнительную услугу при предоставлении кредита по договору потребительского кредита, в результате оказания которой </w:t>
            </w:r>
            <w:r>
              <w:rPr>
                <w:rFonts w:ascii="Times New Roman" w:hAnsi="Times New Roman" w:cs="Times New Roman"/>
                <w:sz w:val="24"/>
                <w:szCs w:val="24"/>
              </w:rPr>
              <w:t>потребитель</w:t>
            </w:r>
            <w:r w:rsidRPr="00E60A18">
              <w:rPr>
                <w:rFonts w:ascii="Times New Roman" w:hAnsi="Times New Roman" w:cs="Times New Roman"/>
                <w:sz w:val="24"/>
                <w:szCs w:val="24"/>
              </w:rPr>
              <w:t xml:space="preserve"> </w:t>
            </w:r>
            <w:r w:rsidRPr="006378B3">
              <w:rPr>
                <w:rFonts w:ascii="Times New Roman" w:hAnsi="Times New Roman" w:cs="Times New Roman"/>
                <w:sz w:val="24"/>
                <w:szCs w:val="24"/>
              </w:rPr>
              <w:t>стал застрахованным лицом по договору страхования.</w:t>
            </w:r>
          </w:p>
          <w:p w:rsidR="00D56409" w:rsidRPr="006378B3" w:rsidRDefault="00D56409" w:rsidP="0077677C">
            <w:pPr>
              <w:jc w:val="both"/>
              <w:rPr>
                <w:rFonts w:ascii="Times New Roman" w:hAnsi="Times New Roman" w:cs="Times New Roman"/>
                <w:sz w:val="24"/>
                <w:szCs w:val="24"/>
              </w:rPr>
            </w:pPr>
          </w:p>
          <w:p w:rsidR="00D56409" w:rsidRPr="0097509A" w:rsidRDefault="00D56409" w:rsidP="00D56409">
            <w:pPr>
              <w:contextualSpacing/>
              <w:jc w:val="both"/>
              <w:rPr>
                <w:rFonts w:ascii="Times New Roman" w:hAnsi="Times New Roman" w:cs="Times New Roman"/>
                <w:sz w:val="24"/>
                <w:szCs w:val="24"/>
                <w:u w:val="single"/>
              </w:rPr>
            </w:pPr>
            <w:r w:rsidRPr="0097509A">
              <w:rPr>
                <w:rFonts w:ascii="Times New Roman" w:hAnsi="Times New Roman" w:cs="Times New Roman"/>
                <w:sz w:val="24"/>
                <w:szCs w:val="24"/>
                <w:u w:val="single"/>
              </w:rPr>
              <w:t>Фактические обстоятельства:</w:t>
            </w:r>
          </w:p>
          <w:p w:rsidR="00E56450" w:rsidRDefault="00E56450" w:rsidP="0077677C">
            <w:pPr>
              <w:jc w:val="both"/>
              <w:rPr>
                <w:rFonts w:ascii="Times New Roman" w:hAnsi="Times New Roman" w:cs="Times New Roman"/>
                <w:sz w:val="24"/>
                <w:szCs w:val="24"/>
                <w:u w:val="single"/>
              </w:rPr>
            </w:pPr>
          </w:p>
          <w:p w:rsidR="00D56409" w:rsidRPr="0097509A" w:rsidRDefault="007159B3" w:rsidP="00D56409">
            <w:pPr>
              <w:contextualSpacing/>
              <w:jc w:val="both"/>
              <w:rPr>
                <w:rFonts w:ascii="Times New Roman" w:hAnsi="Times New Roman" w:cs="Times New Roman"/>
                <w:sz w:val="24"/>
                <w:szCs w:val="24"/>
              </w:rPr>
            </w:pPr>
            <w:r>
              <w:rPr>
                <w:rFonts w:ascii="Times New Roman" w:hAnsi="Times New Roman" w:cs="Times New Roman"/>
                <w:sz w:val="24"/>
                <w:szCs w:val="24"/>
                <w:lang w:eastAsia="ru-RU"/>
              </w:rPr>
              <w:t>Потребитель</w:t>
            </w:r>
            <w:r w:rsidRPr="00E4671E">
              <w:rPr>
                <w:rFonts w:ascii="Times New Roman" w:hAnsi="Times New Roman" w:cs="Times New Roman"/>
                <w:sz w:val="24"/>
                <w:szCs w:val="24"/>
                <w:lang w:eastAsia="ru-RU"/>
              </w:rPr>
              <w:t xml:space="preserve"> при заключении кредитного договора</w:t>
            </w:r>
            <w:r w:rsidRPr="00E4671E">
              <w:rPr>
                <w:rFonts w:ascii="Times New Roman" w:hAnsi="Times New Roman" w:cs="Times New Roman"/>
                <w:sz w:val="24"/>
                <w:szCs w:val="24"/>
                <w:lang w:eastAsia="ru-RU"/>
              </w:rPr>
              <w:br/>
              <w:t xml:space="preserve">подключен к Программе </w:t>
            </w:r>
            <w:r w:rsidRPr="00E4671E">
              <w:rPr>
                <w:rFonts w:ascii="Times New Roman" w:eastAsia="Times New Roman" w:hAnsi="Times New Roman" w:cs="Times New Roman"/>
                <w:sz w:val="24"/>
                <w:szCs w:val="24"/>
              </w:rPr>
              <w:t>добровольного страхования «Защита заемщика» (далее – Услуга по страхованию)</w:t>
            </w:r>
            <w:r>
              <w:rPr>
                <w:rFonts w:ascii="Times New Roman" w:hAnsi="Times New Roman" w:cs="Times New Roman"/>
                <w:sz w:val="24"/>
                <w:szCs w:val="24"/>
                <w:lang w:eastAsia="ru-RU"/>
              </w:rPr>
              <w:t>, присоединение к которой влияло на размер процентной ставки по кредиту.</w:t>
            </w:r>
            <w:r w:rsidRPr="00E4671E">
              <w:rPr>
                <w:rFonts w:ascii="Times New Roman" w:hAnsi="Times New Roman" w:cs="Times New Roman"/>
                <w:sz w:val="24"/>
                <w:szCs w:val="24"/>
                <w:lang w:eastAsia="ru-RU"/>
              </w:rPr>
              <w:t xml:space="preserve"> </w:t>
            </w:r>
            <w:r w:rsidR="00D56409" w:rsidRPr="0097509A">
              <w:rPr>
                <w:rFonts w:ascii="Times New Roman" w:hAnsi="Times New Roman" w:cs="Times New Roman"/>
                <w:sz w:val="24"/>
                <w:szCs w:val="24"/>
                <w:lang w:eastAsia="ru-RU"/>
              </w:rPr>
              <w:t xml:space="preserve">Стоимость Услуги по страхованию – </w:t>
            </w:r>
            <w:r w:rsidR="00D56409" w:rsidRPr="006378B3">
              <w:rPr>
                <w:rFonts w:ascii="Times New Roman" w:hAnsi="Times New Roman" w:cs="Times New Roman"/>
                <w:sz w:val="24"/>
                <w:szCs w:val="24"/>
              </w:rPr>
              <w:t>275</w:t>
            </w:r>
            <w:r w:rsidR="00562EA4">
              <w:rPr>
                <w:rFonts w:ascii="Times New Roman" w:hAnsi="Times New Roman" w:cs="Times New Roman"/>
                <w:sz w:val="24"/>
                <w:szCs w:val="24"/>
              </w:rPr>
              <w:t> </w:t>
            </w:r>
            <w:r w:rsidR="00D56409" w:rsidRPr="006378B3">
              <w:rPr>
                <w:rFonts w:ascii="Times New Roman" w:hAnsi="Times New Roman" w:cs="Times New Roman"/>
                <w:sz w:val="24"/>
                <w:szCs w:val="24"/>
              </w:rPr>
              <w:t>058</w:t>
            </w:r>
            <w:r w:rsidR="00562EA4">
              <w:rPr>
                <w:rFonts w:ascii="Times New Roman" w:hAnsi="Times New Roman" w:cs="Times New Roman"/>
                <w:sz w:val="24"/>
                <w:szCs w:val="24"/>
              </w:rPr>
              <w:t xml:space="preserve"> </w:t>
            </w:r>
            <w:r w:rsidR="00D56409" w:rsidRPr="006378B3">
              <w:rPr>
                <w:rFonts w:ascii="Times New Roman" w:hAnsi="Times New Roman" w:cs="Times New Roman"/>
                <w:sz w:val="24"/>
                <w:szCs w:val="24"/>
              </w:rPr>
              <w:t>рублей 63 копейки</w:t>
            </w:r>
            <w:r w:rsidR="00D56409" w:rsidRPr="0097509A">
              <w:rPr>
                <w:rFonts w:ascii="Times New Roman" w:hAnsi="Times New Roman" w:cs="Times New Roman"/>
                <w:sz w:val="24"/>
                <w:szCs w:val="24"/>
                <w:lang w:eastAsia="ru-RU"/>
              </w:rPr>
              <w:t>. При этом размер страховой премии</w:t>
            </w:r>
            <w:r w:rsidR="00486990">
              <w:rPr>
                <w:rFonts w:ascii="Times New Roman" w:hAnsi="Times New Roman" w:cs="Times New Roman"/>
                <w:sz w:val="24"/>
                <w:szCs w:val="24"/>
                <w:lang w:eastAsia="ru-RU"/>
              </w:rPr>
              <w:t>, подлежащей уплате Финансовой организацией страховщику,</w:t>
            </w:r>
            <w:r w:rsidR="00486990" w:rsidRPr="0097509A">
              <w:rPr>
                <w:rFonts w:ascii="Times New Roman" w:hAnsi="Times New Roman" w:cs="Times New Roman"/>
                <w:sz w:val="24"/>
                <w:szCs w:val="24"/>
                <w:lang w:eastAsia="ru-RU"/>
              </w:rPr>
              <w:t xml:space="preserve"> </w:t>
            </w:r>
            <w:r w:rsidR="00D56409" w:rsidRPr="0097509A">
              <w:rPr>
                <w:rFonts w:ascii="Times New Roman" w:hAnsi="Times New Roman" w:cs="Times New Roman"/>
                <w:sz w:val="24"/>
                <w:szCs w:val="24"/>
                <w:lang w:eastAsia="ru-RU"/>
              </w:rPr>
              <w:t xml:space="preserve">составляет </w:t>
            </w:r>
            <w:r w:rsidR="00D56409" w:rsidRPr="006378B3">
              <w:rPr>
                <w:rFonts w:ascii="Times New Roman" w:hAnsi="Times New Roman" w:cs="Times New Roman"/>
                <w:sz w:val="24"/>
                <w:szCs w:val="24"/>
              </w:rPr>
              <w:t>11</w:t>
            </w:r>
            <w:r w:rsidR="00177D52">
              <w:rPr>
                <w:rFonts w:ascii="Times New Roman" w:hAnsi="Times New Roman" w:cs="Times New Roman"/>
                <w:sz w:val="24"/>
                <w:szCs w:val="24"/>
              </w:rPr>
              <w:t> </w:t>
            </w:r>
            <w:r w:rsidR="00D56409" w:rsidRPr="006378B3">
              <w:rPr>
                <w:rFonts w:ascii="Times New Roman" w:hAnsi="Times New Roman" w:cs="Times New Roman"/>
                <w:sz w:val="24"/>
                <w:szCs w:val="24"/>
              </w:rPr>
              <w:t>806 рублей 61 копейка</w:t>
            </w:r>
            <w:r w:rsidR="00D56409" w:rsidRPr="0097509A">
              <w:rPr>
                <w:rFonts w:ascii="Times New Roman" w:hAnsi="Times New Roman" w:cs="Times New Roman"/>
                <w:sz w:val="24"/>
                <w:szCs w:val="24"/>
                <w:lang w:eastAsia="ru-RU"/>
              </w:rPr>
              <w:t>.</w:t>
            </w:r>
          </w:p>
          <w:p w:rsidR="00D56409" w:rsidRPr="006378B3" w:rsidRDefault="00D56409" w:rsidP="00D56409">
            <w:pPr>
              <w:contextualSpacing/>
              <w:jc w:val="both"/>
              <w:rPr>
                <w:rFonts w:ascii="Times New Roman" w:hAnsi="Times New Roman" w:cs="Times New Roman"/>
                <w:sz w:val="24"/>
                <w:szCs w:val="24"/>
                <w:u w:val="single"/>
              </w:rPr>
            </w:pPr>
          </w:p>
          <w:p w:rsidR="00D56409" w:rsidRPr="00862E6A" w:rsidRDefault="00D56409" w:rsidP="00D56409">
            <w:pPr>
              <w:jc w:val="both"/>
              <w:rPr>
                <w:rFonts w:ascii="Times New Roman" w:hAnsi="Times New Roman" w:cs="Times New Roman"/>
                <w:sz w:val="24"/>
                <w:szCs w:val="24"/>
                <w:u w:val="single"/>
              </w:rPr>
            </w:pPr>
            <w:r w:rsidRPr="00862E6A">
              <w:rPr>
                <w:rFonts w:ascii="Times New Roman" w:hAnsi="Times New Roman" w:cs="Times New Roman"/>
                <w:sz w:val="24"/>
                <w:szCs w:val="24"/>
                <w:u w:val="single"/>
              </w:rPr>
              <w:t>Суть неприемлемой практики:</w:t>
            </w:r>
          </w:p>
          <w:p w:rsidR="00D56409" w:rsidRPr="00862E6A" w:rsidRDefault="00D56409" w:rsidP="00D56409">
            <w:pPr>
              <w:jc w:val="both"/>
              <w:rPr>
                <w:rFonts w:ascii="Times New Roman" w:hAnsi="Times New Roman" w:cs="Times New Roman"/>
                <w:sz w:val="24"/>
                <w:szCs w:val="24"/>
                <w:u w:val="single"/>
              </w:rPr>
            </w:pPr>
          </w:p>
          <w:p w:rsidR="00D56409" w:rsidRDefault="00D56409" w:rsidP="00D56409">
            <w:pPr>
              <w:contextualSpacing/>
              <w:jc w:val="both"/>
              <w:rPr>
                <w:rFonts w:ascii="Times New Roman" w:hAnsi="Times New Roman" w:cs="Times New Roman"/>
                <w:sz w:val="24"/>
                <w:szCs w:val="24"/>
              </w:rPr>
            </w:pPr>
            <w:r w:rsidRPr="00862E6A">
              <w:rPr>
                <w:rFonts w:ascii="Times New Roman" w:hAnsi="Times New Roman" w:cs="Times New Roman"/>
                <w:sz w:val="24"/>
                <w:szCs w:val="24"/>
              </w:rPr>
              <w:t>Несоразмерность платы за услугу по присоединению к договору страхования</w:t>
            </w:r>
            <w:r>
              <w:rPr>
                <w:rFonts w:ascii="Times New Roman" w:hAnsi="Times New Roman" w:cs="Times New Roman"/>
                <w:sz w:val="24"/>
                <w:szCs w:val="24"/>
              </w:rPr>
              <w:t xml:space="preserve"> – плата за услугу</w:t>
            </w:r>
            <w:r w:rsidRPr="00862E6A">
              <w:rPr>
                <w:rFonts w:ascii="Times New Roman" w:hAnsi="Times New Roman" w:cs="Times New Roman"/>
                <w:sz w:val="24"/>
                <w:szCs w:val="24"/>
              </w:rPr>
              <w:t xml:space="preserve"> по включению </w:t>
            </w:r>
            <w:r w:rsidR="005E5FF6">
              <w:rPr>
                <w:rFonts w:ascii="Times New Roman" w:hAnsi="Times New Roman" w:cs="Times New Roman"/>
                <w:sz w:val="24"/>
                <w:szCs w:val="24"/>
              </w:rPr>
              <w:t>заемщика</w:t>
            </w:r>
            <w:r w:rsidR="005E5FF6" w:rsidRPr="00862E6A">
              <w:rPr>
                <w:rFonts w:ascii="Times New Roman" w:hAnsi="Times New Roman" w:cs="Times New Roman"/>
                <w:sz w:val="24"/>
                <w:szCs w:val="24"/>
              </w:rPr>
              <w:t xml:space="preserve"> </w:t>
            </w:r>
            <w:r w:rsidRPr="00862E6A">
              <w:rPr>
                <w:rFonts w:ascii="Times New Roman" w:hAnsi="Times New Roman" w:cs="Times New Roman"/>
                <w:sz w:val="24"/>
                <w:szCs w:val="24"/>
              </w:rPr>
              <w:t>в программу страхования в несколько раз превышает страховую премию</w:t>
            </w:r>
            <w:r>
              <w:rPr>
                <w:rFonts w:ascii="Times New Roman" w:hAnsi="Times New Roman" w:cs="Times New Roman"/>
                <w:sz w:val="24"/>
                <w:szCs w:val="24"/>
              </w:rPr>
              <w:t>.</w:t>
            </w:r>
          </w:p>
          <w:p w:rsidR="00E56450" w:rsidRPr="006378B3" w:rsidRDefault="00E56450" w:rsidP="0077677C">
            <w:pPr>
              <w:jc w:val="both"/>
              <w:rPr>
                <w:rFonts w:ascii="Times New Roman" w:hAnsi="Times New Roman" w:cs="Times New Roman"/>
                <w:sz w:val="24"/>
                <w:szCs w:val="24"/>
                <w:u w:val="single"/>
              </w:rPr>
            </w:pPr>
          </w:p>
        </w:tc>
        <w:tc>
          <w:tcPr>
            <w:tcW w:w="4063" w:type="dxa"/>
            <w:gridSpan w:val="2"/>
          </w:tcPr>
          <w:p w:rsidR="00E56450" w:rsidRDefault="00E56450" w:rsidP="0077677C">
            <w:pPr>
              <w:jc w:val="center"/>
              <w:rPr>
                <w:rFonts w:ascii="Times New Roman" w:hAnsi="Times New Roman" w:cs="Times New Roman"/>
                <w:sz w:val="24"/>
                <w:szCs w:val="24"/>
              </w:rPr>
            </w:pPr>
            <w:r>
              <w:rPr>
                <w:rFonts w:ascii="Times New Roman" w:hAnsi="Times New Roman" w:cs="Times New Roman"/>
                <w:sz w:val="24"/>
                <w:szCs w:val="24"/>
              </w:rPr>
              <w:t>ПАО «Промсвязьбанк»</w:t>
            </w:r>
          </w:p>
          <w:p w:rsidR="00E56450" w:rsidRPr="006378B3" w:rsidRDefault="00E56450" w:rsidP="0077677C">
            <w:pPr>
              <w:jc w:val="center"/>
              <w:rPr>
                <w:rFonts w:ascii="Times New Roman" w:hAnsi="Times New Roman" w:cs="Times New Roman"/>
                <w:sz w:val="24"/>
                <w:szCs w:val="24"/>
              </w:rPr>
            </w:pPr>
          </w:p>
        </w:tc>
      </w:tr>
      <w:tr w:rsidR="00394F81" w:rsidRPr="00862E6A" w:rsidTr="00961E44">
        <w:trPr>
          <w:trHeight w:val="8500"/>
          <w:jc w:val="center"/>
        </w:trPr>
        <w:tc>
          <w:tcPr>
            <w:tcW w:w="1119" w:type="dxa"/>
          </w:tcPr>
          <w:p w:rsidR="00394F81" w:rsidRPr="00862E6A" w:rsidRDefault="00C10382" w:rsidP="0077677C">
            <w:pPr>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2543" w:type="dxa"/>
            <w:gridSpan w:val="3"/>
          </w:tcPr>
          <w:p w:rsidR="00394F81" w:rsidRPr="00862E6A" w:rsidRDefault="00394F81" w:rsidP="0077677C">
            <w:pPr>
              <w:contextualSpacing/>
              <w:jc w:val="center"/>
              <w:rPr>
                <w:rFonts w:ascii="Times New Roman" w:hAnsi="Times New Roman" w:cs="Times New Roman"/>
                <w:i/>
                <w:sz w:val="24"/>
                <w:szCs w:val="24"/>
              </w:rPr>
            </w:pPr>
            <w:r w:rsidRPr="00862E6A">
              <w:rPr>
                <w:rFonts w:ascii="Times New Roman" w:hAnsi="Times New Roman" w:cs="Times New Roman"/>
                <w:i/>
                <w:sz w:val="24"/>
                <w:szCs w:val="24"/>
              </w:rPr>
              <w:t>Потребительское кредитование</w:t>
            </w:r>
          </w:p>
        </w:tc>
        <w:tc>
          <w:tcPr>
            <w:tcW w:w="6729" w:type="dxa"/>
          </w:tcPr>
          <w:p w:rsidR="00394F81" w:rsidRPr="00862E6A" w:rsidRDefault="00394F81" w:rsidP="0077677C">
            <w:pPr>
              <w:contextualSpacing/>
              <w:jc w:val="both"/>
              <w:rPr>
                <w:rFonts w:ascii="Times New Roman" w:hAnsi="Times New Roman" w:cs="Times New Roman"/>
                <w:sz w:val="24"/>
                <w:szCs w:val="24"/>
                <w:u w:val="single"/>
              </w:rPr>
            </w:pPr>
            <w:r w:rsidRPr="00862E6A">
              <w:rPr>
                <w:rFonts w:ascii="Times New Roman" w:hAnsi="Times New Roman" w:cs="Times New Roman"/>
                <w:sz w:val="24"/>
                <w:szCs w:val="24"/>
                <w:u w:val="single"/>
              </w:rPr>
              <w:t>Требование потребителя финансовых услуг:</w:t>
            </w:r>
          </w:p>
          <w:p w:rsidR="00394F81" w:rsidRPr="00862E6A" w:rsidRDefault="00394F81" w:rsidP="0077677C">
            <w:pPr>
              <w:contextualSpacing/>
              <w:jc w:val="both"/>
              <w:rPr>
                <w:rFonts w:ascii="Times New Roman" w:hAnsi="Times New Roman" w:cs="Times New Roman"/>
                <w:sz w:val="24"/>
                <w:szCs w:val="24"/>
                <w:u w:val="single"/>
              </w:rPr>
            </w:pPr>
          </w:p>
          <w:p w:rsidR="00394F81" w:rsidRPr="00862E6A" w:rsidRDefault="00394F81" w:rsidP="0077677C">
            <w:pPr>
              <w:contextualSpacing/>
              <w:jc w:val="both"/>
              <w:rPr>
                <w:rFonts w:ascii="Times New Roman" w:hAnsi="Times New Roman" w:cs="Times New Roman"/>
                <w:sz w:val="24"/>
                <w:szCs w:val="24"/>
              </w:rPr>
            </w:pPr>
            <w:r w:rsidRPr="00862E6A">
              <w:rPr>
                <w:rFonts w:ascii="Times New Roman" w:hAnsi="Times New Roman" w:cs="Times New Roman"/>
                <w:sz w:val="24"/>
                <w:szCs w:val="24"/>
              </w:rPr>
              <w:t>К финансовому уполномоченному обратился потребитель ф</w:t>
            </w:r>
            <w:r>
              <w:rPr>
                <w:rFonts w:ascii="Times New Roman" w:hAnsi="Times New Roman" w:cs="Times New Roman"/>
                <w:sz w:val="24"/>
                <w:szCs w:val="24"/>
              </w:rPr>
              <w:t>инансовых услуг с требованием о</w:t>
            </w:r>
            <w:r w:rsidRPr="00862E6A">
              <w:rPr>
                <w:rFonts w:ascii="Times New Roman" w:hAnsi="Times New Roman" w:cs="Times New Roman"/>
                <w:sz w:val="24"/>
                <w:szCs w:val="24"/>
              </w:rPr>
              <w:t xml:space="preserve">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 в результате оказ</w:t>
            </w:r>
            <w:r w:rsidR="00F27B66">
              <w:rPr>
                <w:rFonts w:ascii="Times New Roman" w:hAnsi="Times New Roman" w:cs="Times New Roman"/>
                <w:sz w:val="24"/>
                <w:szCs w:val="24"/>
              </w:rPr>
              <w:t xml:space="preserve">ания которой он </w:t>
            </w:r>
            <w:r w:rsidRPr="00862E6A">
              <w:rPr>
                <w:rFonts w:ascii="Times New Roman" w:hAnsi="Times New Roman" w:cs="Times New Roman"/>
                <w:sz w:val="24"/>
                <w:szCs w:val="24"/>
              </w:rPr>
              <w:t>стал застрахованным лицом по договору страхования</w:t>
            </w:r>
          </w:p>
          <w:p w:rsidR="00394F81" w:rsidRPr="00862E6A" w:rsidRDefault="00394F81" w:rsidP="0077677C">
            <w:pPr>
              <w:contextualSpacing/>
              <w:jc w:val="both"/>
              <w:rPr>
                <w:rFonts w:ascii="Times New Roman" w:hAnsi="Times New Roman" w:cs="Times New Roman"/>
                <w:sz w:val="24"/>
                <w:szCs w:val="24"/>
              </w:rPr>
            </w:pPr>
          </w:p>
          <w:p w:rsidR="00394F81" w:rsidRPr="00862E6A" w:rsidRDefault="00394F81" w:rsidP="0077677C">
            <w:pPr>
              <w:contextualSpacing/>
              <w:jc w:val="both"/>
              <w:rPr>
                <w:rFonts w:ascii="Times New Roman" w:hAnsi="Times New Roman" w:cs="Times New Roman"/>
                <w:sz w:val="24"/>
                <w:szCs w:val="24"/>
                <w:u w:val="single"/>
              </w:rPr>
            </w:pPr>
            <w:r w:rsidRPr="00862E6A">
              <w:rPr>
                <w:rFonts w:ascii="Times New Roman" w:hAnsi="Times New Roman" w:cs="Times New Roman"/>
                <w:sz w:val="24"/>
                <w:szCs w:val="24"/>
                <w:u w:val="single"/>
              </w:rPr>
              <w:t>Фактические обстоятельства:</w:t>
            </w:r>
          </w:p>
          <w:p w:rsidR="00394F81" w:rsidRDefault="00394F81" w:rsidP="0077677C">
            <w:pPr>
              <w:contextualSpacing/>
              <w:jc w:val="both"/>
              <w:rPr>
                <w:rFonts w:ascii="Times New Roman" w:hAnsi="Times New Roman" w:cs="Times New Roman"/>
                <w:sz w:val="24"/>
                <w:szCs w:val="24"/>
                <w:u w:val="single"/>
              </w:rPr>
            </w:pPr>
          </w:p>
          <w:p w:rsidR="00F27B66" w:rsidRPr="0097509A" w:rsidRDefault="004F3A14" w:rsidP="00F27B66">
            <w:pPr>
              <w:contextualSpacing/>
              <w:jc w:val="both"/>
              <w:rPr>
                <w:rFonts w:ascii="Times New Roman" w:hAnsi="Times New Roman" w:cs="Times New Roman"/>
                <w:sz w:val="24"/>
                <w:szCs w:val="24"/>
              </w:rPr>
            </w:pPr>
            <w:r>
              <w:rPr>
                <w:rFonts w:ascii="Times New Roman" w:hAnsi="Times New Roman" w:cs="Times New Roman"/>
                <w:sz w:val="24"/>
                <w:szCs w:val="24"/>
                <w:lang w:eastAsia="ru-RU"/>
              </w:rPr>
              <w:t>Потребитель</w:t>
            </w:r>
            <w:r w:rsidRPr="00E4671E">
              <w:rPr>
                <w:rFonts w:ascii="Times New Roman" w:hAnsi="Times New Roman" w:cs="Times New Roman"/>
                <w:sz w:val="24"/>
                <w:szCs w:val="24"/>
                <w:lang w:eastAsia="ru-RU"/>
              </w:rPr>
              <w:t xml:space="preserve"> при заключении кредитного договора</w:t>
            </w:r>
            <w:r w:rsidRPr="00E4671E">
              <w:rPr>
                <w:rFonts w:ascii="Times New Roman" w:hAnsi="Times New Roman" w:cs="Times New Roman"/>
                <w:sz w:val="24"/>
                <w:szCs w:val="24"/>
                <w:lang w:eastAsia="ru-RU"/>
              </w:rPr>
              <w:br/>
              <w:t xml:space="preserve">подключен к Программе </w:t>
            </w:r>
            <w:r w:rsidRPr="00E4671E">
              <w:rPr>
                <w:rFonts w:ascii="Times New Roman" w:eastAsia="Times New Roman" w:hAnsi="Times New Roman" w:cs="Times New Roman"/>
                <w:sz w:val="24"/>
                <w:szCs w:val="24"/>
              </w:rPr>
              <w:t>добровольного страхования «Защита заемщика» (далее – Услуга по страхованию)</w:t>
            </w:r>
            <w:r>
              <w:rPr>
                <w:rFonts w:ascii="Times New Roman" w:hAnsi="Times New Roman" w:cs="Times New Roman"/>
                <w:sz w:val="24"/>
                <w:szCs w:val="24"/>
                <w:lang w:eastAsia="ru-RU"/>
              </w:rPr>
              <w:t>, присоединение к которой влияло на размер процентной ставки по кредиту.</w:t>
            </w:r>
            <w:r w:rsidRPr="00E4671E">
              <w:rPr>
                <w:rFonts w:ascii="Times New Roman" w:hAnsi="Times New Roman" w:cs="Times New Roman"/>
                <w:sz w:val="24"/>
                <w:szCs w:val="24"/>
                <w:lang w:eastAsia="ru-RU"/>
              </w:rPr>
              <w:t xml:space="preserve"> </w:t>
            </w:r>
            <w:r w:rsidR="00F27B66" w:rsidRPr="0097509A">
              <w:rPr>
                <w:rFonts w:ascii="Times New Roman" w:hAnsi="Times New Roman" w:cs="Times New Roman"/>
                <w:sz w:val="24"/>
                <w:szCs w:val="24"/>
                <w:lang w:eastAsia="ru-RU"/>
              </w:rPr>
              <w:t xml:space="preserve">Стоимость Услуги по страхованию – </w:t>
            </w:r>
            <w:r w:rsidR="00F27B66" w:rsidRPr="00862E6A">
              <w:rPr>
                <w:rFonts w:ascii="Times New Roman" w:hAnsi="Times New Roman" w:cs="Times New Roman"/>
                <w:sz w:val="24"/>
                <w:szCs w:val="24"/>
              </w:rPr>
              <w:t>235 758 рублей 90 копеек</w:t>
            </w:r>
            <w:r w:rsidR="00F27B66" w:rsidRPr="0097509A">
              <w:rPr>
                <w:rFonts w:ascii="Times New Roman" w:hAnsi="Times New Roman" w:cs="Times New Roman"/>
                <w:sz w:val="24"/>
                <w:szCs w:val="24"/>
                <w:lang w:eastAsia="ru-RU"/>
              </w:rPr>
              <w:t>. П</w:t>
            </w:r>
            <w:r w:rsidR="00486990">
              <w:rPr>
                <w:rFonts w:ascii="Times New Roman" w:hAnsi="Times New Roman" w:cs="Times New Roman"/>
                <w:sz w:val="24"/>
                <w:szCs w:val="24"/>
                <w:lang w:eastAsia="ru-RU"/>
              </w:rPr>
              <w:t>ри этом размер страховой премии, подлежащей уплате Финансовой организацией страховщику,</w:t>
            </w:r>
            <w:r w:rsidR="00486990" w:rsidRPr="0097509A">
              <w:rPr>
                <w:rFonts w:ascii="Times New Roman" w:hAnsi="Times New Roman" w:cs="Times New Roman"/>
                <w:sz w:val="24"/>
                <w:szCs w:val="24"/>
                <w:lang w:eastAsia="ru-RU"/>
              </w:rPr>
              <w:t xml:space="preserve"> </w:t>
            </w:r>
            <w:r w:rsidR="00F27B66" w:rsidRPr="0097509A">
              <w:rPr>
                <w:rFonts w:ascii="Times New Roman" w:hAnsi="Times New Roman" w:cs="Times New Roman"/>
                <w:sz w:val="24"/>
                <w:szCs w:val="24"/>
                <w:lang w:eastAsia="ru-RU"/>
              </w:rPr>
              <w:t xml:space="preserve">составляет </w:t>
            </w:r>
            <w:r w:rsidR="00F27B66" w:rsidRPr="00862E6A">
              <w:rPr>
                <w:rFonts w:ascii="Times New Roman" w:hAnsi="Times New Roman" w:cs="Times New Roman"/>
                <w:sz w:val="24"/>
                <w:szCs w:val="24"/>
              </w:rPr>
              <w:t>8</w:t>
            </w:r>
            <w:r w:rsidR="00177D52">
              <w:rPr>
                <w:rFonts w:ascii="Times New Roman" w:hAnsi="Times New Roman" w:cs="Times New Roman"/>
                <w:sz w:val="24"/>
                <w:szCs w:val="24"/>
              </w:rPr>
              <w:t> </w:t>
            </w:r>
            <w:r w:rsidR="00F27B66" w:rsidRPr="00862E6A">
              <w:rPr>
                <w:rFonts w:ascii="Times New Roman" w:hAnsi="Times New Roman" w:cs="Times New Roman"/>
                <w:sz w:val="24"/>
                <w:szCs w:val="24"/>
              </w:rPr>
              <w:t>345 рублей 62 копейки</w:t>
            </w:r>
            <w:r w:rsidR="00F27B66" w:rsidRPr="0097509A">
              <w:rPr>
                <w:rFonts w:ascii="Times New Roman" w:hAnsi="Times New Roman" w:cs="Times New Roman"/>
                <w:sz w:val="24"/>
                <w:szCs w:val="24"/>
                <w:lang w:eastAsia="ru-RU"/>
              </w:rPr>
              <w:t>.</w:t>
            </w:r>
          </w:p>
          <w:p w:rsidR="00F27B66" w:rsidRDefault="00F27B66" w:rsidP="0077677C">
            <w:pPr>
              <w:contextualSpacing/>
              <w:jc w:val="both"/>
              <w:rPr>
                <w:rFonts w:ascii="Times New Roman" w:hAnsi="Times New Roman" w:cs="Times New Roman"/>
                <w:sz w:val="24"/>
                <w:szCs w:val="24"/>
                <w:u w:val="single"/>
              </w:rPr>
            </w:pPr>
          </w:p>
          <w:p w:rsidR="00F27B66" w:rsidRPr="00862E6A" w:rsidRDefault="00F27B66" w:rsidP="00F27B66">
            <w:pPr>
              <w:jc w:val="both"/>
              <w:rPr>
                <w:rFonts w:ascii="Times New Roman" w:hAnsi="Times New Roman" w:cs="Times New Roman"/>
                <w:sz w:val="24"/>
                <w:szCs w:val="24"/>
                <w:u w:val="single"/>
              </w:rPr>
            </w:pPr>
            <w:r w:rsidRPr="00862E6A">
              <w:rPr>
                <w:rFonts w:ascii="Times New Roman" w:hAnsi="Times New Roman" w:cs="Times New Roman"/>
                <w:sz w:val="24"/>
                <w:szCs w:val="24"/>
                <w:u w:val="single"/>
              </w:rPr>
              <w:t>Суть неприемлемой практики:</w:t>
            </w:r>
          </w:p>
          <w:p w:rsidR="00F27B66" w:rsidRPr="00862E6A" w:rsidRDefault="00F27B66" w:rsidP="00F27B66">
            <w:pPr>
              <w:jc w:val="both"/>
              <w:rPr>
                <w:rFonts w:ascii="Times New Roman" w:hAnsi="Times New Roman" w:cs="Times New Roman"/>
                <w:sz w:val="24"/>
                <w:szCs w:val="24"/>
                <w:u w:val="single"/>
              </w:rPr>
            </w:pPr>
          </w:p>
          <w:p w:rsidR="00F27B66" w:rsidRDefault="00F27B66" w:rsidP="00F27B66">
            <w:pPr>
              <w:contextualSpacing/>
              <w:jc w:val="both"/>
              <w:rPr>
                <w:rFonts w:ascii="Times New Roman" w:hAnsi="Times New Roman" w:cs="Times New Roman"/>
                <w:sz w:val="24"/>
                <w:szCs w:val="24"/>
              </w:rPr>
            </w:pPr>
            <w:r w:rsidRPr="00862E6A">
              <w:rPr>
                <w:rFonts w:ascii="Times New Roman" w:hAnsi="Times New Roman" w:cs="Times New Roman"/>
                <w:sz w:val="24"/>
                <w:szCs w:val="24"/>
              </w:rPr>
              <w:t>Несоразмерность платы за услугу по присоединению к договору страхования</w:t>
            </w:r>
            <w:r>
              <w:rPr>
                <w:rFonts w:ascii="Times New Roman" w:hAnsi="Times New Roman" w:cs="Times New Roman"/>
                <w:sz w:val="24"/>
                <w:szCs w:val="24"/>
              </w:rPr>
              <w:t xml:space="preserve"> – плата за услугу</w:t>
            </w:r>
            <w:r w:rsidRPr="00862E6A">
              <w:rPr>
                <w:rFonts w:ascii="Times New Roman" w:hAnsi="Times New Roman" w:cs="Times New Roman"/>
                <w:sz w:val="24"/>
                <w:szCs w:val="24"/>
              </w:rPr>
              <w:t xml:space="preserve"> по включению </w:t>
            </w:r>
            <w:r w:rsidR="005E5FF6">
              <w:rPr>
                <w:rFonts w:ascii="Times New Roman" w:hAnsi="Times New Roman" w:cs="Times New Roman"/>
                <w:sz w:val="24"/>
                <w:szCs w:val="24"/>
              </w:rPr>
              <w:t>заемщика</w:t>
            </w:r>
            <w:r w:rsidR="005E5FF6" w:rsidRPr="00862E6A">
              <w:rPr>
                <w:rFonts w:ascii="Times New Roman" w:hAnsi="Times New Roman" w:cs="Times New Roman"/>
                <w:sz w:val="24"/>
                <w:szCs w:val="24"/>
              </w:rPr>
              <w:t xml:space="preserve"> </w:t>
            </w:r>
            <w:r w:rsidRPr="00862E6A">
              <w:rPr>
                <w:rFonts w:ascii="Times New Roman" w:hAnsi="Times New Roman" w:cs="Times New Roman"/>
                <w:sz w:val="24"/>
                <w:szCs w:val="24"/>
              </w:rPr>
              <w:t>в программу страхования в несколько раз превышает страховую премию</w:t>
            </w:r>
            <w:r>
              <w:rPr>
                <w:rFonts w:ascii="Times New Roman" w:hAnsi="Times New Roman" w:cs="Times New Roman"/>
                <w:sz w:val="24"/>
                <w:szCs w:val="24"/>
              </w:rPr>
              <w:t>.</w:t>
            </w:r>
          </w:p>
          <w:p w:rsidR="00F27B66" w:rsidRPr="00862E6A" w:rsidRDefault="00F27B66" w:rsidP="00F27B66">
            <w:pPr>
              <w:jc w:val="both"/>
              <w:rPr>
                <w:rFonts w:ascii="Times New Roman" w:hAnsi="Times New Roman" w:cs="Times New Roman"/>
                <w:sz w:val="24"/>
                <w:szCs w:val="24"/>
              </w:rPr>
            </w:pPr>
          </w:p>
        </w:tc>
        <w:tc>
          <w:tcPr>
            <w:tcW w:w="4063" w:type="dxa"/>
            <w:gridSpan w:val="2"/>
          </w:tcPr>
          <w:p w:rsidR="00394F81" w:rsidRDefault="00394F81" w:rsidP="0077677C">
            <w:pPr>
              <w:contextualSpacing/>
              <w:jc w:val="center"/>
              <w:rPr>
                <w:rFonts w:ascii="Times New Roman" w:hAnsi="Times New Roman" w:cs="Times New Roman"/>
                <w:sz w:val="24"/>
                <w:szCs w:val="24"/>
              </w:rPr>
            </w:pPr>
            <w:r>
              <w:rPr>
                <w:rFonts w:ascii="Times New Roman" w:hAnsi="Times New Roman" w:cs="Times New Roman"/>
                <w:sz w:val="24"/>
                <w:szCs w:val="24"/>
              </w:rPr>
              <w:t>ПАО «Промсвязьбанк»</w:t>
            </w:r>
          </w:p>
          <w:p w:rsidR="00394F81" w:rsidRPr="00862E6A" w:rsidRDefault="00394F81" w:rsidP="0077677C">
            <w:pPr>
              <w:contextualSpacing/>
              <w:jc w:val="center"/>
              <w:rPr>
                <w:rFonts w:ascii="Times New Roman" w:hAnsi="Times New Roman" w:cs="Times New Roman"/>
                <w:sz w:val="24"/>
                <w:szCs w:val="24"/>
              </w:rPr>
            </w:pPr>
          </w:p>
        </w:tc>
      </w:tr>
      <w:tr w:rsidR="00E56450" w:rsidRPr="00862E6A" w:rsidTr="00486990">
        <w:trPr>
          <w:trHeight w:val="845"/>
          <w:jc w:val="center"/>
        </w:trPr>
        <w:tc>
          <w:tcPr>
            <w:tcW w:w="1119" w:type="dxa"/>
          </w:tcPr>
          <w:p w:rsidR="00E56450" w:rsidRPr="00862E6A" w:rsidRDefault="00C10382" w:rsidP="0077677C">
            <w:pPr>
              <w:ind w:left="360"/>
              <w:rPr>
                <w:rFonts w:ascii="Times New Roman" w:hAnsi="Times New Roman" w:cs="Times New Roman"/>
                <w:sz w:val="24"/>
                <w:szCs w:val="24"/>
              </w:rPr>
            </w:pPr>
            <w:r>
              <w:rPr>
                <w:rFonts w:ascii="Times New Roman" w:hAnsi="Times New Roman" w:cs="Times New Roman"/>
                <w:sz w:val="24"/>
                <w:szCs w:val="24"/>
              </w:rPr>
              <w:lastRenderedPageBreak/>
              <w:t>8</w:t>
            </w:r>
          </w:p>
        </w:tc>
        <w:tc>
          <w:tcPr>
            <w:tcW w:w="2543" w:type="dxa"/>
            <w:gridSpan w:val="3"/>
          </w:tcPr>
          <w:p w:rsidR="00E56450" w:rsidRPr="00941D81" w:rsidRDefault="003F0BC5" w:rsidP="0077677C">
            <w:pPr>
              <w:contextualSpacing/>
              <w:jc w:val="center"/>
              <w:rPr>
                <w:rFonts w:ascii="Times New Roman" w:hAnsi="Times New Roman" w:cs="Times New Roman"/>
                <w:i/>
                <w:sz w:val="24"/>
                <w:szCs w:val="24"/>
              </w:rPr>
            </w:pPr>
            <w:r w:rsidRPr="00E60A18">
              <w:rPr>
                <w:rFonts w:ascii="Times New Roman" w:hAnsi="Times New Roman" w:cs="Times New Roman"/>
                <w:i/>
                <w:sz w:val="24"/>
                <w:szCs w:val="24"/>
              </w:rPr>
              <w:t>Потребительское кредитование</w:t>
            </w:r>
          </w:p>
        </w:tc>
        <w:tc>
          <w:tcPr>
            <w:tcW w:w="6729" w:type="dxa"/>
          </w:tcPr>
          <w:p w:rsidR="00E56450" w:rsidRPr="00862E6A" w:rsidRDefault="00E56450" w:rsidP="0077677C">
            <w:pPr>
              <w:jc w:val="both"/>
              <w:rPr>
                <w:rFonts w:ascii="Times New Roman" w:hAnsi="Times New Roman" w:cs="Times New Roman"/>
                <w:sz w:val="24"/>
                <w:szCs w:val="24"/>
                <w:u w:val="single"/>
              </w:rPr>
            </w:pPr>
            <w:r w:rsidRPr="00862E6A">
              <w:rPr>
                <w:rFonts w:ascii="Times New Roman" w:hAnsi="Times New Roman" w:cs="Times New Roman"/>
                <w:sz w:val="24"/>
                <w:szCs w:val="24"/>
                <w:u w:val="single"/>
              </w:rPr>
              <w:t xml:space="preserve">Требование потребителя финансовых услуг: </w:t>
            </w:r>
          </w:p>
          <w:p w:rsidR="00E56450" w:rsidRPr="00862E6A" w:rsidRDefault="00E56450" w:rsidP="0077677C">
            <w:pPr>
              <w:jc w:val="both"/>
              <w:rPr>
                <w:rFonts w:ascii="Times New Roman" w:hAnsi="Times New Roman" w:cs="Times New Roman"/>
                <w:sz w:val="24"/>
                <w:szCs w:val="24"/>
                <w:u w:val="single"/>
              </w:rPr>
            </w:pPr>
          </w:p>
          <w:p w:rsidR="00E56450" w:rsidRPr="00862E6A" w:rsidRDefault="00E56450" w:rsidP="0077677C">
            <w:pPr>
              <w:jc w:val="both"/>
              <w:rPr>
                <w:rFonts w:ascii="Times New Roman" w:hAnsi="Times New Roman" w:cs="Times New Roman"/>
                <w:sz w:val="24"/>
                <w:szCs w:val="24"/>
              </w:rPr>
            </w:pPr>
            <w:r w:rsidRPr="00862E6A">
              <w:rPr>
                <w:rFonts w:ascii="Times New Roman" w:hAnsi="Times New Roman" w:cs="Times New Roman"/>
                <w:sz w:val="24"/>
                <w:szCs w:val="24"/>
              </w:rPr>
              <w:t xml:space="preserve">К финансовому уполномоченному обратился потребитель финансовых услуг с требованием </w:t>
            </w:r>
            <w:r>
              <w:rPr>
                <w:rFonts w:ascii="Times New Roman" w:hAnsi="Times New Roman" w:cs="Times New Roman"/>
                <w:sz w:val="24"/>
                <w:szCs w:val="24"/>
              </w:rPr>
              <w:t>о взыскании</w:t>
            </w:r>
            <w:r w:rsidRPr="00862E6A">
              <w:rPr>
                <w:rFonts w:ascii="Times New Roman" w:hAnsi="Times New Roman" w:cs="Times New Roman"/>
                <w:sz w:val="24"/>
                <w:szCs w:val="24"/>
              </w:rPr>
              <w:t xml:space="preserve"> </w:t>
            </w:r>
            <w:r w:rsidR="003D346A">
              <w:rPr>
                <w:rFonts w:ascii="Times New Roman" w:hAnsi="Times New Roman" w:cs="Times New Roman"/>
                <w:sz w:val="24"/>
                <w:szCs w:val="24"/>
              </w:rPr>
              <w:t xml:space="preserve">с Финансовой организации </w:t>
            </w:r>
            <w:r w:rsidRPr="00862E6A">
              <w:rPr>
                <w:rFonts w:ascii="Times New Roman" w:hAnsi="Times New Roman" w:cs="Times New Roman"/>
                <w:sz w:val="24"/>
                <w:szCs w:val="24"/>
              </w:rPr>
              <w:t xml:space="preserve">денежных средств в размере 400 703 рубля 00 копеек, удержанных Финансовой организацией в счет платы за дополнительную услугу при предоставлении кредита по договору потребительского кредита, в результате оказания которой </w:t>
            </w:r>
            <w:r w:rsidR="00345832">
              <w:rPr>
                <w:rFonts w:ascii="Times New Roman" w:hAnsi="Times New Roman" w:cs="Times New Roman"/>
                <w:sz w:val="24"/>
                <w:szCs w:val="24"/>
              </w:rPr>
              <w:t>потребитель</w:t>
            </w:r>
            <w:r w:rsidRPr="00862E6A">
              <w:rPr>
                <w:rFonts w:ascii="Times New Roman" w:hAnsi="Times New Roman" w:cs="Times New Roman"/>
                <w:sz w:val="24"/>
                <w:szCs w:val="24"/>
              </w:rPr>
              <w:t xml:space="preserve"> стал застрахованным лицом по договору страхования.</w:t>
            </w:r>
          </w:p>
          <w:p w:rsidR="00E56450" w:rsidRPr="00862E6A" w:rsidRDefault="00E56450" w:rsidP="0077677C">
            <w:pPr>
              <w:jc w:val="both"/>
              <w:rPr>
                <w:rFonts w:ascii="Times New Roman" w:hAnsi="Times New Roman" w:cs="Times New Roman"/>
                <w:sz w:val="24"/>
                <w:szCs w:val="24"/>
              </w:rPr>
            </w:pPr>
          </w:p>
          <w:p w:rsidR="00E56450" w:rsidRPr="00862E6A" w:rsidRDefault="00E56450" w:rsidP="0077677C">
            <w:pPr>
              <w:jc w:val="both"/>
              <w:rPr>
                <w:rFonts w:ascii="Times New Roman" w:hAnsi="Times New Roman" w:cs="Times New Roman"/>
                <w:sz w:val="24"/>
                <w:szCs w:val="24"/>
                <w:u w:val="single"/>
              </w:rPr>
            </w:pPr>
            <w:r w:rsidRPr="00862E6A">
              <w:rPr>
                <w:rFonts w:ascii="Times New Roman" w:hAnsi="Times New Roman" w:cs="Times New Roman"/>
                <w:sz w:val="24"/>
                <w:szCs w:val="24"/>
                <w:u w:val="single"/>
              </w:rPr>
              <w:t>Фактические обстоятельства:</w:t>
            </w:r>
          </w:p>
          <w:p w:rsidR="00E56450" w:rsidRDefault="00E56450" w:rsidP="0077677C">
            <w:pPr>
              <w:jc w:val="both"/>
              <w:rPr>
                <w:rFonts w:ascii="Times New Roman" w:hAnsi="Times New Roman" w:cs="Times New Roman"/>
                <w:sz w:val="24"/>
                <w:szCs w:val="24"/>
                <w:u w:val="single"/>
              </w:rPr>
            </w:pPr>
          </w:p>
          <w:p w:rsidR="003D346A" w:rsidRDefault="004F3A14" w:rsidP="0077677C">
            <w:pPr>
              <w:jc w:val="both"/>
              <w:rPr>
                <w:rFonts w:ascii="Times New Roman" w:hAnsi="Times New Roman" w:cs="Times New Roman"/>
                <w:sz w:val="24"/>
                <w:szCs w:val="24"/>
                <w:u w:val="single"/>
              </w:rPr>
            </w:pPr>
            <w:r>
              <w:rPr>
                <w:rFonts w:ascii="Times New Roman" w:hAnsi="Times New Roman" w:cs="Times New Roman"/>
                <w:sz w:val="24"/>
                <w:szCs w:val="24"/>
                <w:lang w:eastAsia="ru-RU"/>
              </w:rPr>
              <w:t>Потребитель</w:t>
            </w:r>
            <w:r w:rsidRPr="00E4671E">
              <w:rPr>
                <w:rFonts w:ascii="Times New Roman" w:hAnsi="Times New Roman" w:cs="Times New Roman"/>
                <w:sz w:val="24"/>
                <w:szCs w:val="24"/>
                <w:lang w:eastAsia="ru-RU"/>
              </w:rPr>
              <w:t xml:space="preserve"> при заключении кредитного договора</w:t>
            </w:r>
            <w:r w:rsidRPr="00E4671E">
              <w:rPr>
                <w:rFonts w:ascii="Times New Roman" w:hAnsi="Times New Roman" w:cs="Times New Roman"/>
                <w:sz w:val="24"/>
                <w:szCs w:val="24"/>
                <w:lang w:eastAsia="ru-RU"/>
              </w:rPr>
              <w:br/>
              <w:t xml:space="preserve">подключен к Программе </w:t>
            </w:r>
            <w:r w:rsidRPr="00E4671E">
              <w:rPr>
                <w:rFonts w:ascii="Times New Roman" w:eastAsia="Times New Roman" w:hAnsi="Times New Roman" w:cs="Times New Roman"/>
                <w:sz w:val="24"/>
                <w:szCs w:val="24"/>
              </w:rPr>
              <w:t>добровольного страхования «Защита заемщика» (далее – Услуга по страхованию)</w:t>
            </w:r>
            <w:r>
              <w:rPr>
                <w:rFonts w:ascii="Times New Roman" w:hAnsi="Times New Roman" w:cs="Times New Roman"/>
                <w:sz w:val="24"/>
                <w:szCs w:val="24"/>
                <w:lang w:eastAsia="ru-RU"/>
              </w:rPr>
              <w:t>, присоединение к которой влияло на размер процентной ставки по кредиту.</w:t>
            </w:r>
            <w:r w:rsidRPr="00E4671E">
              <w:rPr>
                <w:rFonts w:ascii="Times New Roman" w:hAnsi="Times New Roman" w:cs="Times New Roman"/>
                <w:sz w:val="24"/>
                <w:szCs w:val="24"/>
                <w:lang w:eastAsia="ru-RU"/>
              </w:rPr>
              <w:t xml:space="preserve"> </w:t>
            </w:r>
            <w:r w:rsidR="003D346A" w:rsidRPr="0097509A">
              <w:rPr>
                <w:rFonts w:ascii="Times New Roman" w:hAnsi="Times New Roman" w:cs="Times New Roman"/>
                <w:sz w:val="24"/>
                <w:szCs w:val="24"/>
                <w:lang w:eastAsia="ru-RU"/>
              </w:rPr>
              <w:t xml:space="preserve">Стоимость Услуги по страхованию – </w:t>
            </w:r>
            <w:r w:rsidR="003D346A" w:rsidRPr="00862E6A">
              <w:rPr>
                <w:rFonts w:ascii="Times New Roman" w:hAnsi="Times New Roman" w:cs="Times New Roman"/>
                <w:sz w:val="24"/>
                <w:szCs w:val="24"/>
              </w:rPr>
              <w:t>400</w:t>
            </w:r>
            <w:r w:rsidR="003D346A">
              <w:rPr>
                <w:rFonts w:ascii="Times New Roman" w:hAnsi="Times New Roman" w:cs="Times New Roman"/>
                <w:sz w:val="24"/>
                <w:szCs w:val="24"/>
              </w:rPr>
              <w:t> </w:t>
            </w:r>
            <w:r w:rsidR="003D346A" w:rsidRPr="00862E6A">
              <w:rPr>
                <w:rFonts w:ascii="Times New Roman" w:hAnsi="Times New Roman" w:cs="Times New Roman"/>
                <w:sz w:val="24"/>
                <w:szCs w:val="24"/>
              </w:rPr>
              <w:t>703 рубля 01 копейка</w:t>
            </w:r>
            <w:r w:rsidR="003D346A" w:rsidRPr="0097509A">
              <w:rPr>
                <w:rFonts w:ascii="Times New Roman" w:hAnsi="Times New Roman" w:cs="Times New Roman"/>
                <w:sz w:val="24"/>
                <w:szCs w:val="24"/>
                <w:lang w:eastAsia="ru-RU"/>
              </w:rPr>
              <w:t>. При этом размер страховой премии</w:t>
            </w:r>
            <w:r w:rsidR="004F050F">
              <w:rPr>
                <w:rFonts w:ascii="Times New Roman" w:hAnsi="Times New Roman" w:cs="Times New Roman"/>
                <w:sz w:val="24"/>
                <w:szCs w:val="24"/>
                <w:lang w:eastAsia="ru-RU"/>
              </w:rPr>
              <w:t>, подлежащей уплате Финансовой организацией страховщику,</w:t>
            </w:r>
            <w:r w:rsidR="004F050F" w:rsidRPr="0097509A">
              <w:rPr>
                <w:rFonts w:ascii="Times New Roman" w:hAnsi="Times New Roman" w:cs="Times New Roman"/>
                <w:sz w:val="24"/>
                <w:szCs w:val="24"/>
                <w:lang w:eastAsia="ru-RU"/>
              </w:rPr>
              <w:t xml:space="preserve"> </w:t>
            </w:r>
            <w:r w:rsidR="003D346A" w:rsidRPr="0097509A">
              <w:rPr>
                <w:rFonts w:ascii="Times New Roman" w:hAnsi="Times New Roman" w:cs="Times New Roman"/>
                <w:sz w:val="24"/>
                <w:szCs w:val="24"/>
                <w:lang w:eastAsia="ru-RU"/>
              </w:rPr>
              <w:t xml:space="preserve">составляет </w:t>
            </w:r>
            <w:r w:rsidR="003D346A">
              <w:rPr>
                <w:rFonts w:ascii="Times New Roman" w:hAnsi="Times New Roman" w:cs="Times New Roman"/>
                <w:sz w:val="24"/>
                <w:szCs w:val="24"/>
              </w:rPr>
              <w:t>14 181</w:t>
            </w:r>
            <w:r w:rsidR="003D346A" w:rsidRPr="00862E6A">
              <w:rPr>
                <w:rFonts w:ascii="Times New Roman" w:hAnsi="Times New Roman" w:cs="Times New Roman"/>
                <w:sz w:val="24"/>
                <w:szCs w:val="24"/>
              </w:rPr>
              <w:t xml:space="preserve"> рубль 14 копеек</w:t>
            </w:r>
            <w:r w:rsidR="003D346A" w:rsidRPr="0097509A">
              <w:rPr>
                <w:rFonts w:ascii="Times New Roman" w:hAnsi="Times New Roman" w:cs="Times New Roman"/>
                <w:sz w:val="24"/>
                <w:szCs w:val="24"/>
                <w:lang w:eastAsia="ru-RU"/>
              </w:rPr>
              <w:t>.</w:t>
            </w:r>
          </w:p>
          <w:p w:rsidR="003D346A" w:rsidRDefault="003D346A" w:rsidP="0077677C">
            <w:pPr>
              <w:jc w:val="both"/>
              <w:rPr>
                <w:rFonts w:ascii="Times New Roman" w:hAnsi="Times New Roman" w:cs="Times New Roman"/>
                <w:sz w:val="24"/>
                <w:szCs w:val="24"/>
                <w:u w:val="single"/>
              </w:rPr>
            </w:pPr>
          </w:p>
          <w:p w:rsidR="003D346A" w:rsidRPr="00862E6A" w:rsidRDefault="003D346A" w:rsidP="003D346A">
            <w:pPr>
              <w:jc w:val="both"/>
              <w:rPr>
                <w:rFonts w:ascii="Times New Roman" w:hAnsi="Times New Roman" w:cs="Times New Roman"/>
                <w:sz w:val="24"/>
                <w:szCs w:val="24"/>
                <w:u w:val="single"/>
              </w:rPr>
            </w:pPr>
            <w:r w:rsidRPr="00862E6A">
              <w:rPr>
                <w:rFonts w:ascii="Times New Roman" w:hAnsi="Times New Roman" w:cs="Times New Roman"/>
                <w:sz w:val="24"/>
                <w:szCs w:val="24"/>
                <w:u w:val="single"/>
              </w:rPr>
              <w:t>Суть неприемлемой практики:</w:t>
            </w:r>
          </w:p>
          <w:p w:rsidR="003D346A" w:rsidRPr="00862E6A" w:rsidRDefault="003D346A" w:rsidP="003D346A">
            <w:pPr>
              <w:jc w:val="both"/>
              <w:rPr>
                <w:rFonts w:ascii="Times New Roman" w:hAnsi="Times New Roman" w:cs="Times New Roman"/>
                <w:sz w:val="24"/>
                <w:szCs w:val="24"/>
                <w:u w:val="single"/>
              </w:rPr>
            </w:pPr>
          </w:p>
          <w:p w:rsidR="003D346A" w:rsidRDefault="003D346A" w:rsidP="003D346A">
            <w:pPr>
              <w:contextualSpacing/>
              <w:jc w:val="both"/>
              <w:rPr>
                <w:rFonts w:ascii="Times New Roman" w:hAnsi="Times New Roman" w:cs="Times New Roman"/>
                <w:sz w:val="24"/>
                <w:szCs w:val="24"/>
              </w:rPr>
            </w:pPr>
            <w:r w:rsidRPr="00862E6A">
              <w:rPr>
                <w:rFonts w:ascii="Times New Roman" w:hAnsi="Times New Roman" w:cs="Times New Roman"/>
                <w:sz w:val="24"/>
                <w:szCs w:val="24"/>
              </w:rPr>
              <w:t>Несоразмерность платы за услугу по присоединению к договору страхования</w:t>
            </w:r>
            <w:r>
              <w:rPr>
                <w:rFonts w:ascii="Times New Roman" w:hAnsi="Times New Roman" w:cs="Times New Roman"/>
                <w:sz w:val="24"/>
                <w:szCs w:val="24"/>
              </w:rPr>
              <w:t xml:space="preserve"> – плата за услугу</w:t>
            </w:r>
            <w:r w:rsidRPr="00862E6A">
              <w:rPr>
                <w:rFonts w:ascii="Times New Roman" w:hAnsi="Times New Roman" w:cs="Times New Roman"/>
                <w:sz w:val="24"/>
                <w:szCs w:val="24"/>
              </w:rPr>
              <w:t xml:space="preserve"> по включению</w:t>
            </w:r>
            <w:r w:rsidR="005E5FF6">
              <w:rPr>
                <w:rFonts w:ascii="Times New Roman" w:hAnsi="Times New Roman" w:cs="Times New Roman"/>
                <w:sz w:val="24"/>
                <w:szCs w:val="24"/>
              </w:rPr>
              <w:t xml:space="preserve"> заемщика</w:t>
            </w:r>
            <w:r w:rsidRPr="00862E6A">
              <w:rPr>
                <w:rFonts w:ascii="Times New Roman" w:hAnsi="Times New Roman" w:cs="Times New Roman"/>
                <w:sz w:val="24"/>
                <w:szCs w:val="24"/>
              </w:rPr>
              <w:t xml:space="preserve"> в программу страхования в несколько раз превышает страховую премию</w:t>
            </w:r>
            <w:r>
              <w:rPr>
                <w:rFonts w:ascii="Times New Roman" w:hAnsi="Times New Roman" w:cs="Times New Roman"/>
                <w:sz w:val="24"/>
                <w:szCs w:val="24"/>
              </w:rPr>
              <w:t>.</w:t>
            </w:r>
          </w:p>
          <w:p w:rsidR="00E56450" w:rsidRPr="00862E6A" w:rsidRDefault="00E56450" w:rsidP="0077677C">
            <w:pPr>
              <w:jc w:val="both"/>
              <w:rPr>
                <w:rFonts w:ascii="Times New Roman" w:hAnsi="Times New Roman" w:cs="Times New Roman"/>
                <w:sz w:val="24"/>
                <w:szCs w:val="24"/>
                <w:u w:val="single"/>
              </w:rPr>
            </w:pPr>
          </w:p>
        </w:tc>
        <w:tc>
          <w:tcPr>
            <w:tcW w:w="4063" w:type="dxa"/>
            <w:gridSpan w:val="2"/>
          </w:tcPr>
          <w:p w:rsidR="00E56450" w:rsidRDefault="00E56450" w:rsidP="0077677C">
            <w:pPr>
              <w:jc w:val="center"/>
              <w:rPr>
                <w:rFonts w:ascii="Times New Roman" w:hAnsi="Times New Roman" w:cs="Times New Roman"/>
                <w:sz w:val="24"/>
                <w:szCs w:val="24"/>
              </w:rPr>
            </w:pPr>
            <w:r w:rsidRPr="00862E6A">
              <w:rPr>
                <w:rFonts w:ascii="Times New Roman" w:hAnsi="Times New Roman" w:cs="Times New Roman"/>
                <w:sz w:val="24"/>
                <w:szCs w:val="24"/>
                <w:lang w:eastAsia="ru-RU"/>
              </w:rPr>
              <w:t>ПАО «Промсвязьбанк»</w:t>
            </w:r>
          </w:p>
          <w:p w:rsidR="00E56450" w:rsidRPr="00862E6A" w:rsidRDefault="00E56450" w:rsidP="0077677C">
            <w:pPr>
              <w:jc w:val="center"/>
              <w:rPr>
                <w:rFonts w:ascii="Times New Roman" w:hAnsi="Times New Roman" w:cs="Times New Roman"/>
                <w:sz w:val="24"/>
                <w:szCs w:val="24"/>
              </w:rPr>
            </w:pPr>
          </w:p>
        </w:tc>
      </w:tr>
      <w:tr w:rsidR="00E56450" w:rsidRPr="00862E6A" w:rsidTr="00961E44">
        <w:trPr>
          <w:trHeight w:val="8642"/>
          <w:jc w:val="center"/>
        </w:trPr>
        <w:tc>
          <w:tcPr>
            <w:tcW w:w="1119" w:type="dxa"/>
          </w:tcPr>
          <w:p w:rsidR="00E56450" w:rsidRPr="00862E6A" w:rsidRDefault="00C10382" w:rsidP="0077677C">
            <w:pPr>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2543" w:type="dxa"/>
            <w:gridSpan w:val="3"/>
          </w:tcPr>
          <w:p w:rsidR="00E56450" w:rsidRPr="00862E6A" w:rsidRDefault="00E56450" w:rsidP="0077677C">
            <w:pPr>
              <w:contextualSpacing/>
              <w:jc w:val="center"/>
              <w:rPr>
                <w:rFonts w:ascii="Times New Roman" w:hAnsi="Times New Roman" w:cs="Times New Roman"/>
                <w:i/>
                <w:sz w:val="24"/>
                <w:szCs w:val="24"/>
              </w:rPr>
            </w:pPr>
            <w:r w:rsidRPr="00862E6A">
              <w:rPr>
                <w:rFonts w:ascii="Times New Roman" w:hAnsi="Times New Roman" w:cs="Times New Roman"/>
                <w:i/>
                <w:sz w:val="24"/>
                <w:szCs w:val="24"/>
              </w:rPr>
              <w:t>Потребительское кредитование</w:t>
            </w:r>
          </w:p>
        </w:tc>
        <w:tc>
          <w:tcPr>
            <w:tcW w:w="6729" w:type="dxa"/>
          </w:tcPr>
          <w:p w:rsidR="00E56450" w:rsidRPr="00862E6A" w:rsidRDefault="00E56450" w:rsidP="0077677C">
            <w:pPr>
              <w:contextualSpacing/>
              <w:jc w:val="both"/>
              <w:rPr>
                <w:rFonts w:ascii="Times New Roman" w:hAnsi="Times New Roman" w:cs="Times New Roman"/>
                <w:sz w:val="24"/>
                <w:szCs w:val="24"/>
                <w:u w:val="single"/>
              </w:rPr>
            </w:pPr>
            <w:r w:rsidRPr="00862E6A">
              <w:rPr>
                <w:rFonts w:ascii="Times New Roman" w:hAnsi="Times New Roman" w:cs="Times New Roman"/>
                <w:sz w:val="24"/>
                <w:szCs w:val="24"/>
                <w:u w:val="single"/>
              </w:rPr>
              <w:t>Требование потребителя финансовых услуг:</w:t>
            </w:r>
          </w:p>
          <w:p w:rsidR="00E56450" w:rsidRPr="00862E6A" w:rsidRDefault="00E56450" w:rsidP="0077677C">
            <w:pPr>
              <w:contextualSpacing/>
              <w:jc w:val="both"/>
              <w:rPr>
                <w:rFonts w:ascii="Times New Roman" w:hAnsi="Times New Roman" w:cs="Times New Roman"/>
                <w:sz w:val="24"/>
                <w:szCs w:val="24"/>
                <w:u w:val="single"/>
              </w:rPr>
            </w:pPr>
          </w:p>
          <w:p w:rsidR="00E56450" w:rsidRPr="00862E6A" w:rsidRDefault="00E56450" w:rsidP="0077677C">
            <w:pPr>
              <w:contextualSpacing/>
              <w:jc w:val="both"/>
              <w:rPr>
                <w:rFonts w:ascii="Times New Roman" w:hAnsi="Times New Roman" w:cs="Times New Roman"/>
                <w:sz w:val="24"/>
                <w:szCs w:val="24"/>
              </w:rPr>
            </w:pPr>
            <w:r w:rsidRPr="00862E6A">
              <w:rPr>
                <w:rFonts w:ascii="Times New Roman" w:hAnsi="Times New Roman" w:cs="Times New Roman"/>
                <w:sz w:val="24"/>
                <w:szCs w:val="24"/>
              </w:rPr>
              <w:t xml:space="preserve">К финансовому уполномоченному обратился потребитель финансовых услуг с требованием о взыскании денежных средств в размере 231 323 рубля 00 копеек, удержанных Финансовой организацией в счет платы за дополнительную услугу при предоставлении кредита по договору потребительского кредита, в результате оказания которой </w:t>
            </w:r>
            <w:r w:rsidR="004F641D">
              <w:rPr>
                <w:rFonts w:ascii="Times New Roman" w:hAnsi="Times New Roman" w:cs="Times New Roman"/>
                <w:sz w:val="24"/>
                <w:szCs w:val="24"/>
              </w:rPr>
              <w:t>он</w:t>
            </w:r>
            <w:r w:rsidRPr="00862E6A">
              <w:rPr>
                <w:rFonts w:ascii="Times New Roman" w:hAnsi="Times New Roman" w:cs="Times New Roman"/>
                <w:sz w:val="24"/>
                <w:szCs w:val="24"/>
              </w:rPr>
              <w:t xml:space="preserve"> стал застрахованным лицом по договору страхования.</w:t>
            </w:r>
          </w:p>
          <w:p w:rsidR="004F641D" w:rsidRPr="00862E6A" w:rsidRDefault="004F641D" w:rsidP="004F641D">
            <w:pPr>
              <w:jc w:val="both"/>
              <w:rPr>
                <w:rFonts w:ascii="Times New Roman" w:hAnsi="Times New Roman" w:cs="Times New Roman"/>
                <w:sz w:val="24"/>
                <w:szCs w:val="24"/>
              </w:rPr>
            </w:pPr>
          </w:p>
          <w:p w:rsidR="004F641D" w:rsidRPr="00862E6A" w:rsidRDefault="004F641D" w:rsidP="004F641D">
            <w:pPr>
              <w:jc w:val="both"/>
              <w:rPr>
                <w:rFonts w:ascii="Times New Roman" w:hAnsi="Times New Roman" w:cs="Times New Roman"/>
                <w:sz w:val="24"/>
                <w:szCs w:val="24"/>
                <w:u w:val="single"/>
              </w:rPr>
            </w:pPr>
            <w:r w:rsidRPr="00862E6A">
              <w:rPr>
                <w:rFonts w:ascii="Times New Roman" w:hAnsi="Times New Roman" w:cs="Times New Roman"/>
                <w:sz w:val="24"/>
                <w:szCs w:val="24"/>
                <w:u w:val="single"/>
              </w:rPr>
              <w:t>Фактические обстоятельства:</w:t>
            </w:r>
          </w:p>
          <w:p w:rsidR="004F641D" w:rsidRDefault="004F641D" w:rsidP="004F641D">
            <w:pPr>
              <w:jc w:val="both"/>
              <w:rPr>
                <w:rFonts w:ascii="Times New Roman" w:hAnsi="Times New Roman" w:cs="Times New Roman"/>
                <w:sz w:val="24"/>
                <w:szCs w:val="24"/>
                <w:u w:val="single"/>
              </w:rPr>
            </w:pPr>
          </w:p>
          <w:p w:rsidR="004F641D" w:rsidRDefault="004F3A14" w:rsidP="004F641D">
            <w:pPr>
              <w:jc w:val="both"/>
              <w:rPr>
                <w:rFonts w:ascii="Times New Roman" w:hAnsi="Times New Roman" w:cs="Times New Roman"/>
                <w:sz w:val="24"/>
                <w:szCs w:val="24"/>
                <w:u w:val="single"/>
              </w:rPr>
            </w:pPr>
            <w:r>
              <w:rPr>
                <w:rFonts w:ascii="Times New Roman" w:hAnsi="Times New Roman" w:cs="Times New Roman"/>
                <w:sz w:val="24"/>
                <w:szCs w:val="24"/>
                <w:lang w:eastAsia="ru-RU"/>
              </w:rPr>
              <w:t>Потребитель</w:t>
            </w:r>
            <w:r w:rsidRPr="00E4671E">
              <w:rPr>
                <w:rFonts w:ascii="Times New Roman" w:hAnsi="Times New Roman" w:cs="Times New Roman"/>
                <w:sz w:val="24"/>
                <w:szCs w:val="24"/>
                <w:lang w:eastAsia="ru-RU"/>
              </w:rPr>
              <w:t xml:space="preserve"> при заключении кредитного договора</w:t>
            </w:r>
            <w:r w:rsidRPr="00E4671E">
              <w:rPr>
                <w:rFonts w:ascii="Times New Roman" w:hAnsi="Times New Roman" w:cs="Times New Roman"/>
                <w:sz w:val="24"/>
                <w:szCs w:val="24"/>
                <w:lang w:eastAsia="ru-RU"/>
              </w:rPr>
              <w:br/>
              <w:t xml:space="preserve">подключен к Программе </w:t>
            </w:r>
            <w:r w:rsidRPr="00E4671E">
              <w:rPr>
                <w:rFonts w:ascii="Times New Roman" w:eastAsia="Times New Roman" w:hAnsi="Times New Roman" w:cs="Times New Roman"/>
                <w:sz w:val="24"/>
                <w:szCs w:val="24"/>
              </w:rPr>
              <w:t>добровольного страхования «Защита заемщика» (далее – Услуга по страхованию)</w:t>
            </w:r>
            <w:r>
              <w:rPr>
                <w:rFonts w:ascii="Times New Roman" w:hAnsi="Times New Roman" w:cs="Times New Roman"/>
                <w:sz w:val="24"/>
                <w:szCs w:val="24"/>
                <w:lang w:eastAsia="ru-RU"/>
              </w:rPr>
              <w:t>, присоединение к которой влияло на размер процентной ставки по кредиту.</w:t>
            </w:r>
            <w:r w:rsidRPr="00E4671E">
              <w:rPr>
                <w:rFonts w:ascii="Times New Roman" w:hAnsi="Times New Roman" w:cs="Times New Roman"/>
                <w:sz w:val="24"/>
                <w:szCs w:val="24"/>
                <w:lang w:eastAsia="ru-RU"/>
              </w:rPr>
              <w:t xml:space="preserve"> </w:t>
            </w:r>
            <w:r w:rsidR="004F641D" w:rsidRPr="0097509A">
              <w:rPr>
                <w:rFonts w:ascii="Times New Roman" w:hAnsi="Times New Roman" w:cs="Times New Roman"/>
                <w:sz w:val="24"/>
                <w:szCs w:val="24"/>
                <w:lang w:eastAsia="ru-RU"/>
              </w:rPr>
              <w:t xml:space="preserve">Стоимость Услуги по страхованию – </w:t>
            </w:r>
            <w:r w:rsidR="004F641D" w:rsidRPr="00862E6A">
              <w:rPr>
                <w:rFonts w:ascii="Times New Roman" w:hAnsi="Times New Roman" w:cs="Times New Roman"/>
                <w:sz w:val="24"/>
                <w:szCs w:val="24"/>
              </w:rPr>
              <w:t>252 876 рублей 82 копейки</w:t>
            </w:r>
            <w:r w:rsidR="004F641D" w:rsidRPr="0097509A">
              <w:rPr>
                <w:rFonts w:ascii="Times New Roman" w:hAnsi="Times New Roman" w:cs="Times New Roman"/>
                <w:sz w:val="24"/>
                <w:szCs w:val="24"/>
                <w:lang w:eastAsia="ru-RU"/>
              </w:rPr>
              <w:t>. При этом размер страховой премии</w:t>
            </w:r>
            <w:r w:rsidR="004F050F">
              <w:rPr>
                <w:rFonts w:ascii="Times New Roman" w:hAnsi="Times New Roman" w:cs="Times New Roman"/>
                <w:sz w:val="24"/>
                <w:szCs w:val="24"/>
                <w:lang w:eastAsia="ru-RU"/>
              </w:rPr>
              <w:t>, подлежащей уплате Финансовой организацией страховщику,</w:t>
            </w:r>
            <w:r w:rsidR="004F050F" w:rsidRPr="0097509A">
              <w:rPr>
                <w:rFonts w:ascii="Times New Roman" w:hAnsi="Times New Roman" w:cs="Times New Roman"/>
                <w:sz w:val="24"/>
                <w:szCs w:val="24"/>
                <w:lang w:eastAsia="ru-RU"/>
              </w:rPr>
              <w:t xml:space="preserve"> </w:t>
            </w:r>
            <w:r w:rsidR="004F641D" w:rsidRPr="0097509A">
              <w:rPr>
                <w:rFonts w:ascii="Times New Roman" w:hAnsi="Times New Roman" w:cs="Times New Roman"/>
                <w:sz w:val="24"/>
                <w:szCs w:val="24"/>
                <w:lang w:eastAsia="ru-RU"/>
              </w:rPr>
              <w:t xml:space="preserve">составляет </w:t>
            </w:r>
            <w:r w:rsidR="00F73FEF" w:rsidRPr="00862E6A">
              <w:rPr>
                <w:rFonts w:ascii="Times New Roman" w:hAnsi="Times New Roman" w:cs="Times New Roman"/>
                <w:sz w:val="24"/>
                <w:szCs w:val="24"/>
              </w:rPr>
              <w:t>8</w:t>
            </w:r>
            <w:r w:rsidR="00177D52">
              <w:rPr>
                <w:rFonts w:ascii="Times New Roman" w:hAnsi="Times New Roman" w:cs="Times New Roman"/>
                <w:sz w:val="24"/>
                <w:szCs w:val="24"/>
              </w:rPr>
              <w:t> </w:t>
            </w:r>
            <w:r w:rsidR="00F73FEF" w:rsidRPr="00862E6A">
              <w:rPr>
                <w:rFonts w:ascii="Times New Roman" w:hAnsi="Times New Roman" w:cs="Times New Roman"/>
                <w:sz w:val="24"/>
                <w:szCs w:val="24"/>
              </w:rPr>
              <w:t>951 рубль 57 копеек</w:t>
            </w:r>
            <w:r w:rsidR="004F641D" w:rsidRPr="0097509A">
              <w:rPr>
                <w:rFonts w:ascii="Times New Roman" w:hAnsi="Times New Roman" w:cs="Times New Roman"/>
                <w:sz w:val="24"/>
                <w:szCs w:val="24"/>
                <w:lang w:eastAsia="ru-RU"/>
              </w:rPr>
              <w:t>.</w:t>
            </w:r>
          </w:p>
          <w:p w:rsidR="004F641D" w:rsidRDefault="004F641D" w:rsidP="004F641D">
            <w:pPr>
              <w:jc w:val="both"/>
              <w:rPr>
                <w:rFonts w:ascii="Times New Roman" w:hAnsi="Times New Roman" w:cs="Times New Roman"/>
                <w:sz w:val="24"/>
                <w:szCs w:val="24"/>
                <w:u w:val="single"/>
              </w:rPr>
            </w:pPr>
          </w:p>
          <w:p w:rsidR="004F641D" w:rsidRPr="00862E6A" w:rsidRDefault="004F641D" w:rsidP="004F641D">
            <w:pPr>
              <w:jc w:val="both"/>
              <w:rPr>
                <w:rFonts w:ascii="Times New Roman" w:hAnsi="Times New Roman" w:cs="Times New Roman"/>
                <w:sz w:val="24"/>
                <w:szCs w:val="24"/>
                <w:u w:val="single"/>
              </w:rPr>
            </w:pPr>
            <w:r w:rsidRPr="00862E6A">
              <w:rPr>
                <w:rFonts w:ascii="Times New Roman" w:hAnsi="Times New Roman" w:cs="Times New Roman"/>
                <w:sz w:val="24"/>
                <w:szCs w:val="24"/>
                <w:u w:val="single"/>
              </w:rPr>
              <w:t>Суть неприемлемой практики:</w:t>
            </w:r>
          </w:p>
          <w:p w:rsidR="004F641D" w:rsidRPr="00862E6A" w:rsidRDefault="004F641D" w:rsidP="004F641D">
            <w:pPr>
              <w:jc w:val="both"/>
              <w:rPr>
                <w:rFonts w:ascii="Times New Roman" w:hAnsi="Times New Roman" w:cs="Times New Roman"/>
                <w:sz w:val="24"/>
                <w:szCs w:val="24"/>
                <w:u w:val="single"/>
              </w:rPr>
            </w:pPr>
          </w:p>
          <w:p w:rsidR="004F641D" w:rsidRDefault="004F641D" w:rsidP="004F641D">
            <w:pPr>
              <w:contextualSpacing/>
              <w:jc w:val="both"/>
              <w:rPr>
                <w:rFonts w:ascii="Times New Roman" w:hAnsi="Times New Roman" w:cs="Times New Roman"/>
                <w:sz w:val="24"/>
                <w:szCs w:val="24"/>
              </w:rPr>
            </w:pPr>
            <w:r w:rsidRPr="00862E6A">
              <w:rPr>
                <w:rFonts w:ascii="Times New Roman" w:hAnsi="Times New Roman" w:cs="Times New Roman"/>
                <w:sz w:val="24"/>
                <w:szCs w:val="24"/>
              </w:rPr>
              <w:t>Несоразмерность платы за услугу по присоединению к договору страхования</w:t>
            </w:r>
            <w:r>
              <w:rPr>
                <w:rFonts w:ascii="Times New Roman" w:hAnsi="Times New Roman" w:cs="Times New Roman"/>
                <w:sz w:val="24"/>
                <w:szCs w:val="24"/>
              </w:rPr>
              <w:t xml:space="preserve"> – плата за услугу</w:t>
            </w:r>
            <w:r w:rsidRPr="00862E6A">
              <w:rPr>
                <w:rFonts w:ascii="Times New Roman" w:hAnsi="Times New Roman" w:cs="Times New Roman"/>
                <w:sz w:val="24"/>
                <w:szCs w:val="24"/>
              </w:rPr>
              <w:t xml:space="preserve"> по включению</w:t>
            </w:r>
            <w:r w:rsidR="005E5FF6">
              <w:rPr>
                <w:rFonts w:ascii="Times New Roman" w:hAnsi="Times New Roman" w:cs="Times New Roman"/>
                <w:sz w:val="24"/>
                <w:szCs w:val="24"/>
              </w:rPr>
              <w:t xml:space="preserve"> заемщика</w:t>
            </w:r>
            <w:r w:rsidRPr="00862E6A">
              <w:rPr>
                <w:rFonts w:ascii="Times New Roman" w:hAnsi="Times New Roman" w:cs="Times New Roman"/>
                <w:sz w:val="24"/>
                <w:szCs w:val="24"/>
              </w:rPr>
              <w:t xml:space="preserve"> в программу страхования в несколько раз превышает страховую премию</w:t>
            </w:r>
            <w:r>
              <w:rPr>
                <w:rFonts w:ascii="Times New Roman" w:hAnsi="Times New Roman" w:cs="Times New Roman"/>
                <w:sz w:val="24"/>
                <w:szCs w:val="24"/>
              </w:rPr>
              <w:t>.</w:t>
            </w:r>
          </w:p>
          <w:p w:rsidR="00E56450" w:rsidRPr="00862E6A" w:rsidRDefault="00E56450" w:rsidP="0077677C">
            <w:pPr>
              <w:contextualSpacing/>
              <w:jc w:val="both"/>
              <w:rPr>
                <w:rFonts w:ascii="Times New Roman" w:hAnsi="Times New Roman" w:cs="Times New Roman"/>
                <w:sz w:val="24"/>
                <w:szCs w:val="24"/>
              </w:rPr>
            </w:pPr>
          </w:p>
        </w:tc>
        <w:tc>
          <w:tcPr>
            <w:tcW w:w="4063" w:type="dxa"/>
            <w:gridSpan w:val="2"/>
          </w:tcPr>
          <w:p w:rsidR="00E56450" w:rsidRPr="00862E6A" w:rsidRDefault="00E56450" w:rsidP="0077677C">
            <w:pPr>
              <w:contextualSpacing/>
              <w:jc w:val="center"/>
              <w:rPr>
                <w:rFonts w:ascii="Times New Roman" w:hAnsi="Times New Roman" w:cs="Times New Roman"/>
                <w:sz w:val="24"/>
                <w:szCs w:val="24"/>
              </w:rPr>
            </w:pPr>
            <w:r w:rsidRPr="00862E6A">
              <w:rPr>
                <w:rFonts w:ascii="Times New Roman" w:hAnsi="Times New Roman" w:cs="Times New Roman"/>
                <w:sz w:val="24"/>
                <w:szCs w:val="24"/>
              </w:rPr>
              <w:t>ПАО «Промсвязьбанк»</w:t>
            </w:r>
          </w:p>
          <w:p w:rsidR="00E56450" w:rsidRPr="00862E6A" w:rsidRDefault="00E56450" w:rsidP="0077677C">
            <w:pPr>
              <w:contextualSpacing/>
              <w:jc w:val="center"/>
              <w:rPr>
                <w:rFonts w:ascii="Times New Roman" w:hAnsi="Times New Roman" w:cs="Times New Roman"/>
                <w:sz w:val="24"/>
                <w:szCs w:val="24"/>
              </w:rPr>
            </w:pPr>
          </w:p>
        </w:tc>
      </w:tr>
      <w:tr w:rsidR="00E56450" w:rsidRPr="00862E6A" w:rsidTr="00961E44">
        <w:trPr>
          <w:trHeight w:val="8501"/>
          <w:jc w:val="center"/>
        </w:trPr>
        <w:tc>
          <w:tcPr>
            <w:tcW w:w="1119" w:type="dxa"/>
          </w:tcPr>
          <w:p w:rsidR="00E56450" w:rsidRPr="00862E6A" w:rsidRDefault="00C10382" w:rsidP="0077677C">
            <w:pPr>
              <w:ind w:left="360"/>
              <w:rPr>
                <w:rFonts w:ascii="Times New Roman" w:hAnsi="Times New Roman" w:cs="Times New Roman"/>
                <w:sz w:val="24"/>
                <w:szCs w:val="24"/>
              </w:rPr>
            </w:pPr>
            <w:r>
              <w:rPr>
                <w:rFonts w:ascii="Times New Roman" w:hAnsi="Times New Roman" w:cs="Times New Roman"/>
                <w:sz w:val="24"/>
                <w:szCs w:val="24"/>
              </w:rPr>
              <w:lastRenderedPageBreak/>
              <w:t>10</w:t>
            </w:r>
          </w:p>
        </w:tc>
        <w:tc>
          <w:tcPr>
            <w:tcW w:w="2543" w:type="dxa"/>
            <w:gridSpan w:val="3"/>
          </w:tcPr>
          <w:p w:rsidR="00E56450" w:rsidRPr="00862E6A" w:rsidRDefault="00E56450" w:rsidP="0077677C">
            <w:pPr>
              <w:contextualSpacing/>
              <w:jc w:val="center"/>
              <w:rPr>
                <w:rFonts w:ascii="Times New Roman" w:hAnsi="Times New Roman" w:cs="Times New Roman"/>
                <w:i/>
                <w:sz w:val="24"/>
                <w:szCs w:val="24"/>
              </w:rPr>
            </w:pPr>
            <w:r w:rsidRPr="00862E6A">
              <w:rPr>
                <w:rFonts w:ascii="Times New Roman" w:hAnsi="Times New Roman" w:cs="Times New Roman"/>
                <w:i/>
                <w:sz w:val="24"/>
                <w:szCs w:val="24"/>
              </w:rPr>
              <w:t>Потребительское кредитование</w:t>
            </w:r>
          </w:p>
        </w:tc>
        <w:tc>
          <w:tcPr>
            <w:tcW w:w="6729" w:type="dxa"/>
          </w:tcPr>
          <w:p w:rsidR="00E56450" w:rsidRPr="00862E6A" w:rsidRDefault="00E56450" w:rsidP="0077677C">
            <w:pPr>
              <w:contextualSpacing/>
              <w:jc w:val="both"/>
              <w:rPr>
                <w:rFonts w:ascii="Times New Roman" w:hAnsi="Times New Roman" w:cs="Times New Roman"/>
                <w:sz w:val="24"/>
                <w:szCs w:val="24"/>
                <w:u w:val="single"/>
              </w:rPr>
            </w:pPr>
            <w:r w:rsidRPr="00862E6A">
              <w:rPr>
                <w:rFonts w:ascii="Times New Roman" w:hAnsi="Times New Roman" w:cs="Times New Roman"/>
                <w:sz w:val="24"/>
                <w:szCs w:val="24"/>
                <w:u w:val="single"/>
              </w:rPr>
              <w:t xml:space="preserve">Требование потребителя финансовых услуг: </w:t>
            </w:r>
          </w:p>
          <w:p w:rsidR="00E56450" w:rsidRPr="00862E6A" w:rsidRDefault="00E56450" w:rsidP="0077677C">
            <w:pPr>
              <w:contextualSpacing/>
              <w:jc w:val="both"/>
              <w:rPr>
                <w:rFonts w:ascii="Times New Roman" w:hAnsi="Times New Roman" w:cs="Times New Roman"/>
                <w:sz w:val="24"/>
                <w:szCs w:val="24"/>
              </w:rPr>
            </w:pPr>
          </w:p>
          <w:p w:rsidR="00E56450" w:rsidRPr="00862E6A" w:rsidRDefault="00E56450" w:rsidP="0077677C">
            <w:pPr>
              <w:contextualSpacing/>
              <w:jc w:val="both"/>
              <w:rPr>
                <w:rFonts w:ascii="Times New Roman" w:hAnsi="Times New Roman" w:cs="Times New Roman"/>
                <w:sz w:val="24"/>
                <w:szCs w:val="24"/>
              </w:rPr>
            </w:pPr>
            <w:r w:rsidRPr="00862E6A">
              <w:rPr>
                <w:rFonts w:ascii="Times New Roman" w:hAnsi="Times New Roman" w:cs="Times New Roman"/>
                <w:sz w:val="24"/>
                <w:szCs w:val="24"/>
              </w:rPr>
              <w:t>К финансовому уполномоченному обратился потребитель ф</w:t>
            </w:r>
            <w:r>
              <w:rPr>
                <w:rFonts w:ascii="Times New Roman" w:hAnsi="Times New Roman" w:cs="Times New Roman"/>
                <w:sz w:val="24"/>
                <w:szCs w:val="24"/>
              </w:rPr>
              <w:t xml:space="preserve">инансовых услуг с требованием </w:t>
            </w:r>
            <w:r w:rsidRPr="00862E6A">
              <w:rPr>
                <w:rFonts w:ascii="Times New Roman" w:hAnsi="Times New Roman" w:cs="Times New Roman"/>
                <w:sz w:val="24"/>
                <w:szCs w:val="24"/>
              </w:rPr>
              <w:t xml:space="preserve">о взыскании денежных средств в размере 378 956 рублей 03 копейки, удержанных Финансовой организацией в счет оплаты вознаграждения Финансовой организации за присоединение к договору коллективного страхования при предоставлении кредита по договору потребительского кредита. </w:t>
            </w:r>
          </w:p>
          <w:p w:rsidR="00E56450" w:rsidRDefault="00E56450" w:rsidP="0077677C">
            <w:pPr>
              <w:contextualSpacing/>
              <w:jc w:val="both"/>
              <w:rPr>
                <w:rFonts w:ascii="Times New Roman" w:hAnsi="Times New Roman" w:cs="Times New Roman"/>
                <w:sz w:val="24"/>
                <w:szCs w:val="24"/>
              </w:rPr>
            </w:pPr>
          </w:p>
          <w:p w:rsidR="00D673AB" w:rsidRPr="00862E6A" w:rsidRDefault="00D673AB" w:rsidP="00D673AB">
            <w:pPr>
              <w:jc w:val="both"/>
              <w:rPr>
                <w:rFonts w:ascii="Times New Roman" w:hAnsi="Times New Roman" w:cs="Times New Roman"/>
                <w:sz w:val="24"/>
                <w:szCs w:val="24"/>
              </w:rPr>
            </w:pPr>
          </w:p>
          <w:p w:rsidR="00D673AB" w:rsidRPr="00862E6A" w:rsidRDefault="00D673AB" w:rsidP="00D673AB">
            <w:pPr>
              <w:jc w:val="both"/>
              <w:rPr>
                <w:rFonts w:ascii="Times New Roman" w:hAnsi="Times New Roman" w:cs="Times New Roman"/>
                <w:sz w:val="24"/>
                <w:szCs w:val="24"/>
                <w:u w:val="single"/>
              </w:rPr>
            </w:pPr>
            <w:r w:rsidRPr="00862E6A">
              <w:rPr>
                <w:rFonts w:ascii="Times New Roman" w:hAnsi="Times New Roman" w:cs="Times New Roman"/>
                <w:sz w:val="24"/>
                <w:szCs w:val="24"/>
                <w:u w:val="single"/>
              </w:rPr>
              <w:t>Фактические обстоятельства:</w:t>
            </w:r>
          </w:p>
          <w:p w:rsidR="00D673AB" w:rsidRDefault="00D673AB" w:rsidP="00D673AB">
            <w:pPr>
              <w:jc w:val="both"/>
              <w:rPr>
                <w:rFonts w:ascii="Times New Roman" w:hAnsi="Times New Roman" w:cs="Times New Roman"/>
                <w:sz w:val="24"/>
                <w:szCs w:val="24"/>
                <w:u w:val="single"/>
              </w:rPr>
            </w:pPr>
          </w:p>
          <w:p w:rsidR="00D673AB" w:rsidRDefault="004F3A14" w:rsidP="00D673AB">
            <w:pPr>
              <w:jc w:val="both"/>
              <w:rPr>
                <w:rFonts w:ascii="Times New Roman" w:hAnsi="Times New Roman" w:cs="Times New Roman"/>
                <w:sz w:val="24"/>
                <w:szCs w:val="24"/>
                <w:u w:val="single"/>
              </w:rPr>
            </w:pPr>
            <w:r>
              <w:rPr>
                <w:rFonts w:ascii="Times New Roman" w:hAnsi="Times New Roman" w:cs="Times New Roman"/>
                <w:sz w:val="24"/>
                <w:szCs w:val="24"/>
                <w:lang w:eastAsia="ru-RU"/>
              </w:rPr>
              <w:t>Потребитель</w:t>
            </w:r>
            <w:r w:rsidRPr="00E4671E">
              <w:rPr>
                <w:rFonts w:ascii="Times New Roman" w:hAnsi="Times New Roman" w:cs="Times New Roman"/>
                <w:sz w:val="24"/>
                <w:szCs w:val="24"/>
                <w:lang w:eastAsia="ru-RU"/>
              </w:rPr>
              <w:t xml:space="preserve"> при заключении кредитного договора</w:t>
            </w:r>
            <w:r w:rsidRPr="00E4671E">
              <w:rPr>
                <w:rFonts w:ascii="Times New Roman" w:hAnsi="Times New Roman" w:cs="Times New Roman"/>
                <w:sz w:val="24"/>
                <w:szCs w:val="24"/>
                <w:lang w:eastAsia="ru-RU"/>
              </w:rPr>
              <w:br/>
              <w:t xml:space="preserve">подключен к Программе </w:t>
            </w:r>
            <w:r w:rsidRPr="00E4671E">
              <w:rPr>
                <w:rFonts w:ascii="Times New Roman" w:eastAsia="Times New Roman" w:hAnsi="Times New Roman" w:cs="Times New Roman"/>
                <w:sz w:val="24"/>
                <w:szCs w:val="24"/>
              </w:rPr>
              <w:t>добровольного страхования «Защита заемщика» (далее – Услуга по страхованию)</w:t>
            </w:r>
            <w:r>
              <w:rPr>
                <w:rFonts w:ascii="Times New Roman" w:hAnsi="Times New Roman" w:cs="Times New Roman"/>
                <w:sz w:val="24"/>
                <w:szCs w:val="24"/>
                <w:lang w:eastAsia="ru-RU"/>
              </w:rPr>
              <w:t>, присоединение к которой влияло на размер процентной ставки по кредиту.</w:t>
            </w:r>
            <w:r w:rsidRPr="00E4671E">
              <w:rPr>
                <w:rFonts w:ascii="Times New Roman" w:hAnsi="Times New Roman" w:cs="Times New Roman"/>
                <w:sz w:val="24"/>
                <w:szCs w:val="24"/>
                <w:lang w:eastAsia="ru-RU"/>
              </w:rPr>
              <w:t xml:space="preserve"> </w:t>
            </w:r>
            <w:r w:rsidR="00D673AB" w:rsidRPr="0097509A">
              <w:rPr>
                <w:rFonts w:ascii="Times New Roman" w:hAnsi="Times New Roman" w:cs="Times New Roman"/>
                <w:sz w:val="24"/>
                <w:szCs w:val="24"/>
                <w:lang w:eastAsia="ru-RU"/>
              </w:rPr>
              <w:t xml:space="preserve">Стоимость Услуги по страхованию – </w:t>
            </w:r>
            <w:r w:rsidR="00D673AB" w:rsidRPr="00862E6A">
              <w:rPr>
                <w:rFonts w:ascii="Times New Roman" w:hAnsi="Times New Roman" w:cs="Times New Roman"/>
                <w:sz w:val="24"/>
                <w:szCs w:val="24"/>
              </w:rPr>
              <w:t>392 862 рубля 33 копейки</w:t>
            </w:r>
            <w:r w:rsidR="00D673AB" w:rsidRPr="0097509A">
              <w:rPr>
                <w:rFonts w:ascii="Times New Roman" w:hAnsi="Times New Roman" w:cs="Times New Roman"/>
                <w:sz w:val="24"/>
                <w:szCs w:val="24"/>
                <w:lang w:eastAsia="ru-RU"/>
              </w:rPr>
              <w:t>. При этом размер страховой премии</w:t>
            </w:r>
            <w:r w:rsidR="004F050F">
              <w:rPr>
                <w:rFonts w:ascii="Times New Roman" w:hAnsi="Times New Roman" w:cs="Times New Roman"/>
                <w:sz w:val="24"/>
                <w:szCs w:val="24"/>
                <w:lang w:eastAsia="ru-RU"/>
              </w:rPr>
              <w:t>, подлежащей уплате Финансовой организацией страховщику,</w:t>
            </w:r>
            <w:r w:rsidR="004F050F" w:rsidRPr="0097509A">
              <w:rPr>
                <w:rFonts w:ascii="Times New Roman" w:hAnsi="Times New Roman" w:cs="Times New Roman"/>
                <w:sz w:val="24"/>
                <w:szCs w:val="24"/>
                <w:lang w:eastAsia="ru-RU"/>
              </w:rPr>
              <w:t xml:space="preserve"> </w:t>
            </w:r>
            <w:r w:rsidR="00D673AB" w:rsidRPr="0097509A">
              <w:rPr>
                <w:rFonts w:ascii="Times New Roman" w:hAnsi="Times New Roman" w:cs="Times New Roman"/>
                <w:sz w:val="24"/>
                <w:szCs w:val="24"/>
                <w:lang w:eastAsia="ru-RU"/>
              </w:rPr>
              <w:t xml:space="preserve">составляет </w:t>
            </w:r>
            <w:r w:rsidR="00D673AB" w:rsidRPr="00862E6A">
              <w:rPr>
                <w:rFonts w:ascii="Times New Roman" w:hAnsi="Times New Roman" w:cs="Times New Roman"/>
                <w:sz w:val="24"/>
                <w:szCs w:val="24"/>
              </w:rPr>
              <w:t>13 906 рублей 91 копейка</w:t>
            </w:r>
            <w:r w:rsidR="00D673AB" w:rsidRPr="0097509A">
              <w:rPr>
                <w:rFonts w:ascii="Times New Roman" w:hAnsi="Times New Roman" w:cs="Times New Roman"/>
                <w:sz w:val="24"/>
                <w:szCs w:val="24"/>
                <w:lang w:eastAsia="ru-RU"/>
              </w:rPr>
              <w:t>.</w:t>
            </w:r>
          </w:p>
          <w:p w:rsidR="00D673AB" w:rsidRDefault="00D673AB" w:rsidP="00D673AB">
            <w:pPr>
              <w:jc w:val="both"/>
              <w:rPr>
                <w:rFonts w:ascii="Times New Roman" w:hAnsi="Times New Roman" w:cs="Times New Roman"/>
                <w:sz w:val="24"/>
                <w:szCs w:val="24"/>
                <w:u w:val="single"/>
              </w:rPr>
            </w:pPr>
          </w:p>
          <w:p w:rsidR="00D673AB" w:rsidRPr="00862E6A" w:rsidRDefault="00D673AB" w:rsidP="00D673AB">
            <w:pPr>
              <w:jc w:val="both"/>
              <w:rPr>
                <w:rFonts w:ascii="Times New Roman" w:hAnsi="Times New Roman" w:cs="Times New Roman"/>
                <w:sz w:val="24"/>
                <w:szCs w:val="24"/>
                <w:u w:val="single"/>
              </w:rPr>
            </w:pPr>
            <w:r w:rsidRPr="00862E6A">
              <w:rPr>
                <w:rFonts w:ascii="Times New Roman" w:hAnsi="Times New Roman" w:cs="Times New Roman"/>
                <w:sz w:val="24"/>
                <w:szCs w:val="24"/>
                <w:u w:val="single"/>
              </w:rPr>
              <w:t>Суть неприемлемой практики:</w:t>
            </w:r>
          </w:p>
          <w:p w:rsidR="00D673AB" w:rsidRPr="00862E6A" w:rsidRDefault="00D673AB" w:rsidP="00D673AB">
            <w:pPr>
              <w:jc w:val="both"/>
              <w:rPr>
                <w:rFonts w:ascii="Times New Roman" w:hAnsi="Times New Roman" w:cs="Times New Roman"/>
                <w:sz w:val="24"/>
                <w:szCs w:val="24"/>
                <w:u w:val="single"/>
              </w:rPr>
            </w:pPr>
          </w:p>
          <w:p w:rsidR="00D673AB" w:rsidRDefault="00D673AB" w:rsidP="00D673AB">
            <w:pPr>
              <w:contextualSpacing/>
              <w:jc w:val="both"/>
              <w:rPr>
                <w:rFonts w:ascii="Times New Roman" w:hAnsi="Times New Roman" w:cs="Times New Roman"/>
                <w:sz w:val="24"/>
                <w:szCs w:val="24"/>
              </w:rPr>
            </w:pPr>
            <w:r w:rsidRPr="00862E6A">
              <w:rPr>
                <w:rFonts w:ascii="Times New Roman" w:hAnsi="Times New Roman" w:cs="Times New Roman"/>
                <w:sz w:val="24"/>
                <w:szCs w:val="24"/>
              </w:rPr>
              <w:t>Несоразмерность платы за услугу по присоединению к договору страхования</w:t>
            </w:r>
            <w:r>
              <w:rPr>
                <w:rFonts w:ascii="Times New Roman" w:hAnsi="Times New Roman" w:cs="Times New Roman"/>
                <w:sz w:val="24"/>
                <w:szCs w:val="24"/>
              </w:rPr>
              <w:t xml:space="preserve"> – плата за услугу</w:t>
            </w:r>
            <w:r w:rsidRPr="00862E6A">
              <w:rPr>
                <w:rFonts w:ascii="Times New Roman" w:hAnsi="Times New Roman" w:cs="Times New Roman"/>
                <w:sz w:val="24"/>
                <w:szCs w:val="24"/>
              </w:rPr>
              <w:t xml:space="preserve"> по включению </w:t>
            </w:r>
            <w:r w:rsidR="005E5FF6">
              <w:rPr>
                <w:rFonts w:ascii="Times New Roman" w:hAnsi="Times New Roman" w:cs="Times New Roman"/>
                <w:sz w:val="24"/>
                <w:szCs w:val="24"/>
              </w:rPr>
              <w:t>заемщика</w:t>
            </w:r>
            <w:r w:rsidR="005E5FF6" w:rsidRPr="00862E6A">
              <w:rPr>
                <w:rFonts w:ascii="Times New Roman" w:hAnsi="Times New Roman" w:cs="Times New Roman"/>
                <w:sz w:val="24"/>
                <w:szCs w:val="24"/>
              </w:rPr>
              <w:t xml:space="preserve"> </w:t>
            </w:r>
            <w:r w:rsidRPr="00862E6A">
              <w:rPr>
                <w:rFonts w:ascii="Times New Roman" w:hAnsi="Times New Roman" w:cs="Times New Roman"/>
                <w:sz w:val="24"/>
                <w:szCs w:val="24"/>
              </w:rPr>
              <w:t>в программу страхования в несколько раз превышает страховую премию</w:t>
            </w:r>
            <w:r>
              <w:rPr>
                <w:rFonts w:ascii="Times New Roman" w:hAnsi="Times New Roman" w:cs="Times New Roman"/>
                <w:sz w:val="24"/>
                <w:szCs w:val="24"/>
              </w:rPr>
              <w:t>.</w:t>
            </w:r>
          </w:p>
          <w:p w:rsidR="00E56450" w:rsidRPr="00862E6A" w:rsidRDefault="00E56450" w:rsidP="0077677C">
            <w:pPr>
              <w:jc w:val="both"/>
              <w:rPr>
                <w:rFonts w:ascii="Times New Roman" w:hAnsi="Times New Roman" w:cs="Times New Roman"/>
                <w:sz w:val="24"/>
                <w:szCs w:val="24"/>
              </w:rPr>
            </w:pPr>
          </w:p>
        </w:tc>
        <w:tc>
          <w:tcPr>
            <w:tcW w:w="4063" w:type="dxa"/>
            <w:gridSpan w:val="2"/>
          </w:tcPr>
          <w:p w:rsidR="00E56450" w:rsidRDefault="00E56450" w:rsidP="0077677C">
            <w:pPr>
              <w:contextualSpacing/>
              <w:jc w:val="center"/>
              <w:rPr>
                <w:rFonts w:ascii="Times New Roman" w:hAnsi="Times New Roman" w:cs="Times New Roman"/>
                <w:sz w:val="24"/>
                <w:szCs w:val="24"/>
              </w:rPr>
            </w:pPr>
            <w:r>
              <w:rPr>
                <w:rFonts w:ascii="Times New Roman" w:hAnsi="Times New Roman" w:cs="Times New Roman"/>
                <w:sz w:val="24"/>
                <w:szCs w:val="24"/>
              </w:rPr>
              <w:t>ПАО «Промсвязьбанк»</w:t>
            </w:r>
          </w:p>
          <w:p w:rsidR="00E56450" w:rsidRPr="00862E6A" w:rsidRDefault="00E56450" w:rsidP="0077677C">
            <w:pPr>
              <w:contextualSpacing/>
              <w:jc w:val="center"/>
              <w:rPr>
                <w:rFonts w:ascii="Times New Roman" w:hAnsi="Times New Roman" w:cs="Times New Roman"/>
                <w:sz w:val="24"/>
                <w:szCs w:val="24"/>
              </w:rPr>
            </w:pPr>
          </w:p>
        </w:tc>
      </w:tr>
      <w:tr w:rsidR="00BB5DDB" w:rsidRPr="00862E6A" w:rsidTr="00961E44">
        <w:trPr>
          <w:trHeight w:val="8501"/>
          <w:jc w:val="center"/>
        </w:trPr>
        <w:tc>
          <w:tcPr>
            <w:tcW w:w="1119" w:type="dxa"/>
          </w:tcPr>
          <w:p w:rsidR="00BB5DDB" w:rsidRDefault="00BB5DDB" w:rsidP="0077677C">
            <w:pPr>
              <w:ind w:left="360"/>
              <w:rPr>
                <w:rFonts w:ascii="Times New Roman" w:hAnsi="Times New Roman" w:cs="Times New Roman"/>
                <w:sz w:val="24"/>
                <w:szCs w:val="24"/>
              </w:rPr>
            </w:pPr>
            <w:r>
              <w:rPr>
                <w:rFonts w:ascii="Times New Roman" w:hAnsi="Times New Roman" w:cs="Times New Roman"/>
                <w:sz w:val="24"/>
                <w:szCs w:val="24"/>
              </w:rPr>
              <w:lastRenderedPageBreak/>
              <w:t>11</w:t>
            </w:r>
          </w:p>
        </w:tc>
        <w:tc>
          <w:tcPr>
            <w:tcW w:w="2543" w:type="dxa"/>
            <w:gridSpan w:val="3"/>
          </w:tcPr>
          <w:p w:rsidR="00BB5DDB" w:rsidRPr="00862E6A" w:rsidRDefault="00BB5DDB" w:rsidP="0077677C">
            <w:pPr>
              <w:contextualSpacing/>
              <w:jc w:val="center"/>
              <w:rPr>
                <w:rFonts w:ascii="Times New Roman" w:hAnsi="Times New Roman" w:cs="Times New Roman"/>
                <w:i/>
                <w:sz w:val="24"/>
                <w:szCs w:val="24"/>
              </w:rPr>
            </w:pPr>
            <w:r w:rsidRPr="00862E6A">
              <w:rPr>
                <w:rFonts w:ascii="Times New Roman" w:hAnsi="Times New Roman" w:cs="Times New Roman"/>
                <w:i/>
                <w:sz w:val="24"/>
                <w:szCs w:val="24"/>
              </w:rPr>
              <w:t>Потребительское кредитование</w:t>
            </w:r>
          </w:p>
        </w:tc>
        <w:tc>
          <w:tcPr>
            <w:tcW w:w="6729" w:type="dxa"/>
          </w:tcPr>
          <w:p w:rsidR="00BB5DDB" w:rsidRPr="00862E6A" w:rsidRDefault="00BB5DDB" w:rsidP="00BB5DDB">
            <w:pPr>
              <w:contextualSpacing/>
              <w:jc w:val="both"/>
              <w:rPr>
                <w:rFonts w:ascii="Times New Roman" w:hAnsi="Times New Roman" w:cs="Times New Roman"/>
                <w:sz w:val="24"/>
                <w:szCs w:val="24"/>
                <w:u w:val="single"/>
              </w:rPr>
            </w:pPr>
            <w:r w:rsidRPr="00862E6A">
              <w:rPr>
                <w:rFonts w:ascii="Times New Roman" w:hAnsi="Times New Roman" w:cs="Times New Roman"/>
                <w:sz w:val="24"/>
                <w:szCs w:val="24"/>
                <w:u w:val="single"/>
              </w:rPr>
              <w:t xml:space="preserve">Требование потребителя финансовых услуг: </w:t>
            </w:r>
          </w:p>
          <w:p w:rsidR="00BB5DDB" w:rsidRPr="00862E6A" w:rsidRDefault="00BB5DDB" w:rsidP="00BB5DDB">
            <w:pPr>
              <w:contextualSpacing/>
              <w:jc w:val="both"/>
              <w:rPr>
                <w:rFonts w:ascii="Times New Roman" w:hAnsi="Times New Roman" w:cs="Times New Roman"/>
                <w:sz w:val="24"/>
                <w:szCs w:val="24"/>
                <w:u w:val="single"/>
              </w:rPr>
            </w:pPr>
          </w:p>
          <w:p w:rsidR="00BB5DDB" w:rsidRDefault="00BB5DDB" w:rsidP="00BB5DDB">
            <w:pPr>
              <w:contextualSpacing/>
              <w:jc w:val="both"/>
              <w:rPr>
                <w:rFonts w:ascii="Times New Roman" w:hAnsi="Times New Roman" w:cs="Times New Roman"/>
                <w:sz w:val="24"/>
                <w:szCs w:val="24"/>
              </w:rPr>
            </w:pPr>
            <w:r w:rsidRPr="00862E6A">
              <w:rPr>
                <w:rFonts w:ascii="Times New Roman" w:hAnsi="Times New Roman" w:cs="Times New Roman"/>
                <w:sz w:val="24"/>
                <w:szCs w:val="24"/>
              </w:rPr>
              <w:t>К финансовому уполномоченному обратился потребитель ф</w:t>
            </w:r>
            <w:r>
              <w:rPr>
                <w:rFonts w:ascii="Times New Roman" w:hAnsi="Times New Roman" w:cs="Times New Roman"/>
                <w:sz w:val="24"/>
                <w:szCs w:val="24"/>
              </w:rPr>
              <w:t xml:space="preserve">инансовых услуг с требованием </w:t>
            </w:r>
            <w:r w:rsidRPr="00862E6A">
              <w:rPr>
                <w:rFonts w:ascii="Times New Roman" w:hAnsi="Times New Roman" w:cs="Times New Roman"/>
                <w:sz w:val="24"/>
                <w:szCs w:val="24"/>
              </w:rPr>
              <w:t>о взыскании денежных средств в размере 328 463 рубля 35 копеек, удержанных Финансовой организацией в счет оплаты вознаграждения Финансовой организации за присоединение к договору коллективного страхования при предоставлении кредита по договору потребительского кредита.</w:t>
            </w:r>
          </w:p>
          <w:p w:rsidR="00BB5DDB" w:rsidRPr="00862E6A" w:rsidRDefault="00BB5DDB" w:rsidP="00BB5DDB">
            <w:pPr>
              <w:contextualSpacing/>
              <w:jc w:val="both"/>
              <w:rPr>
                <w:rFonts w:ascii="Times New Roman" w:hAnsi="Times New Roman" w:cs="Times New Roman"/>
                <w:sz w:val="24"/>
                <w:szCs w:val="24"/>
              </w:rPr>
            </w:pPr>
          </w:p>
          <w:p w:rsidR="00BB5DDB" w:rsidRPr="00862E6A" w:rsidRDefault="00BB5DDB" w:rsidP="00BB5DDB">
            <w:pPr>
              <w:contextualSpacing/>
              <w:jc w:val="both"/>
              <w:rPr>
                <w:rFonts w:ascii="Times New Roman" w:hAnsi="Times New Roman" w:cs="Times New Roman"/>
                <w:sz w:val="24"/>
                <w:szCs w:val="24"/>
                <w:u w:val="single"/>
              </w:rPr>
            </w:pPr>
            <w:r w:rsidRPr="00862E6A">
              <w:rPr>
                <w:rFonts w:ascii="Times New Roman" w:hAnsi="Times New Roman" w:cs="Times New Roman"/>
                <w:sz w:val="24"/>
                <w:szCs w:val="24"/>
                <w:u w:val="single"/>
              </w:rPr>
              <w:t>Фактические обстоятельства:</w:t>
            </w:r>
          </w:p>
          <w:p w:rsidR="00BB5DDB" w:rsidRDefault="00BB5DDB" w:rsidP="00BB5DDB">
            <w:pPr>
              <w:contextualSpacing/>
              <w:jc w:val="both"/>
              <w:rPr>
                <w:rFonts w:ascii="Times New Roman" w:hAnsi="Times New Roman" w:cs="Times New Roman"/>
                <w:sz w:val="24"/>
                <w:szCs w:val="24"/>
                <w:u w:val="single"/>
              </w:rPr>
            </w:pPr>
          </w:p>
          <w:p w:rsidR="00BB5DDB" w:rsidRDefault="004F3A14" w:rsidP="00BB5DDB">
            <w:pPr>
              <w:jc w:val="both"/>
              <w:rPr>
                <w:rFonts w:ascii="Times New Roman" w:hAnsi="Times New Roman" w:cs="Times New Roman"/>
                <w:sz w:val="24"/>
                <w:szCs w:val="24"/>
                <w:u w:val="single"/>
              </w:rPr>
            </w:pPr>
            <w:r>
              <w:rPr>
                <w:rFonts w:ascii="Times New Roman" w:hAnsi="Times New Roman" w:cs="Times New Roman"/>
                <w:sz w:val="24"/>
                <w:szCs w:val="24"/>
                <w:lang w:eastAsia="ru-RU"/>
              </w:rPr>
              <w:t>Потребитель</w:t>
            </w:r>
            <w:r w:rsidRPr="00E4671E">
              <w:rPr>
                <w:rFonts w:ascii="Times New Roman" w:hAnsi="Times New Roman" w:cs="Times New Roman"/>
                <w:sz w:val="24"/>
                <w:szCs w:val="24"/>
                <w:lang w:eastAsia="ru-RU"/>
              </w:rPr>
              <w:t xml:space="preserve"> при заключении кредитного договора</w:t>
            </w:r>
            <w:r w:rsidRPr="00E4671E">
              <w:rPr>
                <w:rFonts w:ascii="Times New Roman" w:hAnsi="Times New Roman" w:cs="Times New Roman"/>
                <w:sz w:val="24"/>
                <w:szCs w:val="24"/>
                <w:lang w:eastAsia="ru-RU"/>
              </w:rPr>
              <w:br/>
              <w:t xml:space="preserve">подключен к Программе </w:t>
            </w:r>
            <w:r w:rsidRPr="00E4671E">
              <w:rPr>
                <w:rFonts w:ascii="Times New Roman" w:eastAsia="Times New Roman" w:hAnsi="Times New Roman" w:cs="Times New Roman"/>
                <w:sz w:val="24"/>
                <w:szCs w:val="24"/>
              </w:rPr>
              <w:t>добровольного страхования «Защита заемщика» (далее – Услуга по страхованию)</w:t>
            </w:r>
            <w:r>
              <w:rPr>
                <w:rFonts w:ascii="Times New Roman" w:hAnsi="Times New Roman" w:cs="Times New Roman"/>
                <w:sz w:val="24"/>
                <w:szCs w:val="24"/>
                <w:lang w:eastAsia="ru-RU"/>
              </w:rPr>
              <w:t>, присоединение к которой влияло на размер процентной ставки по кредиту.</w:t>
            </w:r>
            <w:r w:rsidRPr="00E4671E">
              <w:rPr>
                <w:rFonts w:ascii="Times New Roman" w:hAnsi="Times New Roman" w:cs="Times New Roman"/>
                <w:sz w:val="24"/>
                <w:szCs w:val="24"/>
                <w:lang w:eastAsia="ru-RU"/>
              </w:rPr>
              <w:t xml:space="preserve"> </w:t>
            </w:r>
            <w:r w:rsidR="00BB5DDB" w:rsidRPr="0097509A">
              <w:rPr>
                <w:rFonts w:ascii="Times New Roman" w:hAnsi="Times New Roman" w:cs="Times New Roman"/>
                <w:sz w:val="24"/>
                <w:szCs w:val="24"/>
                <w:lang w:eastAsia="ru-RU"/>
              </w:rPr>
              <w:t xml:space="preserve">Стоимость Услуги по страхованию – </w:t>
            </w:r>
            <w:r w:rsidR="00BB5DDB" w:rsidRPr="00862E6A">
              <w:rPr>
                <w:rFonts w:ascii="Times New Roman" w:hAnsi="Times New Roman" w:cs="Times New Roman"/>
                <w:sz w:val="24"/>
                <w:szCs w:val="24"/>
              </w:rPr>
              <w:t>328 463 рубля 33 копейки</w:t>
            </w:r>
            <w:r w:rsidR="00BB5DDB" w:rsidRPr="0097509A">
              <w:rPr>
                <w:rFonts w:ascii="Times New Roman" w:hAnsi="Times New Roman" w:cs="Times New Roman"/>
                <w:sz w:val="24"/>
                <w:szCs w:val="24"/>
                <w:lang w:eastAsia="ru-RU"/>
              </w:rPr>
              <w:t>. При этом размер страховой премии</w:t>
            </w:r>
            <w:r w:rsidR="00BB5DDB">
              <w:rPr>
                <w:rFonts w:ascii="Times New Roman" w:hAnsi="Times New Roman" w:cs="Times New Roman"/>
                <w:sz w:val="24"/>
                <w:szCs w:val="24"/>
                <w:lang w:eastAsia="ru-RU"/>
              </w:rPr>
              <w:t>, подлежащей уплате Финансовой организацией страховщику,</w:t>
            </w:r>
            <w:r w:rsidR="00BB5DDB" w:rsidRPr="0097509A">
              <w:rPr>
                <w:rFonts w:ascii="Times New Roman" w:hAnsi="Times New Roman" w:cs="Times New Roman"/>
                <w:sz w:val="24"/>
                <w:szCs w:val="24"/>
                <w:lang w:eastAsia="ru-RU"/>
              </w:rPr>
              <w:t xml:space="preserve"> составляет </w:t>
            </w:r>
            <w:r w:rsidR="00BB5DDB">
              <w:rPr>
                <w:rFonts w:ascii="Times New Roman" w:hAnsi="Times New Roman" w:cs="Times New Roman"/>
                <w:sz w:val="24"/>
                <w:szCs w:val="24"/>
              </w:rPr>
              <w:t xml:space="preserve">14 098 рублей 84 </w:t>
            </w:r>
            <w:r w:rsidR="00BB5DDB" w:rsidRPr="00862E6A">
              <w:rPr>
                <w:rFonts w:ascii="Times New Roman" w:hAnsi="Times New Roman" w:cs="Times New Roman"/>
                <w:sz w:val="24"/>
                <w:szCs w:val="24"/>
              </w:rPr>
              <w:t>копейки</w:t>
            </w:r>
            <w:r w:rsidR="00BB5DDB" w:rsidRPr="0097509A">
              <w:rPr>
                <w:rFonts w:ascii="Times New Roman" w:hAnsi="Times New Roman" w:cs="Times New Roman"/>
                <w:sz w:val="24"/>
                <w:szCs w:val="24"/>
                <w:lang w:eastAsia="ru-RU"/>
              </w:rPr>
              <w:t>.</w:t>
            </w:r>
          </w:p>
          <w:p w:rsidR="00BB5DDB" w:rsidRDefault="00BB5DDB" w:rsidP="00BB5DDB">
            <w:pPr>
              <w:jc w:val="both"/>
              <w:rPr>
                <w:rFonts w:ascii="Times New Roman" w:hAnsi="Times New Roman" w:cs="Times New Roman"/>
                <w:sz w:val="24"/>
                <w:szCs w:val="24"/>
                <w:u w:val="single"/>
              </w:rPr>
            </w:pPr>
          </w:p>
          <w:p w:rsidR="00BB5DDB" w:rsidRPr="00862E6A" w:rsidRDefault="00BB5DDB" w:rsidP="00BB5DDB">
            <w:pPr>
              <w:jc w:val="both"/>
              <w:rPr>
                <w:rFonts w:ascii="Times New Roman" w:hAnsi="Times New Roman" w:cs="Times New Roman"/>
                <w:sz w:val="24"/>
                <w:szCs w:val="24"/>
                <w:u w:val="single"/>
              </w:rPr>
            </w:pPr>
            <w:r w:rsidRPr="00862E6A">
              <w:rPr>
                <w:rFonts w:ascii="Times New Roman" w:hAnsi="Times New Roman" w:cs="Times New Roman"/>
                <w:sz w:val="24"/>
                <w:szCs w:val="24"/>
                <w:u w:val="single"/>
              </w:rPr>
              <w:t>Суть неприемлемой практики:</w:t>
            </w:r>
          </w:p>
          <w:p w:rsidR="00BB5DDB" w:rsidRPr="00862E6A" w:rsidRDefault="00BB5DDB" w:rsidP="00BB5DDB">
            <w:pPr>
              <w:jc w:val="both"/>
              <w:rPr>
                <w:rFonts w:ascii="Times New Roman" w:hAnsi="Times New Roman" w:cs="Times New Roman"/>
                <w:sz w:val="24"/>
                <w:szCs w:val="24"/>
                <w:u w:val="single"/>
              </w:rPr>
            </w:pPr>
          </w:p>
          <w:p w:rsidR="00BB5DDB" w:rsidRDefault="00BB5DDB" w:rsidP="00BB5DDB">
            <w:pPr>
              <w:contextualSpacing/>
              <w:jc w:val="both"/>
              <w:rPr>
                <w:rFonts w:ascii="Times New Roman" w:hAnsi="Times New Roman" w:cs="Times New Roman"/>
                <w:sz w:val="24"/>
                <w:szCs w:val="24"/>
              </w:rPr>
            </w:pPr>
            <w:r w:rsidRPr="00862E6A">
              <w:rPr>
                <w:rFonts w:ascii="Times New Roman" w:hAnsi="Times New Roman" w:cs="Times New Roman"/>
                <w:sz w:val="24"/>
                <w:szCs w:val="24"/>
              </w:rPr>
              <w:t>Несоразмерность платы за услугу по присоединению к договору страхования</w:t>
            </w:r>
            <w:r>
              <w:rPr>
                <w:rFonts w:ascii="Times New Roman" w:hAnsi="Times New Roman" w:cs="Times New Roman"/>
                <w:sz w:val="24"/>
                <w:szCs w:val="24"/>
              </w:rPr>
              <w:t xml:space="preserve"> – плата за услугу</w:t>
            </w:r>
            <w:r w:rsidRPr="00862E6A">
              <w:rPr>
                <w:rFonts w:ascii="Times New Roman" w:hAnsi="Times New Roman" w:cs="Times New Roman"/>
                <w:sz w:val="24"/>
                <w:szCs w:val="24"/>
              </w:rPr>
              <w:t xml:space="preserve"> по включению </w:t>
            </w:r>
            <w:r w:rsidR="005E5FF6">
              <w:rPr>
                <w:rFonts w:ascii="Times New Roman" w:hAnsi="Times New Roman" w:cs="Times New Roman"/>
                <w:sz w:val="24"/>
                <w:szCs w:val="24"/>
              </w:rPr>
              <w:t>заемщика</w:t>
            </w:r>
            <w:r w:rsidR="005E5FF6" w:rsidRPr="00862E6A">
              <w:rPr>
                <w:rFonts w:ascii="Times New Roman" w:hAnsi="Times New Roman" w:cs="Times New Roman"/>
                <w:sz w:val="24"/>
                <w:szCs w:val="24"/>
              </w:rPr>
              <w:t xml:space="preserve"> </w:t>
            </w:r>
            <w:r w:rsidRPr="00862E6A">
              <w:rPr>
                <w:rFonts w:ascii="Times New Roman" w:hAnsi="Times New Roman" w:cs="Times New Roman"/>
                <w:sz w:val="24"/>
                <w:szCs w:val="24"/>
              </w:rPr>
              <w:t>в программу страхования в несколько раз превышает страховую премию</w:t>
            </w:r>
            <w:r>
              <w:rPr>
                <w:rFonts w:ascii="Times New Roman" w:hAnsi="Times New Roman" w:cs="Times New Roman"/>
                <w:sz w:val="24"/>
                <w:szCs w:val="24"/>
              </w:rPr>
              <w:t>.</w:t>
            </w:r>
          </w:p>
          <w:p w:rsidR="00BB5DDB" w:rsidRPr="00862E6A" w:rsidRDefault="00BB5DDB" w:rsidP="0077677C">
            <w:pPr>
              <w:contextualSpacing/>
              <w:jc w:val="both"/>
              <w:rPr>
                <w:rFonts w:ascii="Times New Roman" w:hAnsi="Times New Roman" w:cs="Times New Roman"/>
                <w:sz w:val="24"/>
                <w:szCs w:val="24"/>
                <w:u w:val="single"/>
              </w:rPr>
            </w:pPr>
          </w:p>
        </w:tc>
        <w:tc>
          <w:tcPr>
            <w:tcW w:w="4063" w:type="dxa"/>
            <w:gridSpan w:val="2"/>
          </w:tcPr>
          <w:p w:rsidR="00BB5DDB" w:rsidRDefault="00BB5DDB" w:rsidP="00BB5DDB">
            <w:pPr>
              <w:contextualSpacing/>
              <w:jc w:val="center"/>
              <w:rPr>
                <w:rFonts w:ascii="Times New Roman" w:hAnsi="Times New Roman" w:cs="Times New Roman"/>
                <w:sz w:val="24"/>
                <w:szCs w:val="24"/>
              </w:rPr>
            </w:pPr>
            <w:r>
              <w:rPr>
                <w:rFonts w:ascii="Times New Roman" w:hAnsi="Times New Roman" w:cs="Times New Roman"/>
                <w:sz w:val="24"/>
                <w:szCs w:val="24"/>
              </w:rPr>
              <w:t>ПАО «Промсвязьбанк»</w:t>
            </w:r>
          </w:p>
          <w:p w:rsidR="00BB5DDB" w:rsidRDefault="00BB5DDB" w:rsidP="00BB5DDB">
            <w:pPr>
              <w:contextualSpacing/>
              <w:jc w:val="center"/>
              <w:rPr>
                <w:rFonts w:ascii="Times New Roman" w:hAnsi="Times New Roman" w:cs="Times New Roman"/>
                <w:sz w:val="24"/>
                <w:szCs w:val="24"/>
              </w:rPr>
            </w:pPr>
          </w:p>
        </w:tc>
      </w:tr>
      <w:tr w:rsidR="00D92D86" w:rsidRPr="00E4671E" w:rsidTr="00C217F9">
        <w:trPr>
          <w:trHeight w:val="987"/>
          <w:jc w:val="center"/>
        </w:trPr>
        <w:tc>
          <w:tcPr>
            <w:tcW w:w="1119" w:type="dxa"/>
          </w:tcPr>
          <w:p w:rsidR="00D92D86" w:rsidRPr="00E4671E" w:rsidRDefault="00C10382" w:rsidP="00D92D86">
            <w:pPr>
              <w:jc w:val="center"/>
              <w:rPr>
                <w:rFonts w:ascii="Times New Roman" w:hAnsi="Times New Roman" w:cs="Times New Roman"/>
                <w:sz w:val="24"/>
                <w:szCs w:val="24"/>
              </w:rPr>
            </w:pPr>
            <w:r>
              <w:rPr>
                <w:rFonts w:ascii="Times New Roman" w:hAnsi="Times New Roman" w:cs="Times New Roman"/>
                <w:sz w:val="24"/>
                <w:szCs w:val="24"/>
              </w:rPr>
              <w:lastRenderedPageBreak/>
              <w:t>1</w:t>
            </w:r>
            <w:r w:rsidR="00E4671E" w:rsidRPr="00E4671E">
              <w:rPr>
                <w:rFonts w:ascii="Times New Roman" w:hAnsi="Times New Roman" w:cs="Times New Roman"/>
                <w:sz w:val="24"/>
                <w:szCs w:val="24"/>
              </w:rPr>
              <w:t>2</w:t>
            </w:r>
          </w:p>
        </w:tc>
        <w:tc>
          <w:tcPr>
            <w:tcW w:w="2543" w:type="dxa"/>
            <w:gridSpan w:val="3"/>
          </w:tcPr>
          <w:p w:rsidR="00D92D86" w:rsidRPr="00E4671E" w:rsidRDefault="00D92D86" w:rsidP="00D92D86">
            <w:pPr>
              <w:contextualSpacing/>
              <w:jc w:val="center"/>
              <w:rPr>
                <w:rFonts w:ascii="Times New Roman" w:hAnsi="Times New Roman" w:cs="Times New Roman"/>
                <w:i/>
                <w:sz w:val="24"/>
                <w:szCs w:val="24"/>
              </w:rPr>
            </w:pPr>
            <w:r w:rsidRPr="00E4671E">
              <w:rPr>
                <w:rFonts w:ascii="Times New Roman" w:hAnsi="Times New Roman" w:cs="Times New Roman"/>
                <w:i/>
                <w:sz w:val="24"/>
                <w:szCs w:val="24"/>
              </w:rPr>
              <w:t>Потребительское кредитование</w:t>
            </w:r>
          </w:p>
        </w:tc>
        <w:tc>
          <w:tcPr>
            <w:tcW w:w="6729" w:type="dxa"/>
          </w:tcPr>
          <w:p w:rsidR="00D92D86" w:rsidRPr="00E4671E" w:rsidRDefault="00D92D86" w:rsidP="00D92D86">
            <w:pPr>
              <w:contextualSpacing/>
              <w:jc w:val="both"/>
              <w:rPr>
                <w:rFonts w:ascii="Times New Roman" w:hAnsi="Times New Roman" w:cs="Times New Roman"/>
                <w:sz w:val="24"/>
                <w:szCs w:val="24"/>
                <w:u w:val="single"/>
              </w:rPr>
            </w:pPr>
            <w:r w:rsidRPr="00E4671E">
              <w:rPr>
                <w:rFonts w:ascii="Times New Roman" w:hAnsi="Times New Roman" w:cs="Times New Roman"/>
                <w:sz w:val="24"/>
                <w:szCs w:val="24"/>
                <w:u w:val="single"/>
              </w:rPr>
              <w:t>Требование потребителя финансовых услуг:</w:t>
            </w:r>
          </w:p>
          <w:p w:rsidR="00D92D86" w:rsidRPr="00E4671E" w:rsidRDefault="00D92D86" w:rsidP="00D92D86">
            <w:pPr>
              <w:contextualSpacing/>
              <w:jc w:val="both"/>
              <w:rPr>
                <w:rFonts w:ascii="Times New Roman" w:hAnsi="Times New Roman" w:cs="Times New Roman"/>
                <w:sz w:val="24"/>
                <w:szCs w:val="24"/>
                <w:u w:val="single"/>
              </w:rPr>
            </w:pPr>
          </w:p>
          <w:p w:rsidR="00D92D86" w:rsidRPr="00E4671E" w:rsidRDefault="00D92D86" w:rsidP="00D92D86">
            <w:pPr>
              <w:contextualSpacing/>
              <w:jc w:val="both"/>
              <w:rPr>
                <w:rFonts w:ascii="Times New Roman" w:hAnsi="Times New Roman" w:cs="Times New Roman"/>
                <w:sz w:val="24"/>
                <w:szCs w:val="24"/>
              </w:rPr>
            </w:pPr>
            <w:r w:rsidRPr="00E4671E">
              <w:rPr>
                <w:rFonts w:ascii="Times New Roman" w:hAnsi="Times New Roman" w:cs="Times New Roman"/>
                <w:sz w:val="24"/>
                <w:szCs w:val="24"/>
              </w:rPr>
              <w:t xml:space="preserve">К финансовому уполномоченному обратился потребитель финансовых услуг с требованием </w:t>
            </w:r>
            <w:r w:rsidRPr="00E4671E">
              <w:rPr>
                <w:rFonts w:ascii="Times New Roman" w:hAnsi="Times New Roman" w:cs="Times New Roman"/>
                <w:sz w:val="24"/>
                <w:szCs w:val="24"/>
                <w:lang w:eastAsia="ru-RU"/>
              </w:rPr>
              <w:t>о взыскании денежных средств в размере 201 277 рублей 91 копейки, удержанных Финансовой организацией в счет платы за дополнительную услугу при предоставлении кредита по договору потребительского кредита,</w:t>
            </w:r>
            <w:r w:rsidR="008D3C2F">
              <w:rPr>
                <w:rFonts w:ascii="Times New Roman" w:hAnsi="Times New Roman" w:cs="Times New Roman"/>
                <w:sz w:val="24"/>
                <w:szCs w:val="24"/>
                <w:lang w:eastAsia="ru-RU"/>
              </w:rPr>
              <w:t xml:space="preserve"> в результате оказания которой потребитель</w:t>
            </w:r>
            <w:r w:rsidRPr="00E4671E">
              <w:rPr>
                <w:rFonts w:ascii="Times New Roman" w:hAnsi="Times New Roman" w:cs="Times New Roman"/>
                <w:sz w:val="24"/>
                <w:szCs w:val="24"/>
                <w:lang w:eastAsia="ru-RU"/>
              </w:rPr>
              <w:t xml:space="preserve"> был подключен к сервис-пакету «Управляй кредитом»</w:t>
            </w:r>
            <w:r w:rsidRPr="00E4671E">
              <w:rPr>
                <w:rFonts w:ascii="Times New Roman" w:hAnsi="Times New Roman" w:cs="Times New Roman"/>
                <w:sz w:val="24"/>
                <w:szCs w:val="24"/>
              </w:rPr>
              <w:t>.</w:t>
            </w:r>
          </w:p>
          <w:p w:rsidR="00D92D86" w:rsidRPr="00E4671E" w:rsidRDefault="00D92D86" w:rsidP="00D92D86">
            <w:pPr>
              <w:contextualSpacing/>
              <w:jc w:val="both"/>
              <w:rPr>
                <w:rFonts w:ascii="Times New Roman" w:hAnsi="Times New Roman" w:cs="Times New Roman"/>
                <w:sz w:val="24"/>
                <w:szCs w:val="24"/>
              </w:rPr>
            </w:pPr>
          </w:p>
          <w:p w:rsidR="00D92D86" w:rsidRPr="00E4671E" w:rsidRDefault="00D92D86" w:rsidP="00D92D86">
            <w:pPr>
              <w:contextualSpacing/>
              <w:jc w:val="both"/>
              <w:rPr>
                <w:rFonts w:ascii="Times New Roman" w:hAnsi="Times New Roman" w:cs="Times New Roman"/>
                <w:sz w:val="24"/>
                <w:szCs w:val="24"/>
              </w:rPr>
            </w:pPr>
          </w:p>
          <w:p w:rsidR="00D92D86" w:rsidRPr="00E4671E" w:rsidRDefault="00D92D86" w:rsidP="00D92D86">
            <w:pPr>
              <w:contextualSpacing/>
              <w:jc w:val="both"/>
              <w:rPr>
                <w:rFonts w:ascii="Times New Roman" w:hAnsi="Times New Roman" w:cs="Times New Roman"/>
                <w:sz w:val="24"/>
                <w:szCs w:val="24"/>
                <w:u w:val="single"/>
              </w:rPr>
            </w:pPr>
            <w:r w:rsidRPr="00E4671E">
              <w:rPr>
                <w:rFonts w:ascii="Times New Roman" w:hAnsi="Times New Roman" w:cs="Times New Roman"/>
                <w:sz w:val="24"/>
                <w:szCs w:val="24"/>
                <w:u w:val="single"/>
              </w:rPr>
              <w:t>Фактические обстоятельства:</w:t>
            </w:r>
          </w:p>
          <w:p w:rsidR="00D92D86" w:rsidRPr="00E4671E" w:rsidRDefault="00D92D86" w:rsidP="00D92D86">
            <w:pPr>
              <w:contextualSpacing/>
              <w:jc w:val="both"/>
              <w:rPr>
                <w:rFonts w:ascii="Times New Roman" w:hAnsi="Times New Roman" w:cs="Times New Roman"/>
                <w:sz w:val="24"/>
                <w:szCs w:val="24"/>
                <w:lang w:eastAsia="ru-RU"/>
              </w:rPr>
            </w:pPr>
          </w:p>
          <w:p w:rsidR="00D92D86" w:rsidRPr="00E4671E" w:rsidRDefault="00D92D86" w:rsidP="00D92D86">
            <w:pPr>
              <w:contextualSpacing/>
              <w:jc w:val="both"/>
              <w:rPr>
                <w:rFonts w:ascii="Times New Roman" w:hAnsi="Times New Roman" w:cs="Times New Roman"/>
                <w:sz w:val="24"/>
                <w:szCs w:val="24"/>
                <w:lang w:eastAsia="ru-RU"/>
              </w:rPr>
            </w:pPr>
            <w:r w:rsidRPr="00E4671E">
              <w:rPr>
                <w:rFonts w:ascii="Times New Roman" w:hAnsi="Times New Roman" w:cs="Times New Roman"/>
                <w:sz w:val="24"/>
                <w:szCs w:val="24"/>
                <w:lang w:eastAsia="ru-RU"/>
              </w:rPr>
              <w:t xml:space="preserve">Порядок предоставления и использования Сервис-Пакета «Управляй кредитом» установлен общими условиями предоставления кредитов и выпуска банковских карт физическим лицам Финансовой организации (далее – Общие условия). В соответствии с пунктом 8.5.3 Общих условий в рамках Сервис-Пакета «Управляй кредитом» по Кредитному договору Финансовая организация предоставляет </w:t>
            </w:r>
            <w:r w:rsidR="008D3C2F">
              <w:rPr>
                <w:rFonts w:ascii="Times New Roman" w:hAnsi="Times New Roman" w:cs="Times New Roman"/>
                <w:sz w:val="24"/>
                <w:szCs w:val="24"/>
                <w:lang w:eastAsia="ru-RU"/>
              </w:rPr>
              <w:t>потреби</w:t>
            </w:r>
            <w:r w:rsidRPr="00E4671E">
              <w:rPr>
                <w:rFonts w:ascii="Times New Roman" w:hAnsi="Times New Roman" w:cs="Times New Roman"/>
                <w:sz w:val="24"/>
                <w:szCs w:val="24"/>
                <w:lang w:eastAsia="ru-RU"/>
              </w:rPr>
              <w:t>телю следующие возможности (опции): «Периодическое изменение даты платежа», «Пропуск платежа», «Временное уменьшение суммы платежа», «Кредитные каникулы».</w:t>
            </w:r>
          </w:p>
          <w:p w:rsidR="00D92D86" w:rsidRPr="00E4671E" w:rsidRDefault="00D92D86" w:rsidP="00D92D86">
            <w:pPr>
              <w:contextualSpacing/>
              <w:jc w:val="both"/>
              <w:rPr>
                <w:rFonts w:ascii="Times New Roman" w:hAnsi="Times New Roman" w:cs="Times New Roman"/>
                <w:sz w:val="24"/>
                <w:szCs w:val="24"/>
                <w:lang w:eastAsia="ru-RU"/>
              </w:rPr>
            </w:pPr>
          </w:p>
          <w:p w:rsidR="00D92D86" w:rsidRPr="00E4671E" w:rsidRDefault="00D92D86" w:rsidP="00D92D86">
            <w:pPr>
              <w:contextualSpacing/>
              <w:jc w:val="both"/>
              <w:rPr>
                <w:rFonts w:ascii="Times New Roman" w:hAnsi="Times New Roman" w:cs="Times New Roman"/>
                <w:sz w:val="24"/>
                <w:szCs w:val="24"/>
                <w:u w:val="single"/>
              </w:rPr>
            </w:pPr>
            <w:r w:rsidRPr="00E4671E">
              <w:rPr>
                <w:rFonts w:ascii="Times New Roman" w:hAnsi="Times New Roman" w:cs="Times New Roman"/>
                <w:sz w:val="24"/>
                <w:szCs w:val="24"/>
                <w:u w:val="single"/>
              </w:rPr>
              <w:t>Суть неприемлемой практики:</w:t>
            </w:r>
          </w:p>
          <w:p w:rsidR="00D92D86" w:rsidRPr="00E4671E" w:rsidRDefault="00D92D86" w:rsidP="00D92D86">
            <w:pPr>
              <w:contextualSpacing/>
              <w:jc w:val="both"/>
              <w:rPr>
                <w:rFonts w:ascii="Times New Roman" w:hAnsi="Times New Roman" w:cs="Times New Roman"/>
                <w:sz w:val="24"/>
                <w:szCs w:val="24"/>
                <w:u w:val="single"/>
              </w:rPr>
            </w:pPr>
          </w:p>
          <w:p w:rsidR="00D92D86" w:rsidRDefault="00D92D86" w:rsidP="008D3C2F">
            <w:pPr>
              <w:jc w:val="both"/>
              <w:rPr>
                <w:rFonts w:ascii="Times New Roman" w:hAnsi="Times New Roman" w:cs="Times New Roman"/>
                <w:sz w:val="24"/>
                <w:szCs w:val="24"/>
              </w:rPr>
            </w:pPr>
            <w:r w:rsidRPr="00E4671E">
              <w:rPr>
                <w:rFonts w:ascii="Times New Roman" w:hAnsi="Times New Roman" w:cs="Times New Roman"/>
                <w:sz w:val="24"/>
                <w:szCs w:val="24"/>
              </w:rPr>
              <w:t xml:space="preserve">При изменении даты платежа, пропуске платежа, уменьшении суммы платежа, предоставлении кредитных каникул </w:t>
            </w:r>
            <w:r w:rsidR="008D3C2F">
              <w:rPr>
                <w:rFonts w:ascii="Times New Roman" w:hAnsi="Times New Roman" w:cs="Times New Roman"/>
                <w:sz w:val="24"/>
                <w:szCs w:val="24"/>
              </w:rPr>
              <w:t>потребителю</w:t>
            </w:r>
            <w:r w:rsidRPr="00E4671E">
              <w:rPr>
                <w:rFonts w:ascii="Times New Roman" w:hAnsi="Times New Roman" w:cs="Times New Roman"/>
                <w:sz w:val="24"/>
                <w:szCs w:val="24"/>
              </w:rPr>
              <w:t xml:space="preserve">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 Таким </w:t>
            </w:r>
            <w:r w:rsidRPr="00E4671E">
              <w:rPr>
                <w:rFonts w:ascii="Times New Roman" w:hAnsi="Times New Roman" w:cs="Times New Roman"/>
                <w:sz w:val="24"/>
                <w:szCs w:val="24"/>
              </w:rPr>
              <w:lastRenderedPageBreak/>
              <w:t xml:space="preserve">образом, подключение Сервис-Пакета «Управляй кредитом» по сути является внесением изменений в Кредитный договор, условия которого согласуются </w:t>
            </w:r>
            <w:r w:rsidR="008D3C2F">
              <w:rPr>
                <w:rFonts w:ascii="Times New Roman" w:hAnsi="Times New Roman" w:cs="Times New Roman"/>
                <w:sz w:val="24"/>
                <w:szCs w:val="24"/>
              </w:rPr>
              <w:t>потребителем</w:t>
            </w:r>
            <w:r w:rsidRPr="00E4671E">
              <w:rPr>
                <w:rFonts w:ascii="Times New Roman" w:hAnsi="Times New Roman" w:cs="Times New Roman"/>
                <w:sz w:val="24"/>
                <w:szCs w:val="24"/>
              </w:rPr>
              <w:t xml:space="preserve"> и Финансовой организацией в индивидуальном порядке. Соответственно, опции, входящие в Сервис-Пакет «Управляй кредитом» (по изменению даты платежа, пропуску платежа, уменьшению суммы платежа, предоставлению кредитных каникул), не создают для </w:t>
            </w:r>
            <w:r w:rsidR="008D3C2F">
              <w:rPr>
                <w:rFonts w:ascii="Times New Roman" w:hAnsi="Times New Roman" w:cs="Times New Roman"/>
                <w:sz w:val="24"/>
                <w:szCs w:val="24"/>
              </w:rPr>
              <w:t>потребителя</w:t>
            </w:r>
            <w:r w:rsidRPr="00E4671E">
              <w:rPr>
                <w:rFonts w:ascii="Times New Roman" w:hAnsi="Times New Roman" w:cs="Times New Roman"/>
                <w:sz w:val="24"/>
                <w:szCs w:val="24"/>
              </w:rPr>
              <w:t xml:space="preserve"> отдельного имущественного блага вне кредитного обязательства (то есть самостоятельной ценности), поскольку представляют собой действия сторон договора по согласованию условий кредитного договора на стадии его заключения, в связи с чем не являются услугой по смыслу статьи 779 ГК РФ.</w:t>
            </w:r>
          </w:p>
          <w:p w:rsidR="00C75A06" w:rsidRPr="00E4671E" w:rsidRDefault="00C75A06" w:rsidP="008D3C2F">
            <w:pPr>
              <w:jc w:val="both"/>
              <w:rPr>
                <w:rFonts w:ascii="Times New Roman" w:hAnsi="Times New Roman" w:cs="Times New Roman"/>
                <w:sz w:val="24"/>
                <w:szCs w:val="24"/>
              </w:rPr>
            </w:pPr>
          </w:p>
        </w:tc>
        <w:tc>
          <w:tcPr>
            <w:tcW w:w="4063" w:type="dxa"/>
            <w:gridSpan w:val="2"/>
          </w:tcPr>
          <w:p w:rsidR="00D92D86" w:rsidRPr="00E4671E" w:rsidRDefault="00D92D86" w:rsidP="00D92D86">
            <w:pPr>
              <w:contextualSpacing/>
              <w:jc w:val="center"/>
              <w:rPr>
                <w:rFonts w:ascii="Times New Roman" w:hAnsi="Times New Roman" w:cs="Times New Roman"/>
                <w:sz w:val="24"/>
                <w:szCs w:val="24"/>
              </w:rPr>
            </w:pPr>
            <w:r w:rsidRPr="00E4671E">
              <w:rPr>
                <w:rFonts w:ascii="Times New Roman" w:hAnsi="Times New Roman" w:cs="Times New Roman"/>
                <w:sz w:val="24"/>
                <w:szCs w:val="24"/>
                <w:lang w:eastAsia="ru-RU"/>
              </w:rPr>
              <w:lastRenderedPageBreak/>
              <w:t>КБ «Ренессанс Кредит» (ООО)</w:t>
            </w:r>
          </w:p>
          <w:p w:rsidR="00D92D86" w:rsidRPr="00E4671E" w:rsidRDefault="00D92D86" w:rsidP="00D92D86">
            <w:pPr>
              <w:contextualSpacing/>
              <w:jc w:val="center"/>
              <w:rPr>
                <w:rFonts w:ascii="Times New Roman" w:hAnsi="Times New Roman" w:cs="Times New Roman"/>
                <w:sz w:val="24"/>
                <w:szCs w:val="24"/>
              </w:rPr>
            </w:pPr>
          </w:p>
        </w:tc>
      </w:tr>
      <w:tr w:rsidR="00D92D86" w:rsidRPr="00862E6A" w:rsidTr="0048371D">
        <w:trPr>
          <w:trHeight w:val="1257"/>
          <w:jc w:val="center"/>
        </w:trPr>
        <w:tc>
          <w:tcPr>
            <w:tcW w:w="1119" w:type="dxa"/>
          </w:tcPr>
          <w:p w:rsidR="00D92D86" w:rsidRPr="006378B3" w:rsidRDefault="00C10382" w:rsidP="00D92D86">
            <w:pPr>
              <w:jc w:val="center"/>
              <w:rPr>
                <w:rFonts w:ascii="Times New Roman" w:hAnsi="Times New Roman" w:cs="Times New Roman"/>
                <w:sz w:val="24"/>
                <w:szCs w:val="24"/>
              </w:rPr>
            </w:pPr>
            <w:r>
              <w:rPr>
                <w:rFonts w:ascii="Times New Roman" w:hAnsi="Times New Roman" w:cs="Times New Roman"/>
                <w:sz w:val="24"/>
                <w:szCs w:val="24"/>
              </w:rPr>
              <w:t>1</w:t>
            </w:r>
            <w:r w:rsidR="00B63391">
              <w:rPr>
                <w:rFonts w:ascii="Times New Roman" w:hAnsi="Times New Roman" w:cs="Times New Roman"/>
                <w:sz w:val="24"/>
                <w:szCs w:val="24"/>
              </w:rPr>
              <w:t>3</w:t>
            </w:r>
          </w:p>
        </w:tc>
        <w:tc>
          <w:tcPr>
            <w:tcW w:w="2543" w:type="dxa"/>
            <w:gridSpan w:val="3"/>
          </w:tcPr>
          <w:p w:rsidR="00D92D86" w:rsidRPr="006378B3" w:rsidRDefault="00D92D86" w:rsidP="00D92D86">
            <w:pPr>
              <w:contextualSpacing/>
              <w:jc w:val="center"/>
              <w:rPr>
                <w:rFonts w:ascii="Times New Roman" w:hAnsi="Times New Roman" w:cs="Times New Roman"/>
                <w:i/>
                <w:sz w:val="24"/>
                <w:szCs w:val="24"/>
              </w:rPr>
            </w:pPr>
            <w:r w:rsidRPr="006378B3">
              <w:rPr>
                <w:rFonts w:ascii="Times New Roman" w:hAnsi="Times New Roman" w:cs="Times New Roman"/>
                <w:i/>
                <w:sz w:val="24"/>
                <w:szCs w:val="24"/>
              </w:rPr>
              <w:t>Потребительское кредитование</w:t>
            </w:r>
          </w:p>
        </w:tc>
        <w:tc>
          <w:tcPr>
            <w:tcW w:w="6729" w:type="dxa"/>
          </w:tcPr>
          <w:p w:rsidR="00D92D86" w:rsidRPr="006378B3" w:rsidRDefault="00D92D86" w:rsidP="00D92D86">
            <w:pPr>
              <w:contextualSpacing/>
              <w:jc w:val="both"/>
              <w:rPr>
                <w:rFonts w:ascii="Times New Roman" w:hAnsi="Times New Roman" w:cs="Times New Roman"/>
                <w:sz w:val="24"/>
                <w:szCs w:val="24"/>
                <w:u w:val="single"/>
              </w:rPr>
            </w:pPr>
            <w:r w:rsidRPr="006378B3">
              <w:rPr>
                <w:rFonts w:ascii="Times New Roman" w:hAnsi="Times New Roman" w:cs="Times New Roman"/>
                <w:sz w:val="24"/>
                <w:szCs w:val="24"/>
                <w:u w:val="single"/>
              </w:rPr>
              <w:t>Требование потребителя финансовых услуг:</w:t>
            </w:r>
          </w:p>
          <w:p w:rsidR="00D92D86" w:rsidRPr="006378B3" w:rsidRDefault="00D92D86" w:rsidP="00D92D86">
            <w:pPr>
              <w:contextualSpacing/>
              <w:jc w:val="both"/>
              <w:rPr>
                <w:rFonts w:ascii="Times New Roman" w:hAnsi="Times New Roman" w:cs="Times New Roman"/>
                <w:sz w:val="24"/>
                <w:szCs w:val="24"/>
              </w:rPr>
            </w:pPr>
          </w:p>
          <w:p w:rsidR="00D92D86" w:rsidRPr="006378B3" w:rsidRDefault="00294398" w:rsidP="00D92D86">
            <w:pPr>
              <w:contextualSpacing/>
              <w:jc w:val="both"/>
              <w:rPr>
                <w:rFonts w:ascii="Times New Roman" w:hAnsi="Times New Roman" w:cs="Times New Roman"/>
                <w:sz w:val="24"/>
                <w:szCs w:val="24"/>
              </w:rPr>
            </w:pPr>
            <w:r w:rsidRPr="00862E6A">
              <w:rPr>
                <w:rFonts w:ascii="Times New Roman" w:hAnsi="Times New Roman" w:cs="Times New Roman"/>
                <w:sz w:val="24"/>
                <w:szCs w:val="24"/>
              </w:rPr>
              <w:t xml:space="preserve">К финансовому уполномоченному обратился потребитель финансовых услуг с требованием </w:t>
            </w:r>
            <w:r>
              <w:rPr>
                <w:rFonts w:ascii="Times New Roman" w:hAnsi="Times New Roman" w:cs="Times New Roman"/>
                <w:sz w:val="24"/>
                <w:szCs w:val="24"/>
              </w:rPr>
              <w:t>о взыскании</w:t>
            </w:r>
            <w:r w:rsidR="00D92D86" w:rsidRPr="006378B3">
              <w:rPr>
                <w:rFonts w:ascii="Times New Roman" w:hAnsi="Times New Roman" w:cs="Times New Roman"/>
                <w:sz w:val="24"/>
                <w:szCs w:val="24"/>
              </w:rPr>
              <w:t xml:space="preserve"> переплаченных процентов в связи с увеличением финансовой организацией процентной ставки по кредитному договору в одностороннем порядке (</w:t>
            </w:r>
            <w:r w:rsidR="00355811">
              <w:rPr>
                <w:rFonts w:ascii="Times New Roman" w:hAnsi="Times New Roman" w:cs="Times New Roman"/>
                <w:sz w:val="24"/>
                <w:szCs w:val="24"/>
              </w:rPr>
              <w:t>замена договора страхования</w:t>
            </w:r>
            <w:r w:rsidR="00D92D86" w:rsidRPr="006378B3">
              <w:rPr>
                <w:rFonts w:ascii="Times New Roman" w:hAnsi="Times New Roman" w:cs="Times New Roman"/>
                <w:sz w:val="24"/>
                <w:szCs w:val="24"/>
              </w:rPr>
              <w:t>)</w:t>
            </w:r>
          </w:p>
          <w:p w:rsidR="00D92D86" w:rsidRPr="006378B3" w:rsidRDefault="00D92D86" w:rsidP="00D92D86">
            <w:pPr>
              <w:contextualSpacing/>
              <w:jc w:val="both"/>
              <w:rPr>
                <w:rFonts w:ascii="Times New Roman" w:hAnsi="Times New Roman" w:cs="Times New Roman"/>
                <w:sz w:val="24"/>
                <w:szCs w:val="24"/>
              </w:rPr>
            </w:pPr>
          </w:p>
          <w:p w:rsidR="00D92D86" w:rsidRPr="006378B3" w:rsidRDefault="00D92D86" w:rsidP="00D92D86">
            <w:pPr>
              <w:contextualSpacing/>
              <w:jc w:val="both"/>
              <w:rPr>
                <w:rFonts w:ascii="Times New Roman" w:hAnsi="Times New Roman" w:cs="Times New Roman"/>
                <w:sz w:val="24"/>
                <w:szCs w:val="24"/>
                <w:u w:val="single"/>
              </w:rPr>
            </w:pPr>
            <w:r w:rsidRPr="006378B3">
              <w:rPr>
                <w:rFonts w:ascii="Times New Roman" w:hAnsi="Times New Roman" w:cs="Times New Roman"/>
                <w:sz w:val="24"/>
                <w:szCs w:val="24"/>
                <w:u w:val="single"/>
              </w:rPr>
              <w:t>Фактические обстоятельства:</w:t>
            </w:r>
          </w:p>
          <w:p w:rsidR="00D92D86" w:rsidRPr="006378B3" w:rsidRDefault="00D92D86" w:rsidP="00D92D86">
            <w:pPr>
              <w:contextualSpacing/>
              <w:jc w:val="both"/>
              <w:rPr>
                <w:rFonts w:ascii="Times New Roman" w:hAnsi="Times New Roman" w:cs="Times New Roman"/>
                <w:sz w:val="24"/>
                <w:szCs w:val="24"/>
                <w:u w:val="single"/>
              </w:rPr>
            </w:pPr>
          </w:p>
          <w:p w:rsidR="00D92D86" w:rsidRPr="006378B3" w:rsidRDefault="008D3C2F" w:rsidP="00D92D86">
            <w:pPr>
              <w:contextualSpacing/>
              <w:jc w:val="both"/>
              <w:rPr>
                <w:rFonts w:ascii="Times New Roman" w:hAnsi="Times New Roman" w:cs="Times New Roman"/>
                <w:sz w:val="24"/>
                <w:szCs w:val="24"/>
              </w:rPr>
            </w:pPr>
            <w:r>
              <w:rPr>
                <w:rFonts w:ascii="Times New Roman" w:hAnsi="Times New Roman" w:cs="Times New Roman"/>
                <w:sz w:val="24"/>
                <w:szCs w:val="24"/>
              </w:rPr>
              <w:t>М</w:t>
            </w:r>
            <w:r w:rsidR="00D92D86" w:rsidRPr="006378B3">
              <w:rPr>
                <w:rFonts w:ascii="Times New Roman" w:hAnsi="Times New Roman" w:cs="Times New Roman"/>
                <w:sz w:val="24"/>
                <w:szCs w:val="24"/>
              </w:rPr>
              <w:t xml:space="preserve">ежду </w:t>
            </w:r>
            <w:r>
              <w:rPr>
                <w:rFonts w:ascii="Times New Roman" w:hAnsi="Times New Roman" w:cs="Times New Roman"/>
                <w:sz w:val="24"/>
                <w:szCs w:val="24"/>
              </w:rPr>
              <w:t>потребителем</w:t>
            </w:r>
            <w:r w:rsidR="00D92D86" w:rsidRPr="006378B3">
              <w:rPr>
                <w:rFonts w:ascii="Times New Roman" w:hAnsi="Times New Roman" w:cs="Times New Roman"/>
                <w:sz w:val="24"/>
                <w:szCs w:val="24"/>
              </w:rPr>
              <w:t xml:space="preserve"> и Финансовой организацией заключен кредитный договор</w:t>
            </w:r>
            <w:r w:rsidR="00D92D86">
              <w:rPr>
                <w:rFonts w:ascii="Times New Roman" w:hAnsi="Times New Roman" w:cs="Times New Roman"/>
                <w:sz w:val="24"/>
                <w:szCs w:val="24"/>
              </w:rPr>
              <w:t>.</w:t>
            </w:r>
          </w:p>
          <w:p w:rsidR="00D92D86" w:rsidRPr="006378B3" w:rsidRDefault="00D92D86" w:rsidP="00D92D86">
            <w:pPr>
              <w:contextualSpacing/>
              <w:jc w:val="both"/>
              <w:rPr>
                <w:rFonts w:ascii="Times New Roman" w:hAnsi="Times New Roman" w:cs="Times New Roman"/>
                <w:sz w:val="24"/>
                <w:szCs w:val="24"/>
              </w:rPr>
            </w:pPr>
            <w:r w:rsidRPr="006378B3">
              <w:rPr>
                <w:rFonts w:ascii="Times New Roman" w:hAnsi="Times New Roman" w:cs="Times New Roman"/>
                <w:sz w:val="24"/>
                <w:szCs w:val="24"/>
              </w:rPr>
              <w:t xml:space="preserve">При заключении кредитного договора </w:t>
            </w:r>
            <w:r w:rsidR="008D3C2F">
              <w:rPr>
                <w:rFonts w:ascii="Times New Roman" w:hAnsi="Times New Roman" w:cs="Times New Roman"/>
                <w:sz w:val="24"/>
                <w:szCs w:val="24"/>
              </w:rPr>
              <w:t xml:space="preserve">потребитель </w:t>
            </w:r>
            <w:r w:rsidRPr="006378B3">
              <w:rPr>
                <w:rFonts w:ascii="Times New Roman" w:hAnsi="Times New Roman" w:cs="Times New Roman"/>
                <w:sz w:val="24"/>
                <w:szCs w:val="24"/>
              </w:rPr>
              <w:t>присоединился к договорам личного, имущественного и титульного страхования.</w:t>
            </w:r>
          </w:p>
          <w:p w:rsidR="00D92D86" w:rsidRPr="006378B3" w:rsidRDefault="00355811" w:rsidP="00D92D86">
            <w:pPr>
              <w:jc w:val="both"/>
              <w:rPr>
                <w:rFonts w:ascii="Times New Roman" w:hAnsi="Times New Roman" w:cs="Times New Roman"/>
                <w:sz w:val="24"/>
                <w:szCs w:val="24"/>
              </w:rPr>
            </w:pPr>
            <w:r>
              <w:rPr>
                <w:rFonts w:ascii="Times New Roman" w:hAnsi="Times New Roman" w:cs="Times New Roman"/>
                <w:sz w:val="24"/>
                <w:szCs w:val="24"/>
              </w:rPr>
              <w:t>Согласно п</w:t>
            </w:r>
            <w:r w:rsidR="00D92D86" w:rsidRPr="006378B3">
              <w:rPr>
                <w:rFonts w:ascii="Times New Roman" w:hAnsi="Times New Roman" w:cs="Times New Roman"/>
                <w:sz w:val="24"/>
                <w:szCs w:val="24"/>
              </w:rPr>
              <w:t>ункт</w:t>
            </w:r>
            <w:r>
              <w:rPr>
                <w:rFonts w:ascii="Times New Roman" w:hAnsi="Times New Roman" w:cs="Times New Roman"/>
                <w:sz w:val="24"/>
                <w:szCs w:val="24"/>
              </w:rPr>
              <w:t>у</w:t>
            </w:r>
            <w:r w:rsidR="00D92D86" w:rsidRPr="006378B3">
              <w:rPr>
                <w:rFonts w:ascii="Times New Roman" w:hAnsi="Times New Roman" w:cs="Times New Roman"/>
                <w:sz w:val="24"/>
                <w:szCs w:val="24"/>
              </w:rPr>
              <w:t xml:space="preserve"> 4 индивидуальных условий кредитного договора:</w:t>
            </w:r>
          </w:p>
          <w:p w:rsidR="00D92D86" w:rsidRPr="006378B3" w:rsidRDefault="00355811" w:rsidP="00D92D86">
            <w:pPr>
              <w:jc w:val="both"/>
              <w:rPr>
                <w:rFonts w:ascii="Times New Roman" w:hAnsi="Times New Roman" w:cs="Times New Roman"/>
                <w:sz w:val="24"/>
                <w:szCs w:val="24"/>
              </w:rPr>
            </w:pPr>
            <w:r>
              <w:rPr>
                <w:rFonts w:ascii="Times New Roman" w:hAnsi="Times New Roman" w:cs="Times New Roman"/>
                <w:sz w:val="24"/>
                <w:szCs w:val="24"/>
              </w:rPr>
              <w:lastRenderedPageBreak/>
              <w:t>«</w:t>
            </w:r>
            <w:r w:rsidR="00D92D86" w:rsidRPr="006378B3">
              <w:rPr>
                <w:rFonts w:ascii="Times New Roman" w:hAnsi="Times New Roman" w:cs="Times New Roman"/>
                <w:sz w:val="24"/>
                <w:szCs w:val="24"/>
              </w:rPr>
              <w:t>4.1. Настоящая процентная ставка действует в случае, если Заемщик воспользовался своим правом по присоединению к Комплексу программ страхования в рамках:</w:t>
            </w:r>
          </w:p>
          <w:p w:rsidR="00D92D86" w:rsidRPr="006378B3" w:rsidRDefault="00D92D86" w:rsidP="00D92D86">
            <w:pPr>
              <w:jc w:val="both"/>
              <w:rPr>
                <w:rFonts w:ascii="Times New Roman" w:hAnsi="Times New Roman" w:cs="Times New Roman"/>
                <w:sz w:val="24"/>
                <w:szCs w:val="24"/>
              </w:rPr>
            </w:pPr>
            <w:r w:rsidRPr="006378B3">
              <w:rPr>
                <w:rFonts w:ascii="Times New Roman" w:hAnsi="Times New Roman" w:cs="Times New Roman"/>
                <w:sz w:val="24"/>
                <w:szCs w:val="24"/>
              </w:rPr>
              <w:t>– Имущественного страхования.</w:t>
            </w:r>
          </w:p>
          <w:p w:rsidR="00D92D86" w:rsidRPr="006378B3" w:rsidRDefault="00D92D86" w:rsidP="00D92D86">
            <w:pPr>
              <w:jc w:val="both"/>
              <w:rPr>
                <w:rFonts w:ascii="Times New Roman" w:hAnsi="Times New Roman" w:cs="Times New Roman"/>
                <w:sz w:val="24"/>
                <w:szCs w:val="24"/>
              </w:rPr>
            </w:pPr>
            <w:r w:rsidRPr="006378B3">
              <w:rPr>
                <w:rFonts w:ascii="Times New Roman" w:hAnsi="Times New Roman" w:cs="Times New Roman"/>
                <w:sz w:val="24"/>
                <w:szCs w:val="24"/>
              </w:rPr>
              <w:t>– Личного страхования.</w:t>
            </w:r>
          </w:p>
          <w:p w:rsidR="00D92D86" w:rsidRPr="006378B3" w:rsidRDefault="00D92D86" w:rsidP="00D92D86">
            <w:pPr>
              <w:jc w:val="both"/>
              <w:rPr>
                <w:rFonts w:ascii="Times New Roman" w:hAnsi="Times New Roman" w:cs="Times New Roman"/>
                <w:sz w:val="24"/>
                <w:szCs w:val="24"/>
              </w:rPr>
            </w:pPr>
            <w:r w:rsidRPr="006378B3">
              <w:rPr>
                <w:rFonts w:ascii="Times New Roman" w:hAnsi="Times New Roman" w:cs="Times New Roman"/>
                <w:sz w:val="24"/>
                <w:szCs w:val="24"/>
              </w:rPr>
              <w:t>– Титульного страхования.</w:t>
            </w:r>
          </w:p>
          <w:p w:rsidR="00D92D86" w:rsidRPr="006378B3" w:rsidRDefault="00D92D86" w:rsidP="00D92D86">
            <w:pPr>
              <w:jc w:val="both"/>
              <w:rPr>
                <w:rFonts w:ascii="Times New Roman" w:hAnsi="Times New Roman" w:cs="Times New Roman"/>
                <w:sz w:val="24"/>
                <w:szCs w:val="24"/>
              </w:rPr>
            </w:pPr>
            <w:r w:rsidRPr="006378B3">
              <w:rPr>
                <w:rFonts w:ascii="Times New Roman" w:hAnsi="Times New Roman" w:cs="Times New Roman"/>
                <w:sz w:val="24"/>
                <w:szCs w:val="24"/>
              </w:rPr>
              <w:t xml:space="preserve">4.2. Процентная ставка увеличивается на 1,75 (Одну целую семьдесят пять сотых) процентных пункта по отношению к каждому из перечисленных видов страхования при условии, что Заемщик воспользовался своим правом страхования аналогичных рисков в любой иной страховой компании, за исключением страховых компаний в рамках Комплекса программ страхования. </w:t>
            </w:r>
          </w:p>
          <w:p w:rsidR="00D92D86" w:rsidRPr="006378B3" w:rsidRDefault="00D92D86" w:rsidP="00D92D86">
            <w:pPr>
              <w:jc w:val="both"/>
              <w:rPr>
                <w:rFonts w:ascii="Times New Roman" w:hAnsi="Times New Roman" w:cs="Times New Roman"/>
                <w:sz w:val="24"/>
                <w:szCs w:val="24"/>
              </w:rPr>
            </w:pPr>
            <w:r w:rsidRPr="006378B3">
              <w:rPr>
                <w:rFonts w:ascii="Times New Roman" w:hAnsi="Times New Roman" w:cs="Times New Roman"/>
                <w:sz w:val="24"/>
                <w:szCs w:val="24"/>
              </w:rPr>
              <w:t>4.3. Процентная ставка по кредиту увеличивается до уровня процентной ставки, действовавшей на момент заключения настоящего Договора на сопоставимых условиях кредита, а именно на 2,75 (Две целых семьдесят пять сотых) процентных пункта при наступлении каждого из следующих событий:</w:t>
            </w:r>
          </w:p>
          <w:p w:rsidR="00D92D86" w:rsidRPr="006378B3" w:rsidRDefault="00D92D86" w:rsidP="00D92D86">
            <w:pPr>
              <w:jc w:val="both"/>
              <w:rPr>
                <w:rFonts w:ascii="Times New Roman" w:hAnsi="Times New Roman" w:cs="Times New Roman"/>
                <w:sz w:val="24"/>
                <w:szCs w:val="24"/>
              </w:rPr>
            </w:pPr>
            <w:r w:rsidRPr="006378B3">
              <w:rPr>
                <w:rFonts w:ascii="Times New Roman" w:hAnsi="Times New Roman" w:cs="Times New Roman"/>
                <w:sz w:val="24"/>
                <w:szCs w:val="24"/>
              </w:rPr>
              <w:t>1) Заемщик не исполнил обязательства по пролонгации Имущественного страхования.</w:t>
            </w:r>
          </w:p>
          <w:p w:rsidR="00D92D86" w:rsidRPr="006378B3" w:rsidRDefault="00D92D86" w:rsidP="00D92D86">
            <w:pPr>
              <w:jc w:val="both"/>
              <w:rPr>
                <w:rFonts w:ascii="Times New Roman" w:hAnsi="Times New Roman" w:cs="Times New Roman"/>
                <w:sz w:val="24"/>
                <w:szCs w:val="24"/>
              </w:rPr>
            </w:pPr>
            <w:r w:rsidRPr="006378B3">
              <w:rPr>
                <w:rFonts w:ascii="Times New Roman" w:hAnsi="Times New Roman" w:cs="Times New Roman"/>
                <w:sz w:val="24"/>
                <w:szCs w:val="24"/>
              </w:rPr>
              <w:t>2) Заемщик не подключился к Личному страхованию.</w:t>
            </w:r>
          </w:p>
          <w:p w:rsidR="00D92D86" w:rsidRPr="006378B3" w:rsidRDefault="00D92D86" w:rsidP="00D92D86">
            <w:pPr>
              <w:jc w:val="both"/>
              <w:rPr>
                <w:rFonts w:ascii="Times New Roman" w:hAnsi="Times New Roman" w:cs="Times New Roman"/>
                <w:sz w:val="24"/>
                <w:szCs w:val="24"/>
              </w:rPr>
            </w:pPr>
            <w:r w:rsidRPr="006378B3">
              <w:rPr>
                <w:rFonts w:ascii="Times New Roman" w:hAnsi="Times New Roman" w:cs="Times New Roman"/>
                <w:sz w:val="24"/>
                <w:szCs w:val="24"/>
              </w:rPr>
              <w:t>3) Заемщик не подключился к Титульному страхованию</w:t>
            </w:r>
            <w:r w:rsidR="00355811">
              <w:rPr>
                <w:rFonts w:ascii="Times New Roman" w:hAnsi="Times New Roman" w:cs="Times New Roman"/>
                <w:sz w:val="24"/>
                <w:szCs w:val="24"/>
              </w:rPr>
              <w:t>»</w:t>
            </w:r>
            <w:r w:rsidRPr="006378B3">
              <w:rPr>
                <w:rFonts w:ascii="Times New Roman" w:hAnsi="Times New Roman" w:cs="Times New Roman"/>
                <w:sz w:val="24"/>
                <w:szCs w:val="24"/>
              </w:rPr>
              <w:t>.</w:t>
            </w:r>
          </w:p>
          <w:p w:rsidR="00D92D86" w:rsidRPr="006378B3" w:rsidRDefault="00D92D86" w:rsidP="00D92D86">
            <w:pPr>
              <w:jc w:val="both"/>
              <w:rPr>
                <w:rFonts w:ascii="Times New Roman" w:hAnsi="Times New Roman" w:cs="Times New Roman"/>
                <w:sz w:val="24"/>
                <w:szCs w:val="24"/>
              </w:rPr>
            </w:pPr>
          </w:p>
          <w:p w:rsidR="00D92D86" w:rsidRPr="006378B3" w:rsidRDefault="00D92D86" w:rsidP="00D92D86">
            <w:pPr>
              <w:jc w:val="both"/>
              <w:rPr>
                <w:rFonts w:ascii="Times New Roman" w:hAnsi="Times New Roman" w:cs="Times New Roman"/>
                <w:sz w:val="24"/>
                <w:szCs w:val="24"/>
              </w:rPr>
            </w:pPr>
            <w:r w:rsidRPr="006378B3">
              <w:rPr>
                <w:rFonts w:ascii="Times New Roman" w:hAnsi="Times New Roman" w:cs="Times New Roman"/>
                <w:sz w:val="24"/>
                <w:szCs w:val="24"/>
              </w:rPr>
              <w:t>Договоры страхования были заключ</w:t>
            </w:r>
            <w:r w:rsidR="00797324">
              <w:rPr>
                <w:rFonts w:ascii="Times New Roman" w:hAnsi="Times New Roman" w:cs="Times New Roman"/>
                <w:sz w:val="24"/>
                <w:szCs w:val="24"/>
              </w:rPr>
              <w:t xml:space="preserve">ены </w:t>
            </w:r>
            <w:r w:rsidR="008D3C2F">
              <w:rPr>
                <w:rFonts w:ascii="Times New Roman" w:hAnsi="Times New Roman" w:cs="Times New Roman"/>
                <w:sz w:val="24"/>
                <w:szCs w:val="24"/>
              </w:rPr>
              <w:t xml:space="preserve">потребителем </w:t>
            </w:r>
            <w:r w:rsidR="00797324">
              <w:rPr>
                <w:rFonts w:ascii="Times New Roman" w:hAnsi="Times New Roman" w:cs="Times New Roman"/>
                <w:sz w:val="24"/>
                <w:szCs w:val="24"/>
              </w:rPr>
              <w:t>сроком на 1 год.</w:t>
            </w:r>
          </w:p>
          <w:p w:rsidR="00D92D86" w:rsidRPr="006378B3" w:rsidRDefault="00D92D86" w:rsidP="00D92D86">
            <w:pPr>
              <w:jc w:val="both"/>
              <w:rPr>
                <w:rFonts w:ascii="Times New Roman" w:hAnsi="Times New Roman" w:cs="Times New Roman"/>
                <w:sz w:val="24"/>
                <w:szCs w:val="24"/>
              </w:rPr>
            </w:pPr>
            <w:r w:rsidRPr="006378B3">
              <w:rPr>
                <w:rFonts w:ascii="Times New Roman" w:hAnsi="Times New Roman" w:cs="Times New Roman"/>
                <w:sz w:val="24"/>
                <w:szCs w:val="24"/>
              </w:rPr>
              <w:t xml:space="preserve">По истечении срока действия договоров страхования </w:t>
            </w:r>
            <w:r w:rsidR="008D3C2F">
              <w:rPr>
                <w:rFonts w:ascii="Times New Roman" w:hAnsi="Times New Roman" w:cs="Times New Roman"/>
                <w:sz w:val="24"/>
                <w:szCs w:val="24"/>
              </w:rPr>
              <w:t>потребитель</w:t>
            </w:r>
            <w:r w:rsidRPr="006378B3">
              <w:rPr>
                <w:rFonts w:ascii="Times New Roman" w:hAnsi="Times New Roman" w:cs="Times New Roman"/>
                <w:sz w:val="24"/>
                <w:szCs w:val="24"/>
              </w:rPr>
              <w:t xml:space="preserve"> предоставил в Финансовую организацию самостоятельно заключенные договоры страхования со страховой компанией – не являющейся партнером Финансовой организации (</w:t>
            </w:r>
            <w:r w:rsidR="00355811">
              <w:rPr>
                <w:rFonts w:ascii="Times New Roman" w:hAnsi="Times New Roman" w:cs="Times New Roman"/>
                <w:sz w:val="24"/>
                <w:szCs w:val="24"/>
              </w:rPr>
              <w:t>«</w:t>
            </w:r>
            <w:r w:rsidRPr="006378B3">
              <w:rPr>
                <w:rFonts w:ascii="Times New Roman" w:hAnsi="Times New Roman" w:cs="Times New Roman"/>
                <w:sz w:val="24"/>
                <w:szCs w:val="24"/>
              </w:rPr>
              <w:t>иной страховой компании, за исключением страховых компаний в рамках Комплекса п</w:t>
            </w:r>
            <w:r w:rsidR="00355811">
              <w:rPr>
                <w:rFonts w:ascii="Times New Roman" w:hAnsi="Times New Roman" w:cs="Times New Roman"/>
                <w:sz w:val="24"/>
                <w:szCs w:val="24"/>
              </w:rPr>
              <w:t>рограмм страхования (п. 4.2 ИУ)»)</w:t>
            </w:r>
            <w:r w:rsidRPr="006378B3">
              <w:rPr>
                <w:rFonts w:ascii="Times New Roman" w:hAnsi="Times New Roman" w:cs="Times New Roman"/>
                <w:sz w:val="24"/>
                <w:szCs w:val="24"/>
              </w:rPr>
              <w:t>.</w:t>
            </w:r>
          </w:p>
          <w:p w:rsidR="00D92D86" w:rsidRPr="00355811" w:rsidRDefault="00D92D86" w:rsidP="00355811">
            <w:pPr>
              <w:jc w:val="both"/>
              <w:rPr>
                <w:rFonts w:ascii="Times New Roman" w:hAnsi="Times New Roman" w:cs="Times New Roman"/>
                <w:sz w:val="24"/>
                <w:szCs w:val="24"/>
              </w:rPr>
            </w:pPr>
            <w:r w:rsidRPr="00355811">
              <w:rPr>
                <w:rFonts w:ascii="Times New Roman" w:hAnsi="Times New Roman" w:cs="Times New Roman"/>
                <w:sz w:val="24"/>
                <w:szCs w:val="24"/>
              </w:rPr>
              <w:lastRenderedPageBreak/>
              <w:t>Финансовая организация не приняла договор личного страхования по причине несоответствия рисков (отсутствует риск «критическое заболевание», который присутствовал в ранее заключенном договоре личного страхования) (процентная ставка была повышена на 2,75)</w:t>
            </w:r>
          </w:p>
          <w:p w:rsidR="00D92D86" w:rsidRPr="00355811" w:rsidRDefault="00D92D86" w:rsidP="00355811">
            <w:pPr>
              <w:jc w:val="both"/>
              <w:rPr>
                <w:rFonts w:ascii="Times New Roman" w:hAnsi="Times New Roman" w:cs="Times New Roman"/>
                <w:sz w:val="24"/>
                <w:szCs w:val="24"/>
              </w:rPr>
            </w:pPr>
            <w:r w:rsidRPr="00355811">
              <w:rPr>
                <w:rFonts w:ascii="Times New Roman" w:hAnsi="Times New Roman" w:cs="Times New Roman"/>
                <w:sz w:val="24"/>
                <w:szCs w:val="24"/>
              </w:rPr>
              <w:t>Финансовая организация приняла договоры имущественного и титульного страхования, однако, как заключенные в иной страховой организации, не партнере Финансовой организации (пункт 4.2 ИУ) (процентная ставка повышена еще на 3,5)</w:t>
            </w:r>
            <w:r w:rsidR="00562EA4">
              <w:rPr>
                <w:rFonts w:ascii="Times New Roman" w:hAnsi="Times New Roman" w:cs="Times New Roman"/>
                <w:sz w:val="24"/>
                <w:szCs w:val="24"/>
              </w:rPr>
              <w:t>.</w:t>
            </w:r>
          </w:p>
          <w:p w:rsidR="00D92D86" w:rsidRPr="006378B3" w:rsidRDefault="00D92D86" w:rsidP="00D92D86">
            <w:pPr>
              <w:jc w:val="both"/>
              <w:rPr>
                <w:rFonts w:ascii="Times New Roman" w:hAnsi="Times New Roman" w:cs="Times New Roman"/>
                <w:sz w:val="24"/>
                <w:szCs w:val="24"/>
              </w:rPr>
            </w:pPr>
          </w:p>
          <w:p w:rsidR="00D92D86" w:rsidRDefault="00D92D86" w:rsidP="00D92D86">
            <w:pPr>
              <w:jc w:val="both"/>
              <w:rPr>
                <w:rFonts w:ascii="Times New Roman" w:hAnsi="Times New Roman" w:cs="Times New Roman"/>
                <w:sz w:val="24"/>
                <w:szCs w:val="24"/>
                <w:u w:val="single"/>
              </w:rPr>
            </w:pPr>
            <w:r>
              <w:rPr>
                <w:rFonts w:ascii="Times New Roman" w:hAnsi="Times New Roman" w:cs="Times New Roman"/>
                <w:sz w:val="24"/>
                <w:szCs w:val="24"/>
                <w:u w:val="single"/>
              </w:rPr>
              <w:t>Суть неприемлемой практики:</w:t>
            </w:r>
          </w:p>
          <w:p w:rsidR="00D92D86" w:rsidRPr="006378B3" w:rsidRDefault="00D92D86" w:rsidP="00D92D86">
            <w:pPr>
              <w:jc w:val="both"/>
              <w:rPr>
                <w:rFonts w:ascii="Times New Roman" w:hAnsi="Times New Roman" w:cs="Times New Roman"/>
                <w:sz w:val="24"/>
                <w:szCs w:val="24"/>
                <w:u w:val="single"/>
              </w:rPr>
            </w:pPr>
          </w:p>
          <w:p w:rsidR="00355811" w:rsidRDefault="00355811" w:rsidP="00355811">
            <w:pPr>
              <w:jc w:val="both"/>
              <w:rPr>
                <w:rFonts w:ascii="Times New Roman" w:hAnsi="Times New Roman" w:cs="Times New Roman"/>
                <w:sz w:val="24"/>
                <w:szCs w:val="24"/>
              </w:rPr>
            </w:pPr>
            <w:r>
              <w:rPr>
                <w:rFonts w:ascii="Times New Roman" w:hAnsi="Times New Roman" w:cs="Times New Roman"/>
                <w:sz w:val="24"/>
                <w:szCs w:val="24"/>
              </w:rPr>
              <w:t xml:space="preserve">1. </w:t>
            </w:r>
            <w:r w:rsidR="00D92D86" w:rsidRPr="00355811">
              <w:rPr>
                <w:rFonts w:ascii="Times New Roman" w:hAnsi="Times New Roman" w:cs="Times New Roman"/>
                <w:sz w:val="24"/>
                <w:szCs w:val="24"/>
              </w:rPr>
              <w:t>Договор страхования должен соответствовать не какому-либо другому договору страхования (в том числе заключенному ранее), а критериям, установленным финансовой о</w:t>
            </w:r>
            <w:r w:rsidR="00BE713E">
              <w:rPr>
                <w:rFonts w:ascii="Times New Roman" w:hAnsi="Times New Roman" w:cs="Times New Roman"/>
                <w:sz w:val="24"/>
                <w:szCs w:val="24"/>
              </w:rPr>
              <w:t xml:space="preserve">рганизацией, (часть 10 статьи 7 </w:t>
            </w:r>
            <w:r w:rsidR="00D92D86" w:rsidRPr="00355811">
              <w:rPr>
                <w:rFonts w:ascii="Times New Roman" w:hAnsi="Times New Roman" w:cs="Times New Roman"/>
                <w:sz w:val="24"/>
                <w:szCs w:val="24"/>
              </w:rPr>
              <w:t xml:space="preserve">Закона </w:t>
            </w:r>
            <w:r w:rsidR="00BE713E">
              <w:rPr>
                <w:rFonts w:ascii="Times New Roman" w:hAnsi="Times New Roman" w:cs="Times New Roman"/>
                <w:sz w:val="24"/>
                <w:szCs w:val="24"/>
              </w:rPr>
              <w:t>«О потребительском кредите (займе)»</w:t>
            </w:r>
            <w:r w:rsidR="00D92D86" w:rsidRPr="00355811">
              <w:rPr>
                <w:rFonts w:ascii="Times New Roman" w:hAnsi="Times New Roman" w:cs="Times New Roman"/>
                <w:sz w:val="24"/>
                <w:szCs w:val="24"/>
              </w:rPr>
              <w:t>), Финансовая организация указанные критерии не предоставила.</w:t>
            </w:r>
          </w:p>
          <w:p w:rsidR="00D92D86" w:rsidRDefault="00355811" w:rsidP="00355811">
            <w:pPr>
              <w:jc w:val="both"/>
              <w:rPr>
                <w:rFonts w:ascii="Times New Roman" w:hAnsi="Times New Roman" w:cs="Times New Roman"/>
                <w:sz w:val="24"/>
                <w:szCs w:val="24"/>
              </w:rPr>
            </w:pPr>
            <w:r>
              <w:rPr>
                <w:rFonts w:ascii="Times New Roman" w:hAnsi="Times New Roman" w:cs="Times New Roman"/>
                <w:sz w:val="24"/>
                <w:szCs w:val="24"/>
              </w:rPr>
              <w:t>2. П</w:t>
            </w:r>
            <w:r w:rsidR="00D92D86" w:rsidRPr="00355811">
              <w:rPr>
                <w:rFonts w:ascii="Times New Roman" w:hAnsi="Times New Roman" w:cs="Times New Roman"/>
                <w:sz w:val="24"/>
                <w:szCs w:val="24"/>
              </w:rPr>
              <w:t xml:space="preserve">о договору потребительского кредита кредитор не вправе обусловливать предоставление кредита и процентную ставку по нему обязанностью заемщика заключить договор страхования с конкретным, указанным кредитором страховщиком (части 10 и 11 статьи </w:t>
            </w:r>
            <w:r w:rsidR="00BE713E">
              <w:rPr>
                <w:rFonts w:ascii="Times New Roman" w:hAnsi="Times New Roman" w:cs="Times New Roman"/>
                <w:sz w:val="24"/>
                <w:szCs w:val="24"/>
              </w:rPr>
              <w:t>7</w:t>
            </w:r>
            <w:r w:rsidR="00D92D86" w:rsidRPr="00355811">
              <w:rPr>
                <w:rFonts w:ascii="Times New Roman" w:hAnsi="Times New Roman" w:cs="Times New Roman"/>
                <w:sz w:val="24"/>
                <w:szCs w:val="24"/>
              </w:rPr>
              <w:t xml:space="preserve"> </w:t>
            </w:r>
            <w:r w:rsidR="00BE713E" w:rsidRPr="00355811">
              <w:rPr>
                <w:rFonts w:ascii="Times New Roman" w:hAnsi="Times New Roman" w:cs="Times New Roman"/>
                <w:sz w:val="24"/>
                <w:szCs w:val="24"/>
              </w:rPr>
              <w:t xml:space="preserve">Закона </w:t>
            </w:r>
            <w:r w:rsidR="00BE713E">
              <w:rPr>
                <w:rFonts w:ascii="Times New Roman" w:hAnsi="Times New Roman" w:cs="Times New Roman"/>
                <w:sz w:val="24"/>
                <w:szCs w:val="24"/>
              </w:rPr>
              <w:t>«О потребительском кредите (займе)»</w:t>
            </w:r>
            <w:r w:rsidR="00D92D86" w:rsidRPr="00355811">
              <w:rPr>
                <w:rFonts w:ascii="Times New Roman" w:hAnsi="Times New Roman" w:cs="Times New Roman"/>
                <w:sz w:val="24"/>
                <w:szCs w:val="24"/>
              </w:rPr>
              <w:t>)</w:t>
            </w:r>
            <w:r w:rsidR="00C75A06">
              <w:rPr>
                <w:rFonts w:ascii="Times New Roman" w:hAnsi="Times New Roman" w:cs="Times New Roman"/>
                <w:sz w:val="24"/>
                <w:szCs w:val="24"/>
              </w:rPr>
              <w:t>.</w:t>
            </w:r>
          </w:p>
          <w:p w:rsidR="00C75A06" w:rsidRPr="00355811" w:rsidRDefault="00C75A06" w:rsidP="00355811">
            <w:pPr>
              <w:jc w:val="both"/>
              <w:rPr>
                <w:rFonts w:ascii="Times New Roman" w:hAnsi="Times New Roman" w:cs="Times New Roman"/>
                <w:sz w:val="24"/>
                <w:szCs w:val="24"/>
              </w:rPr>
            </w:pPr>
          </w:p>
        </w:tc>
        <w:tc>
          <w:tcPr>
            <w:tcW w:w="4063" w:type="dxa"/>
            <w:gridSpan w:val="2"/>
          </w:tcPr>
          <w:p w:rsidR="00D92D86" w:rsidRPr="006378B3" w:rsidRDefault="00D92D86" w:rsidP="00D92D86">
            <w:pPr>
              <w:contextualSpacing/>
              <w:jc w:val="center"/>
              <w:rPr>
                <w:rFonts w:ascii="Times New Roman" w:hAnsi="Times New Roman" w:cs="Times New Roman"/>
                <w:sz w:val="24"/>
                <w:szCs w:val="24"/>
              </w:rPr>
            </w:pPr>
            <w:r w:rsidRPr="006378B3">
              <w:rPr>
                <w:rFonts w:ascii="Times New Roman" w:hAnsi="Times New Roman" w:cs="Times New Roman"/>
                <w:sz w:val="24"/>
                <w:szCs w:val="24"/>
              </w:rPr>
              <w:lastRenderedPageBreak/>
              <w:t>ПАО «Совкомбанк»</w:t>
            </w:r>
          </w:p>
          <w:p w:rsidR="00D92D86" w:rsidRPr="006378B3" w:rsidRDefault="00D92D86" w:rsidP="00D92D86">
            <w:pPr>
              <w:contextualSpacing/>
              <w:jc w:val="center"/>
              <w:rPr>
                <w:rFonts w:ascii="Times New Roman" w:hAnsi="Times New Roman" w:cs="Times New Roman"/>
                <w:sz w:val="24"/>
                <w:szCs w:val="24"/>
              </w:rPr>
            </w:pPr>
          </w:p>
        </w:tc>
      </w:tr>
      <w:tr w:rsidR="00D92D86" w:rsidRPr="00862E6A" w:rsidTr="006F5C19">
        <w:trPr>
          <w:trHeight w:val="2405"/>
          <w:jc w:val="center"/>
        </w:trPr>
        <w:tc>
          <w:tcPr>
            <w:tcW w:w="1119" w:type="dxa"/>
          </w:tcPr>
          <w:p w:rsidR="00D92D86" w:rsidRPr="006378B3" w:rsidRDefault="00C10382" w:rsidP="00D92D86">
            <w:pPr>
              <w:ind w:left="360"/>
              <w:rPr>
                <w:rFonts w:ascii="Times New Roman" w:hAnsi="Times New Roman" w:cs="Times New Roman"/>
                <w:sz w:val="24"/>
                <w:szCs w:val="24"/>
              </w:rPr>
            </w:pPr>
            <w:r>
              <w:rPr>
                <w:rFonts w:ascii="Times New Roman" w:hAnsi="Times New Roman" w:cs="Times New Roman"/>
                <w:sz w:val="24"/>
                <w:szCs w:val="24"/>
              </w:rPr>
              <w:lastRenderedPageBreak/>
              <w:t>1</w:t>
            </w:r>
            <w:r w:rsidR="00B63391">
              <w:rPr>
                <w:rFonts w:ascii="Times New Roman" w:hAnsi="Times New Roman" w:cs="Times New Roman"/>
                <w:sz w:val="24"/>
                <w:szCs w:val="24"/>
              </w:rPr>
              <w:t>4</w:t>
            </w:r>
          </w:p>
        </w:tc>
        <w:tc>
          <w:tcPr>
            <w:tcW w:w="2543" w:type="dxa"/>
            <w:gridSpan w:val="3"/>
          </w:tcPr>
          <w:p w:rsidR="00D92D86" w:rsidRPr="006378B3" w:rsidRDefault="00D92D86" w:rsidP="00D92D86">
            <w:pPr>
              <w:contextualSpacing/>
              <w:jc w:val="center"/>
              <w:rPr>
                <w:rFonts w:ascii="Times New Roman" w:hAnsi="Times New Roman" w:cs="Times New Roman"/>
                <w:i/>
                <w:sz w:val="24"/>
                <w:szCs w:val="24"/>
              </w:rPr>
            </w:pPr>
            <w:r w:rsidRPr="006378B3">
              <w:rPr>
                <w:rFonts w:ascii="Times New Roman" w:hAnsi="Times New Roman" w:cs="Times New Roman"/>
                <w:i/>
                <w:sz w:val="24"/>
                <w:szCs w:val="24"/>
              </w:rPr>
              <w:t>Потребительское кредитование</w:t>
            </w:r>
          </w:p>
        </w:tc>
        <w:tc>
          <w:tcPr>
            <w:tcW w:w="6729" w:type="dxa"/>
          </w:tcPr>
          <w:p w:rsidR="00D92D86" w:rsidRDefault="00D92D86" w:rsidP="00D92D86">
            <w:pPr>
              <w:contextualSpacing/>
              <w:jc w:val="both"/>
              <w:rPr>
                <w:rFonts w:ascii="Times New Roman" w:hAnsi="Times New Roman" w:cs="Times New Roman"/>
                <w:sz w:val="24"/>
                <w:szCs w:val="24"/>
                <w:u w:val="single"/>
              </w:rPr>
            </w:pPr>
            <w:r w:rsidRPr="006378B3">
              <w:rPr>
                <w:rFonts w:ascii="Times New Roman" w:hAnsi="Times New Roman" w:cs="Times New Roman"/>
                <w:sz w:val="24"/>
                <w:szCs w:val="24"/>
                <w:u w:val="single"/>
              </w:rPr>
              <w:t>Требование потребителя финансовых услуг:</w:t>
            </w:r>
          </w:p>
          <w:p w:rsidR="00D92D86" w:rsidRPr="006378B3" w:rsidRDefault="00D92D86" w:rsidP="00D92D86">
            <w:pPr>
              <w:contextualSpacing/>
              <w:jc w:val="both"/>
              <w:rPr>
                <w:rFonts w:ascii="Times New Roman" w:hAnsi="Times New Roman" w:cs="Times New Roman"/>
                <w:sz w:val="24"/>
                <w:szCs w:val="24"/>
                <w:u w:val="single"/>
              </w:rPr>
            </w:pPr>
          </w:p>
          <w:p w:rsidR="00D92D86" w:rsidRDefault="00294398" w:rsidP="00D92D86">
            <w:pPr>
              <w:contextualSpacing/>
              <w:jc w:val="both"/>
              <w:rPr>
                <w:rFonts w:ascii="Times New Roman" w:hAnsi="Times New Roman" w:cs="Times New Roman"/>
                <w:sz w:val="24"/>
                <w:szCs w:val="24"/>
              </w:rPr>
            </w:pPr>
            <w:r w:rsidRPr="00862E6A">
              <w:rPr>
                <w:rFonts w:ascii="Times New Roman" w:hAnsi="Times New Roman" w:cs="Times New Roman"/>
                <w:sz w:val="24"/>
                <w:szCs w:val="24"/>
              </w:rPr>
              <w:t xml:space="preserve">К финансовому уполномоченному обратился потребитель финансовых услуг с требованием </w:t>
            </w:r>
            <w:r>
              <w:rPr>
                <w:rFonts w:ascii="Times New Roman" w:hAnsi="Times New Roman" w:cs="Times New Roman"/>
                <w:color w:val="000000"/>
                <w:sz w:val="24"/>
                <w:szCs w:val="24"/>
                <w:lang w:eastAsia="ru-RU"/>
              </w:rPr>
              <w:t xml:space="preserve">о </w:t>
            </w:r>
            <w:r w:rsidR="00D92D86" w:rsidRPr="006378B3">
              <w:rPr>
                <w:rFonts w:ascii="Times New Roman" w:hAnsi="Times New Roman" w:cs="Times New Roman"/>
                <w:color w:val="000000"/>
                <w:sz w:val="24"/>
                <w:szCs w:val="24"/>
                <w:lang w:eastAsia="ru-RU"/>
              </w:rPr>
              <w:t xml:space="preserve">взыскании денежных средств, </w:t>
            </w:r>
            <w:r w:rsidR="00D92D86" w:rsidRPr="006378B3">
              <w:rPr>
                <w:rFonts w:ascii="Times New Roman" w:hAnsi="Times New Roman" w:cs="Times New Roman"/>
                <w:sz w:val="24"/>
                <w:szCs w:val="24"/>
              </w:rPr>
              <w:t>удержанных в счет платы за дополнительную услугу при предоставлении кредита по договору потребительского кре</w:t>
            </w:r>
            <w:r w:rsidR="00D92D86">
              <w:rPr>
                <w:rFonts w:ascii="Times New Roman" w:hAnsi="Times New Roman" w:cs="Times New Roman"/>
                <w:sz w:val="24"/>
                <w:szCs w:val="24"/>
              </w:rPr>
              <w:t>дита</w:t>
            </w:r>
            <w:r w:rsidR="00B52F36">
              <w:rPr>
                <w:rFonts w:ascii="Times New Roman" w:hAnsi="Times New Roman" w:cs="Times New Roman"/>
                <w:sz w:val="24"/>
                <w:szCs w:val="24"/>
              </w:rPr>
              <w:t>.</w:t>
            </w:r>
          </w:p>
          <w:p w:rsidR="00D92D86" w:rsidRPr="006378B3" w:rsidRDefault="00D92D86" w:rsidP="00D92D86">
            <w:pPr>
              <w:contextualSpacing/>
              <w:jc w:val="both"/>
              <w:rPr>
                <w:rFonts w:ascii="Times New Roman" w:hAnsi="Times New Roman" w:cs="Times New Roman"/>
                <w:sz w:val="24"/>
                <w:szCs w:val="24"/>
                <w:u w:val="single"/>
              </w:rPr>
            </w:pPr>
          </w:p>
          <w:p w:rsidR="00D92D86" w:rsidRDefault="00D92D86" w:rsidP="00D92D86">
            <w:pPr>
              <w:contextualSpacing/>
              <w:jc w:val="both"/>
              <w:rPr>
                <w:rFonts w:ascii="Times New Roman" w:hAnsi="Times New Roman" w:cs="Times New Roman"/>
                <w:sz w:val="24"/>
                <w:szCs w:val="24"/>
                <w:u w:val="single"/>
              </w:rPr>
            </w:pPr>
            <w:r w:rsidRPr="006378B3">
              <w:rPr>
                <w:rFonts w:ascii="Times New Roman" w:hAnsi="Times New Roman" w:cs="Times New Roman"/>
                <w:sz w:val="24"/>
                <w:szCs w:val="24"/>
                <w:u w:val="single"/>
              </w:rPr>
              <w:t>Фактические обстоятельства:</w:t>
            </w:r>
          </w:p>
          <w:p w:rsidR="00D92D86" w:rsidRPr="006378B3" w:rsidRDefault="00D92D86" w:rsidP="00D92D86">
            <w:pPr>
              <w:contextualSpacing/>
              <w:jc w:val="both"/>
              <w:rPr>
                <w:rFonts w:ascii="Times New Roman" w:hAnsi="Times New Roman" w:cs="Times New Roman"/>
                <w:sz w:val="24"/>
                <w:szCs w:val="24"/>
                <w:u w:val="single"/>
              </w:rPr>
            </w:pPr>
          </w:p>
          <w:p w:rsidR="00D92D86" w:rsidRPr="006378B3" w:rsidRDefault="00E56450" w:rsidP="00D92D86">
            <w:pPr>
              <w:jc w:val="both"/>
              <w:rPr>
                <w:rFonts w:ascii="Times New Roman" w:hAnsi="Times New Roman" w:cs="Times New Roman"/>
                <w:sz w:val="24"/>
                <w:szCs w:val="24"/>
              </w:rPr>
            </w:pPr>
            <w:r>
              <w:rPr>
                <w:rFonts w:ascii="Times New Roman" w:hAnsi="Times New Roman" w:cs="Times New Roman"/>
                <w:sz w:val="24"/>
                <w:szCs w:val="24"/>
              </w:rPr>
              <w:t xml:space="preserve">При заключении договора потребительского кредита </w:t>
            </w:r>
            <w:r w:rsidR="00D92D86" w:rsidRPr="006378B3">
              <w:rPr>
                <w:rFonts w:ascii="Times New Roman" w:hAnsi="Times New Roman" w:cs="Times New Roman"/>
                <w:sz w:val="24"/>
                <w:szCs w:val="24"/>
              </w:rPr>
              <w:t xml:space="preserve">в результате оказания которой </w:t>
            </w:r>
            <w:r w:rsidR="00345832">
              <w:rPr>
                <w:rFonts w:ascii="Times New Roman" w:hAnsi="Times New Roman" w:cs="Times New Roman"/>
                <w:sz w:val="24"/>
                <w:szCs w:val="24"/>
              </w:rPr>
              <w:t>потребитель</w:t>
            </w:r>
            <w:r w:rsidR="00D92D86" w:rsidRPr="006378B3">
              <w:rPr>
                <w:rFonts w:ascii="Times New Roman" w:hAnsi="Times New Roman" w:cs="Times New Roman"/>
                <w:sz w:val="24"/>
                <w:szCs w:val="24"/>
              </w:rPr>
              <w:t xml:space="preserve"> стал застрахованным лицом по договору коллективного страхования.</w:t>
            </w:r>
          </w:p>
          <w:p w:rsidR="00D92D86" w:rsidRPr="006378B3" w:rsidRDefault="00D92D86" w:rsidP="00D92D86">
            <w:pPr>
              <w:jc w:val="both"/>
              <w:rPr>
                <w:rFonts w:ascii="Times New Roman" w:hAnsi="Times New Roman" w:cs="Times New Roman"/>
                <w:sz w:val="24"/>
                <w:szCs w:val="24"/>
              </w:rPr>
            </w:pPr>
            <w:r w:rsidRPr="006378B3">
              <w:rPr>
                <w:rFonts w:ascii="Times New Roman" w:hAnsi="Times New Roman" w:cs="Times New Roman"/>
                <w:sz w:val="24"/>
                <w:szCs w:val="24"/>
              </w:rPr>
              <w:t xml:space="preserve">Роспотребнадозором установлено, что </w:t>
            </w:r>
            <w:r w:rsidR="004F050F">
              <w:rPr>
                <w:rFonts w:ascii="Times New Roman" w:hAnsi="Times New Roman" w:cs="Times New Roman"/>
                <w:sz w:val="24"/>
                <w:szCs w:val="24"/>
              </w:rPr>
              <w:t>Финансовая организация</w:t>
            </w:r>
            <w:r w:rsidRPr="006378B3">
              <w:rPr>
                <w:rFonts w:ascii="Times New Roman" w:hAnsi="Times New Roman" w:cs="Times New Roman"/>
                <w:sz w:val="24"/>
                <w:szCs w:val="24"/>
              </w:rPr>
              <w:t xml:space="preserve"> не предоставила </w:t>
            </w:r>
            <w:r w:rsidR="004F050F">
              <w:rPr>
                <w:rFonts w:ascii="Times New Roman" w:hAnsi="Times New Roman" w:cs="Times New Roman"/>
                <w:sz w:val="24"/>
                <w:szCs w:val="24"/>
              </w:rPr>
              <w:t>потреби</w:t>
            </w:r>
            <w:r w:rsidRPr="006378B3">
              <w:rPr>
                <w:rFonts w:ascii="Times New Roman" w:hAnsi="Times New Roman" w:cs="Times New Roman"/>
                <w:sz w:val="24"/>
                <w:szCs w:val="24"/>
              </w:rPr>
              <w:t xml:space="preserve">телю в наглядной и доступной форме информацию о цене </w:t>
            </w:r>
            <w:r w:rsidR="004F050F">
              <w:rPr>
                <w:rFonts w:ascii="Times New Roman" w:hAnsi="Times New Roman" w:cs="Times New Roman"/>
                <w:sz w:val="24"/>
                <w:szCs w:val="24"/>
              </w:rPr>
              <w:t>услуги по включению в п</w:t>
            </w:r>
            <w:r w:rsidRPr="006378B3">
              <w:rPr>
                <w:rFonts w:ascii="Times New Roman" w:hAnsi="Times New Roman" w:cs="Times New Roman"/>
                <w:sz w:val="24"/>
                <w:szCs w:val="24"/>
              </w:rPr>
              <w:t xml:space="preserve">рограмму страхования, </w:t>
            </w:r>
            <w:r w:rsidR="004F050F">
              <w:rPr>
                <w:rFonts w:ascii="Times New Roman" w:hAnsi="Times New Roman" w:cs="Times New Roman"/>
                <w:sz w:val="24"/>
                <w:szCs w:val="24"/>
              </w:rPr>
              <w:t xml:space="preserve">что </w:t>
            </w:r>
            <w:r w:rsidRPr="006378B3">
              <w:rPr>
                <w:rFonts w:ascii="Times New Roman" w:hAnsi="Times New Roman" w:cs="Times New Roman"/>
                <w:sz w:val="24"/>
                <w:szCs w:val="24"/>
              </w:rPr>
              <w:t>вырази</w:t>
            </w:r>
            <w:r w:rsidR="004F050F">
              <w:rPr>
                <w:rFonts w:ascii="Times New Roman" w:hAnsi="Times New Roman" w:cs="Times New Roman"/>
                <w:sz w:val="24"/>
                <w:szCs w:val="24"/>
              </w:rPr>
              <w:t>лось</w:t>
            </w:r>
            <w:r w:rsidRPr="006378B3">
              <w:rPr>
                <w:rFonts w:ascii="Times New Roman" w:hAnsi="Times New Roman" w:cs="Times New Roman"/>
                <w:sz w:val="24"/>
                <w:szCs w:val="24"/>
              </w:rPr>
              <w:t xml:space="preserve"> в указании стоимости </w:t>
            </w:r>
            <w:r w:rsidR="004F050F">
              <w:rPr>
                <w:rFonts w:ascii="Times New Roman" w:hAnsi="Times New Roman" w:cs="Times New Roman"/>
                <w:sz w:val="24"/>
                <w:szCs w:val="24"/>
              </w:rPr>
              <w:t xml:space="preserve">предлагаемых услуг в </w:t>
            </w:r>
            <w:r w:rsidRPr="006378B3">
              <w:rPr>
                <w:rFonts w:ascii="Times New Roman" w:hAnsi="Times New Roman" w:cs="Times New Roman"/>
                <w:sz w:val="24"/>
                <w:szCs w:val="24"/>
              </w:rPr>
              <w:t>процент</w:t>
            </w:r>
            <w:r w:rsidR="004F050F">
              <w:rPr>
                <w:rFonts w:ascii="Times New Roman" w:hAnsi="Times New Roman" w:cs="Times New Roman"/>
                <w:sz w:val="24"/>
                <w:szCs w:val="24"/>
              </w:rPr>
              <w:t>ном соотношении</w:t>
            </w:r>
            <w:r w:rsidRPr="006378B3">
              <w:rPr>
                <w:rFonts w:ascii="Times New Roman" w:hAnsi="Times New Roman" w:cs="Times New Roman"/>
                <w:sz w:val="24"/>
                <w:szCs w:val="24"/>
              </w:rPr>
              <w:t xml:space="preserve">, </w:t>
            </w:r>
            <w:r w:rsidR="004F050F">
              <w:rPr>
                <w:rFonts w:ascii="Times New Roman" w:hAnsi="Times New Roman" w:cs="Times New Roman"/>
                <w:sz w:val="24"/>
                <w:szCs w:val="24"/>
              </w:rPr>
              <w:t>а не в</w:t>
            </w:r>
            <w:r w:rsidRPr="006378B3">
              <w:rPr>
                <w:rFonts w:ascii="Times New Roman" w:hAnsi="Times New Roman" w:cs="Times New Roman"/>
                <w:sz w:val="24"/>
                <w:szCs w:val="24"/>
              </w:rPr>
              <w:t xml:space="preserve"> рублях.</w:t>
            </w:r>
          </w:p>
          <w:p w:rsidR="004F050F" w:rsidRDefault="004F050F" w:rsidP="00D92D86">
            <w:pPr>
              <w:jc w:val="both"/>
              <w:rPr>
                <w:rFonts w:ascii="Times New Roman" w:hAnsi="Times New Roman" w:cs="Times New Roman"/>
                <w:sz w:val="24"/>
                <w:szCs w:val="24"/>
                <w:u w:val="single"/>
              </w:rPr>
            </w:pPr>
          </w:p>
          <w:p w:rsidR="00D92D86" w:rsidRDefault="00D92D86" w:rsidP="00D92D86">
            <w:pPr>
              <w:jc w:val="both"/>
              <w:rPr>
                <w:rFonts w:ascii="Times New Roman" w:hAnsi="Times New Roman" w:cs="Times New Roman"/>
                <w:sz w:val="24"/>
                <w:szCs w:val="24"/>
                <w:u w:val="single"/>
              </w:rPr>
            </w:pPr>
            <w:r w:rsidRPr="006378B3">
              <w:rPr>
                <w:rFonts w:ascii="Times New Roman" w:hAnsi="Times New Roman" w:cs="Times New Roman"/>
                <w:sz w:val="24"/>
                <w:szCs w:val="24"/>
                <w:u w:val="single"/>
              </w:rPr>
              <w:t>Суть неприемлемой практики:</w:t>
            </w:r>
          </w:p>
          <w:p w:rsidR="00D92D86" w:rsidRPr="006378B3" w:rsidRDefault="00D92D86" w:rsidP="00D92D86">
            <w:pPr>
              <w:jc w:val="both"/>
              <w:rPr>
                <w:rFonts w:ascii="Times New Roman" w:hAnsi="Times New Roman" w:cs="Times New Roman"/>
                <w:sz w:val="24"/>
                <w:szCs w:val="24"/>
                <w:u w:val="single"/>
              </w:rPr>
            </w:pPr>
          </w:p>
          <w:p w:rsidR="00D92D86" w:rsidRDefault="004F050F" w:rsidP="004F050F">
            <w:pPr>
              <w:contextualSpacing/>
              <w:jc w:val="both"/>
              <w:rPr>
                <w:rFonts w:ascii="Times New Roman" w:hAnsi="Times New Roman" w:cs="Times New Roman"/>
                <w:sz w:val="24"/>
                <w:szCs w:val="24"/>
              </w:rPr>
            </w:pPr>
            <w:r>
              <w:rPr>
                <w:rFonts w:ascii="Times New Roman" w:hAnsi="Times New Roman" w:cs="Times New Roman"/>
                <w:sz w:val="24"/>
                <w:szCs w:val="24"/>
              </w:rPr>
              <w:t>Финансовая организация</w:t>
            </w:r>
            <w:r w:rsidR="00D92D86" w:rsidRPr="006378B3">
              <w:rPr>
                <w:rFonts w:ascii="Times New Roman" w:hAnsi="Times New Roman" w:cs="Times New Roman"/>
                <w:sz w:val="24"/>
                <w:szCs w:val="24"/>
              </w:rPr>
              <w:t xml:space="preserve"> </w:t>
            </w:r>
            <w:r>
              <w:rPr>
                <w:rFonts w:ascii="Times New Roman" w:hAnsi="Times New Roman" w:cs="Times New Roman"/>
                <w:sz w:val="24"/>
                <w:szCs w:val="24"/>
              </w:rPr>
              <w:t>не осуществила</w:t>
            </w:r>
            <w:r w:rsidR="00D92D86" w:rsidRPr="006378B3">
              <w:rPr>
                <w:rFonts w:ascii="Times New Roman" w:hAnsi="Times New Roman" w:cs="Times New Roman"/>
                <w:sz w:val="24"/>
                <w:szCs w:val="24"/>
              </w:rPr>
              <w:t xml:space="preserve"> </w:t>
            </w:r>
            <w:r>
              <w:rPr>
                <w:rFonts w:ascii="Times New Roman" w:hAnsi="Times New Roman" w:cs="Times New Roman"/>
                <w:sz w:val="24"/>
                <w:szCs w:val="24"/>
              </w:rPr>
              <w:t>надлежащее</w:t>
            </w:r>
            <w:r w:rsidR="00D92D86" w:rsidRPr="006378B3">
              <w:rPr>
                <w:rFonts w:ascii="Times New Roman" w:hAnsi="Times New Roman" w:cs="Times New Roman"/>
                <w:sz w:val="24"/>
                <w:szCs w:val="24"/>
              </w:rPr>
              <w:t xml:space="preserve"> информирование </w:t>
            </w:r>
            <w:r>
              <w:rPr>
                <w:rFonts w:ascii="Times New Roman" w:hAnsi="Times New Roman" w:cs="Times New Roman"/>
                <w:sz w:val="24"/>
                <w:szCs w:val="24"/>
              </w:rPr>
              <w:t xml:space="preserve">потребителя </w:t>
            </w:r>
            <w:r w:rsidR="00D92D86" w:rsidRPr="006378B3">
              <w:rPr>
                <w:rFonts w:ascii="Times New Roman" w:hAnsi="Times New Roman" w:cs="Times New Roman"/>
                <w:sz w:val="24"/>
                <w:szCs w:val="24"/>
              </w:rPr>
              <w:t xml:space="preserve">о стоимости </w:t>
            </w:r>
            <w:r w:rsidR="00C217F9">
              <w:rPr>
                <w:rFonts w:ascii="Times New Roman" w:hAnsi="Times New Roman" w:cs="Times New Roman"/>
                <w:sz w:val="24"/>
                <w:szCs w:val="24"/>
              </w:rPr>
              <w:t xml:space="preserve">дополнительной </w:t>
            </w:r>
            <w:r w:rsidR="00D92D86" w:rsidRPr="006378B3">
              <w:rPr>
                <w:rFonts w:ascii="Times New Roman" w:hAnsi="Times New Roman" w:cs="Times New Roman"/>
                <w:sz w:val="24"/>
                <w:szCs w:val="24"/>
              </w:rPr>
              <w:t>услуги</w:t>
            </w:r>
            <w:r w:rsidR="00C217F9">
              <w:rPr>
                <w:rFonts w:ascii="Times New Roman" w:hAnsi="Times New Roman" w:cs="Times New Roman"/>
                <w:sz w:val="24"/>
                <w:szCs w:val="24"/>
              </w:rPr>
              <w:t>, предлагаемой при предоставлении потребительского кредита</w:t>
            </w:r>
            <w:r w:rsidR="00D92D86" w:rsidRPr="006378B3">
              <w:rPr>
                <w:rFonts w:ascii="Times New Roman" w:hAnsi="Times New Roman" w:cs="Times New Roman"/>
                <w:sz w:val="24"/>
                <w:szCs w:val="24"/>
              </w:rPr>
              <w:t>.</w:t>
            </w:r>
          </w:p>
          <w:p w:rsidR="004F050F" w:rsidRPr="006378B3" w:rsidRDefault="004F050F" w:rsidP="004F050F">
            <w:pPr>
              <w:contextualSpacing/>
              <w:jc w:val="both"/>
              <w:rPr>
                <w:rFonts w:ascii="Times New Roman" w:hAnsi="Times New Roman" w:cs="Times New Roman"/>
                <w:sz w:val="24"/>
                <w:szCs w:val="24"/>
                <w:u w:val="single"/>
              </w:rPr>
            </w:pPr>
          </w:p>
        </w:tc>
        <w:tc>
          <w:tcPr>
            <w:tcW w:w="4063" w:type="dxa"/>
            <w:gridSpan w:val="2"/>
          </w:tcPr>
          <w:p w:rsidR="00D92D86" w:rsidRPr="006378B3" w:rsidRDefault="00D92D86" w:rsidP="00D92D86">
            <w:pPr>
              <w:contextualSpacing/>
              <w:jc w:val="center"/>
              <w:rPr>
                <w:rFonts w:ascii="Times New Roman" w:hAnsi="Times New Roman" w:cs="Times New Roman"/>
                <w:sz w:val="24"/>
                <w:szCs w:val="24"/>
              </w:rPr>
            </w:pPr>
            <w:r w:rsidRPr="006378B3">
              <w:rPr>
                <w:rFonts w:ascii="Times New Roman" w:hAnsi="Times New Roman" w:cs="Times New Roman"/>
                <w:sz w:val="24"/>
                <w:szCs w:val="24"/>
              </w:rPr>
              <w:lastRenderedPageBreak/>
              <w:t>ПАО «Совкомбанк»</w:t>
            </w:r>
          </w:p>
          <w:p w:rsidR="00D92D86" w:rsidRPr="006378B3" w:rsidRDefault="00D92D86" w:rsidP="00D92D86">
            <w:pPr>
              <w:contextualSpacing/>
              <w:jc w:val="center"/>
              <w:rPr>
                <w:rFonts w:ascii="Times New Roman" w:hAnsi="Times New Roman" w:cs="Times New Roman"/>
                <w:sz w:val="24"/>
                <w:szCs w:val="24"/>
              </w:rPr>
            </w:pPr>
          </w:p>
        </w:tc>
      </w:tr>
      <w:tr w:rsidR="00D92D86" w:rsidRPr="00862E6A" w:rsidTr="006F5C19">
        <w:trPr>
          <w:trHeight w:val="2405"/>
          <w:jc w:val="center"/>
        </w:trPr>
        <w:tc>
          <w:tcPr>
            <w:tcW w:w="1119" w:type="dxa"/>
          </w:tcPr>
          <w:p w:rsidR="00D92D86" w:rsidRPr="00BA770C" w:rsidRDefault="00202E9D" w:rsidP="00D92D86">
            <w:pPr>
              <w:ind w:left="360"/>
              <w:rPr>
                <w:rFonts w:ascii="Times New Roman" w:hAnsi="Times New Roman" w:cs="Times New Roman"/>
                <w:sz w:val="24"/>
                <w:szCs w:val="24"/>
              </w:rPr>
            </w:pPr>
            <w:r>
              <w:rPr>
                <w:rFonts w:ascii="Times New Roman" w:hAnsi="Times New Roman" w:cs="Times New Roman"/>
                <w:sz w:val="24"/>
                <w:szCs w:val="24"/>
              </w:rPr>
              <w:t>15</w:t>
            </w:r>
          </w:p>
        </w:tc>
        <w:tc>
          <w:tcPr>
            <w:tcW w:w="2543" w:type="dxa"/>
            <w:gridSpan w:val="3"/>
          </w:tcPr>
          <w:p w:rsidR="00D92D86" w:rsidRPr="00BA770C" w:rsidRDefault="00D92D86" w:rsidP="00D92D86">
            <w:pPr>
              <w:contextualSpacing/>
              <w:jc w:val="center"/>
              <w:rPr>
                <w:rFonts w:ascii="Times New Roman" w:hAnsi="Times New Roman" w:cs="Times New Roman"/>
                <w:i/>
                <w:sz w:val="24"/>
                <w:szCs w:val="24"/>
              </w:rPr>
            </w:pPr>
            <w:r w:rsidRPr="00BA770C">
              <w:rPr>
                <w:rFonts w:ascii="Times New Roman" w:hAnsi="Times New Roman" w:cs="Times New Roman"/>
                <w:i/>
                <w:sz w:val="24"/>
                <w:szCs w:val="24"/>
              </w:rPr>
              <w:t>Потребительское кредитование</w:t>
            </w:r>
          </w:p>
        </w:tc>
        <w:tc>
          <w:tcPr>
            <w:tcW w:w="6729" w:type="dxa"/>
          </w:tcPr>
          <w:p w:rsidR="00D92D86" w:rsidRPr="00BA770C" w:rsidRDefault="00D92D86" w:rsidP="00D92D86">
            <w:pPr>
              <w:contextualSpacing/>
              <w:jc w:val="both"/>
              <w:rPr>
                <w:rFonts w:ascii="Times New Roman" w:hAnsi="Times New Roman" w:cs="Times New Roman"/>
                <w:sz w:val="24"/>
                <w:szCs w:val="24"/>
                <w:u w:val="single"/>
              </w:rPr>
            </w:pPr>
            <w:r w:rsidRPr="00BA770C">
              <w:rPr>
                <w:rFonts w:ascii="Times New Roman" w:hAnsi="Times New Roman" w:cs="Times New Roman"/>
                <w:sz w:val="24"/>
                <w:szCs w:val="24"/>
                <w:u w:val="single"/>
              </w:rPr>
              <w:t>Требование потребителя финансовых услуг:</w:t>
            </w:r>
          </w:p>
          <w:p w:rsidR="00D92D86" w:rsidRPr="00BA770C" w:rsidRDefault="00D92D86" w:rsidP="00D92D86">
            <w:pPr>
              <w:contextualSpacing/>
              <w:jc w:val="both"/>
              <w:rPr>
                <w:rFonts w:ascii="Times New Roman" w:hAnsi="Times New Roman" w:cs="Times New Roman"/>
                <w:sz w:val="24"/>
                <w:szCs w:val="24"/>
                <w:u w:val="single"/>
              </w:rPr>
            </w:pPr>
          </w:p>
          <w:p w:rsidR="00D92D86" w:rsidRPr="00BA770C" w:rsidRDefault="00D92D86" w:rsidP="00D92D86">
            <w:pPr>
              <w:contextualSpacing/>
              <w:jc w:val="both"/>
              <w:rPr>
                <w:rFonts w:ascii="Times New Roman" w:hAnsi="Times New Roman" w:cs="Times New Roman"/>
                <w:sz w:val="24"/>
                <w:szCs w:val="24"/>
              </w:rPr>
            </w:pPr>
            <w:r w:rsidRPr="00BA770C">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в размере 52</w:t>
            </w:r>
            <w:r w:rsidR="00CB2800">
              <w:rPr>
                <w:rFonts w:ascii="Times New Roman" w:hAnsi="Times New Roman" w:cs="Times New Roman"/>
                <w:sz w:val="24"/>
                <w:szCs w:val="24"/>
              </w:rPr>
              <w:t> </w:t>
            </w:r>
            <w:r w:rsidRPr="00BA770C">
              <w:rPr>
                <w:rFonts w:ascii="Times New Roman" w:hAnsi="Times New Roman" w:cs="Times New Roman"/>
                <w:sz w:val="24"/>
                <w:szCs w:val="24"/>
              </w:rPr>
              <w:t>639 рублей 00 копеек, удержанных Финансовой организацией в связи с включением лица в программу коллективного страхования.</w:t>
            </w:r>
          </w:p>
          <w:p w:rsidR="00D92D86" w:rsidRPr="00BA770C" w:rsidRDefault="00D92D86" w:rsidP="00D92D86">
            <w:pPr>
              <w:contextualSpacing/>
              <w:jc w:val="both"/>
              <w:rPr>
                <w:rFonts w:ascii="Times New Roman" w:hAnsi="Times New Roman" w:cs="Times New Roman"/>
                <w:sz w:val="24"/>
                <w:szCs w:val="24"/>
              </w:rPr>
            </w:pPr>
          </w:p>
          <w:p w:rsidR="00D92D86" w:rsidRPr="00BA770C" w:rsidRDefault="00D92D86" w:rsidP="00D92D86">
            <w:pPr>
              <w:contextualSpacing/>
              <w:jc w:val="both"/>
              <w:rPr>
                <w:rFonts w:ascii="Times New Roman" w:hAnsi="Times New Roman" w:cs="Times New Roman"/>
                <w:sz w:val="24"/>
                <w:szCs w:val="24"/>
                <w:u w:val="single"/>
              </w:rPr>
            </w:pPr>
            <w:r w:rsidRPr="00BA770C">
              <w:rPr>
                <w:rFonts w:ascii="Times New Roman" w:hAnsi="Times New Roman" w:cs="Times New Roman"/>
                <w:sz w:val="24"/>
                <w:szCs w:val="24"/>
                <w:u w:val="single"/>
              </w:rPr>
              <w:t>Фактические обстоятельства:</w:t>
            </w:r>
          </w:p>
          <w:p w:rsidR="00D92D86" w:rsidRPr="00BA770C" w:rsidRDefault="00D92D86" w:rsidP="00D92D86">
            <w:pPr>
              <w:contextualSpacing/>
              <w:jc w:val="both"/>
              <w:rPr>
                <w:rFonts w:ascii="Times New Roman" w:hAnsi="Times New Roman" w:cs="Times New Roman"/>
                <w:sz w:val="24"/>
                <w:szCs w:val="24"/>
                <w:u w:val="single"/>
              </w:rPr>
            </w:pPr>
          </w:p>
          <w:p w:rsidR="00BA770C" w:rsidRPr="00BA770C" w:rsidRDefault="00BA770C" w:rsidP="00D92D86">
            <w:pPr>
              <w:jc w:val="both"/>
              <w:rPr>
                <w:rFonts w:ascii="Times New Roman" w:hAnsi="Times New Roman" w:cs="Times New Roman"/>
                <w:sz w:val="24"/>
                <w:szCs w:val="24"/>
              </w:rPr>
            </w:pPr>
            <w:r w:rsidRPr="00BA770C">
              <w:rPr>
                <w:rFonts w:ascii="Times New Roman" w:hAnsi="Times New Roman" w:cs="Times New Roman"/>
                <w:sz w:val="24"/>
                <w:szCs w:val="24"/>
              </w:rPr>
              <w:t xml:space="preserve">Между потребителем и Финансовой организацией заключен договор потребительского кредита. </w:t>
            </w:r>
          </w:p>
          <w:p w:rsidR="00BA770C" w:rsidRPr="00BA770C" w:rsidRDefault="00BA770C" w:rsidP="00D92D86">
            <w:pPr>
              <w:jc w:val="both"/>
              <w:rPr>
                <w:rFonts w:ascii="Times New Roman" w:hAnsi="Times New Roman" w:cs="Times New Roman"/>
                <w:sz w:val="24"/>
                <w:szCs w:val="24"/>
              </w:rPr>
            </w:pPr>
            <w:r w:rsidRPr="00BA770C">
              <w:rPr>
                <w:rFonts w:ascii="Times New Roman" w:hAnsi="Times New Roman" w:cs="Times New Roman"/>
                <w:sz w:val="24"/>
                <w:szCs w:val="24"/>
              </w:rPr>
              <w:t xml:space="preserve">При заключении кредитного договора потребитель выразил согласие быть застрахованным по договору коллективного страхования. Плата за присоединение к программе страхования уплачивается потребителем Финансовой организации и </w:t>
            </w:r>
            <w:r w:rsidRPr="00BA770C">
              <w:rPr>
                <w:rFonts w:ascii="Times New Roman" w:hAnsi="Times New Roman" w:cs="Times New Roman"/>
                <w:sz w:val="24"/>
                <w:szCs w:val="24"/>
              </w:rPr>
              <w:lastRenderedPageBreak/>
              <w:t>включает компенсацию страховой премии, уплачиваемой Финансовой организацией в пользу страховщика, и вознаграждение Финансовой организации за оказание услуги по организации страхования.</w:t>
            </w:r>
          </w:p>
          <w:p w:rsidR="00D92D86" w:rsidRPr="00BA770C" w:rsidRDefault="00BA770C" w:rsidP="00D92D86">
            <w:pPr>
              <w:jc w:val="both"/>
              <w:rPr>
                <w:rFonts w:ascii="Times New Roman" w:hAnsi="Times New Roman" w:cs="Times New Roman"/>
                <w:sz w:val="24"/>
                <w:szCs w:val="24"/>
                <w:lang w:eastAsia="ru-RU"/>
              </w:rPr>
            </w:pPr>
            <w:r w:rsidRPr="00BA770C">
              <w:rPr>
                <w:rFonts w:ascii="Times New Roman" w:hAnsi="Times New Roman" w:cs="Times New Roman"/>
                <w:sz w:val="24"/>
                <w:szCs w:val="24"/>
                <w:lang w:eastAsia="ru-RU"/>
              </w:rPr>
              <w:t>Р</w:t>
            </w:r>
            <w:r w:rsidR="00D92D86" w:rsidRPr="00BA770C">
              <w:rPr>
                <w:rFonts w:ascii="Times New Roman" w:hAnsi="Times New Roman" w:cs="Times New Roman"/>
                <w:sz w:val="24"/>
                <w:szCs w:val="24"/>
                <w:lang w:eastAsia="ru-RU"/>
              </w:rPr>
              <w:t>азмер платы за услугу</w:t>
            </w:r>
            <w:r w:rsidR="004F050F" w:rsidRPr="00BA770C">
              <w:rPr>
                <w:rFonts w:ascii="Times New Roman" w:hAnsi="Times New Roman" w:cs="Times New Roman"/>
                <w:sz w:val="24"/>
                <w:szCs w:val="24"/>
                <w:lang w:eastAsia="ru-RU"/>
              </w:rPr>
              <w:t xml:space="preserve"> по включению в программу страхования</w:t>
            </w:r>
            <w:r w:rsidR="00C217F9" w:rsidRPr="00BA770C">
              <w:rPr>
                <w:rFonts w:ascii="Times New Roman" w:hAnsi="Times New Roman" w:cs="Times New Roman"/>
                <w:sz w:val="24"/>
                <w:szCs w:val="24"/>
                <w:lang w:eastAsia="ru-RU"/>
              </w:rPr>
              <w:t xml:space="preserve"> составил</w:t>
            </w:r>
            <w:r w:rsidR="00D92D86" w:rsidRPr="00BA770C">
              <w:rPr>
                <w:rFonts w:ascii="Times New Roman" w:hAnsi="Times New Roman" w:cs="Times New Roman"/>
                <w:sz w:val="24"/>
                <w:szCs w:val="24"/>
                <w:lang w:eastAsia="ru-RU"/>
              </w:rPr>
              <w:t xml:space="preserve"> 57 221 рублей 00 копеек</w:t>
            </w:r>
            <w:r w:rsidR="00777543" w:rsidRPr="00BA770C">
              <w:rPr>
                <w:rFonts w:ascii="Times New Roman" w:hAnsi="Times New Roman" w:cs="Times New Roman"/>
                <w:sz w:val="24"/>
                <w:szCs w:val="24"/>
                <w:lang w:eastAsia="ru-RU"/>
              </w:rPr>
              <w:t>.</w:t>
            </w:r>
          </w:p>
          <w:p w:rsidR="00D92D86" w:rsidRPr="00BA770C" w:rsidRDefault="00D92D86" w:rsidP="00D92D86">
            <w:pPr>
              <w:jc w:val="both"/>
              <w:rPr>
                <w:rFonts w:ascii="Times New Roman" w:hAnsi="Times New Roman" w:cs="Times New Roman"/>
                <w:sz w:val="24"/>
                <w:szCs w:val="24"/>
                <w:lang w:eastAsia="ru-RU"/>
              </w:rPr>
            </w:pPr>
            <w:r w:rsidRPr="00BA770C">
              <w:rPr>
                <w:rFonts w:ascii="Times New Roman" w:hAnsi="Times New Roman" w:cs="Times New Roman"/>
                <w:sz w:val="24"/>
                <w:szCs w:val="24"/>
                <w:lang w:eastAsia="ru-RU"/>
              </w:rPr>
              <w:t xml:space="preserve">Страховая премия в пользу </w:t>
            </w:r>
            <w:r w:rsidR="00BA770C" w:rsidRPr="00BA770C">
              <w:rPr>
                <w:rFonts w:ascii="Times New Roman" w:hAnsi="Times New Roman" w:cs="Times New Roman"/>
                <w:sz w:val="24"/>
                <w:szCs w:val="24"/>
                <w:lang w:eastAsia="ru-RU"/>
              </w:rPr>
              <w:t>страховщика</w:t>
            </w:r>
            <w:r w:rsidR="00C217F9" w:rsidRPr="00BA770C">
              <w:rPr>
                <w:rFonts w:ascii="Times New Roman" w:hAnsi="Times New Roman" w:cs="Times New Roman"/>
                <w:sz w:val="24"/>
                <w:szCs w:val="24"/>
                <w:lang w:eastAsia="ru-RU"/>
              </w:rPr>
              <w:t xml:space="preserve"> составила</w:t>
            </w:r>
            <w:r w:rsidRPr="00BA770C">
              <w:rPr>
                <w:rFonts w:ascii="Times New Roman" w:hAnsi="Times New Roman" w:cs="Times New Roman"/>
                <w:sz w:val="24"/>
                <w:szCs w:val="24"/>
                <w:lang w:eastAsia="ru-RU"/>
              </w:rPr>
              <w:t xml:space="preserve"> 4</w:t>
            </w:r>
            <w:r w:rsidR="004F050F" w:rsidRPr="00BA770C">
              <w:rPr>
                <w:rFonts w:ascii="Times New Roman" w:hAnsi="Times New Roman" w:cs="Times New Roman"/>
                <w:sz w:val="24"/>
                <w:szCs w:val="24"/>
                <w:lang w:eastAsia="ru-RU"/>
              </w:rPr>
              <w:t> </w:t>
            </w:r>
            <w:r w:rsidRPr="00BA770C">
              <w:rPr>
                <w:rFonts w:ascii="Times New Roman" w:hAnsi="Times New Roman" w:cs="Times New Roman"/>
                <w:sz w:val="24"/>
                <w:szCs w:val="24"/>
                <w:lang w:eastAsia="ru-RU"/>
              </w:rPr>
              <w:t>582 рубл</w:t>
            </w:r>
            <w:r w:rsidR="004F050F" w:rsidRPr="00BA770C">
              <w:rPr>
                <w:rFonts w:ascii="Times New Roman" w:hAnsi="Times New Roman" w:cs="Times New Roman"/>
                <w:sz w:val="24"/>
                <w:szCs w:val="24"/>
                <w:lang w:eastAsia="ru-RU"/>
              </w:rPr>
              <w:t>я</w:t>
            </w:r>
            <w:r w:rsidRPr="00BA770C">
              <w:rPr>
                <w:rFonts w:ascii="Times New Roman" w:hAnsi="Times New Roman" w:cs="Times New Roman"/>
                <w:sz w:val="24"/>
                <w:szCs w:val="24"/>
                <w:lang w:eastAsia="ru-RU"/>
              </w:rPr>
              <w:t xml:space="preserve"> 00 копеек.</w:t>
            </w:r>
          </w:p>
          <w:p w:rsidR="00D92D86" w:rsidRPr="00BA770C" w:rsidRDefault="00D92D86" w:rsidP="00D92D86">
            <w:pPr>
              <w:contextualSpacing/>
              <w:jc w:val="both"/>
              <w:rPr>
                <w:rFonts w:ascii="Times New Roman" w:hAnsi="Times New Roman" w:cs="Times New Roman"/>
                <w:sz w:val="24"/>
                <w:szCs w:val="24"/>
                <w:lang w:eastAsia="ru-RU"/>
              </w:rPr>
            </w:pPr>
          </w:p>
          <w:p w:rsidR="00C217F9" w:rsidRPr="00BA770C" w:rsidRDefault="00C217F9" w:rsidP="00C217F9">
            <w:pPr>
              <w:jc w:val="both"/>
              <w:rPr>
                <w:rFonts w:ascii="Times New Roman" w:hAnsi="Times New Roman" w:cs="Times New Roman"/>
                <w:sz w:val="24"/>
                <w:szCs w:val="24"/>
                <w:u w:val="single"/>
              </w:rPr>
            </w:pPr>
            <w:r w:rsidRPr="00BA770C">
              <w:rPr>
                <w:rFonts w:ascii="Times New Roman" w:hAnsi="Times New Roman" w:cs="Times New Roman"/>
                <w:sz w:val="24"/>
                <w:szCs w:val="24"/>
                <w:u w:val="single"/>
              </w:rPr>
              <w:t>Суть неприемлемой практики:</w:t>
            </w:r>
          </w:p>
          <w:p w:rsidR="00C217F9" w:rsidRPr="00BA770C" w:rsidRDefault="00C217F9" w:rsidP="00C217F9">
            <w:pPr>
              <w:jc w:val="both"/>
              <w:rPr>
                <w:rFonts w:ascii="Times New Roman" w:hAnsi="Times New Roman" w:cs="Times New Roman"/>
                <w:sz w:val="24"/>
                <w:szCs w:val="24"/>
                <w:u w:val="single"/>
              </w:rPr>
            </w:pPr>
          </w:p>
          <w:p w:rsidR="00C217F9" w:rsidRPr="00BA770C" w:rsidRDefault="00C217F9" w:rsidP="00C217F9">
            <w:pPr>
              <w:contextualSpacing/>
              <w:jc w:val="both"/>
              <w:rPr>
                <w:rFonts w:ascii="Times New Roman" w:hAnsi="Times New Roman" w:cs="Times New Roman"/>
                <w:sz w:val="24"/>
                <w:szCs w:val="24"/>
              </w:rPr>
            </w:pPr>
            <w:r w:rsidRPr="00BA770C">
              <w:rPr>
                <w:rFonts w:ascii="Times New Roman" w:hAnsi="Times New Roman" w:cs="Times New Roman"/>
                <w:sz w:val="24"/>
                <w:szCs w:val="24"/>
              </w:rPr>
              <w:t>Несоразмерность платы за услугу по присоединению к договору страхования – плата за услугу по включению в программу страхования в несколько раз превышает страховую премию.</w:t>
            </w:r>
          </w:p>
          <w:p w:rsidR="00D92D86" w:rsidRPr="00BA770C" w:rsidRDefault="00D92D86" w:rsidP="008C2D46">
            <w:pPr>
              <w:jc w:val="both"/>
              <w:rPr>
                <w:rFonts w:ascii="Times New Roman" w:hAnsi="Times New Roman" w:cs="Times New Roman"/>
                <w:sz w:val="24"/>
                <w:szCs w:val="24"/>
              </w:rPr>
            </w:pPr>
          </w:p>
        </w:tc>
        <w:tc>
          <w:tcPr>
            <w:tcW w:w="4063" w:type="dxa"/>
            <w:gridSpan w:val="2"/>
          </w:tcPr>
          <w:p w:rsidR="00D92D86" w:rsidRPr="006378B3" w:rsidRDefault="00D92D86" w:rsidP="00D92D86">
            <w:pPr>
              <w:contextualSpacing/>
              <w:jc w:val="center"/>
              <w:rPr>
                <w:rFonts w:ascii="Times New Roman" w:hAnsi="Times New Roman" w:cs="Times New Roman"/>
                <w:sz w:val="24"/>
                <w:szCs w:val="24"/>
              </w:rPr>
            </w:pPr>
            <w:r w:rsidRPr="006378B3">
              <w:rPr>
                <w:rFonts w:ascii="Times New Roman" w:hAnsi="Times New Roman" w:cs="Times New Roman"/>
                <w:sz w:val="24"/>
                <w:szCs w:val="24"/>
              </w:rPr>
              <w:lastRenderedPageBreak/>
              <w:t>ПАО «АК БАРС» БАНК</w:t>
            </w:r>
          </w:p>
          <w:p w:rsidR="00D92D86" w:rsidRPr="006378B3" w:rsidRDefault="00D92D86" w:rsidP="00D92D86">
            <w:pPr>
              <w:contextualSpacing/>
              <w:jc w:val="center"/>
              <w:rPr>
                <w:rFonts w:ascii="Times New Roman" w:hAnsi="Times New Roman" w:cs="Times New Roman"/>
                <w:sz w:val="24"/>
                <w:szCs w:val="24"/>
              </w:rPr>
            </w:pPr>
          </w:p>
        </w:tc>
      </w:tr>
      <w:tr w:rsidR="009E2D9F" w:rsidRPr="00F11B4D" w:rsidTr="0077677C">
        <w:trPr>
          <w:trHeight w:val="703"/>
          <w:jc w:val="center"/>
        </w:trPr>
        <w:tc>
          <w:tcPr>
            <w:tcW w:w="1119" w:type="dxa"/>
          </w:tcPr>
          <w:p w:rsidR="009E2D9F" w:rsidRPr="00BA770C" w:rsidRDefault="00F11B4D" w:rsidP="00202E9D">
            <w:pPr>
              <w:ind w:left="360"/>
              <w:rPr>
                <w:rFonts w:ascii="Times New Roman" w:hAnsi="Times New Roman" w:cs="Times New Roman"/>
                <w:sz w:val="24"/>
                <w:szCs w:val="24"/>
              </w:rPr>
            </w:pPr>
            <w:r w:rsidRPr="00BA770C">
              <w:rPr>
                <w:rFonts w:ascii="Times New Roman" w:hAnsi="Times New Roman" w:cs="Times New Roman"/>
                <w:sz w:val="24"/>
                <w:szCs w:val="24"/>
              </w:rPr>
              <w:t>1</w:t>
            </w:r>
            <w:r w:rsidR="00202E9D">
              <w:rPr>
                <w:rFonts w:ascii="Times New Roman" w:hAnsi="Times New Roman" w:cs="Times New Roman"/>
                <w:sz w:val="24"/>
                <w:szCs w:val="24"/>
              </w:rPr>
              <w:t>6</w:t>
            </w:r>
          </w:p>
        </w:tc>
        <w:tc>
          <w:tcPr>
            <w:tcW w:w="2543" w:type="dxa"/>
            <w:gridSpan w:val="3"/>
          </w:tcPr>
          <w:p w:rsidR="009E2D9F" w:rsidRPr="00BA770C" w:rsidRDefault="009E2D9F" w:rsidP="0077677C">
            <w:pPr>
              <w:contextualSpacing/>
              <w:jc w:val="center"/>
              <w:rPr>
                <w:rFonts w:ascii="Times New Roman" w:hAnsi="Times New Roman" w:cs="Times New Roman"/>
                <w:i/>
                <w:sz w:val="24"/>
                <w:szCs w:val="24"/>
              </w:rPr>
            </w:pPr>
            <w:r w:rsidRPr="00BA770C">
              <w:rPr>
                <w:rFonts w:ascii="Times New Roman" w:hAnsi="Times New Roman" w:cs="Times New Roman"/>
                <w:i/>
                <w:sz w:val="24"/>
                <w:szCs w:val="24"/>
              </w:rPr>
              <w:t>Потребительское кредитование</w:t>
            </w:r>
          </w:p>
        </w:tc>
        <w:tc>
          <w:tcPr>
            <w:tcW w:w="6729" w:type="dxa"/>
          </w:tcPr>
          <w:p w:rsidR="009E2D9F" w:rsidRPr="00BA770C" w:rsidRDefault="009E2D9F" w:rsidP="0077677C">
            <w:pPr>
              <w:contextualSpacing/>
              <w:jc w:val="both"/>
              <w:rPr>
                <w:rFonts w:ascii="Times New Roman" w:hAnsi="Times New Roman" w:cs="Times New Roman"/>
                <w:sz w:val="24"/>
                <w:szCs w:val="24"/>
                <w:u w:val="single"/>
              </w:rPr>
            </w:pPr>
            <w:r w:rsidRPr="00BA770C">
              <w:rPr>
                <w:rFonts w:ascii="Times New Roman" w:hAnsi="Times New Roman" w:cs="Times New Roman"/>
                <w:sz w:val="24"/>
                <w:szCs w:val="24"/>
                <w:u w:val="single"/>
              </w:rPr>
              <w:t>Требовани</w:t>
            </w:r>
            <w:r w:rsidR="00CB2800">
              <w:rPr>
                <w:rFonts w:ascii="Times New Roman" w:hAnsi="Times New Roman" w:cs="Times New Roman"/>
                <w:sz w:val="24"/>
                <w:szCs w:val="24"/>
                <w:u w:val="single"/>
              </w:rPr>
              <w:t>е потребителя финансовых услуг:</w:t>
            </w:r>
          </w:p>
          <w:p w:rsidR="009E2D9F" w:rsidRPr="00BA770C" w:rsidRDefault="009E2D9F" w:rsidP="0077677C">
            <w:pPr>
              <w:contextualSpacing/>
              <w:jc w:val="both"/>
              <w:rPr>
                <w:rFonts w:ascii="Times New Roman" w:hAnsi="Times New Roman" w:cs="Times New Roman"/>
                <w:sz w:val="24"/>
                <w:szCs w:val="24"/>
                <w:u w:val="single"/>
              </w:rPr>
            </w:pPr>
          </w:p>
          <w:p w:rsidR="009E2D9F" w:rsidRPr="00BA770C" w:rsidRDefault="009E2D9F" w:rsidP="0077677C">
            <w:pPr>
              <w:contextualSpacing/>
              <w:jc w:val="both"/>
              <w:rPr>
                <w:rFonts w:ascii="Times New Roman" w:hAnsi="Times New Roman" w:cs="Times New Roman"/>
                <w:sz w:val="24"/>
                <w:szCs w:val="24"/>
              </w:rPr>
            </w:pPr>
            <w:r w:rsidRPr="00BA770C">
              <w:rPr>
                <w:rFonts w:ascii="Times New Roman" w:hAnsi="Times New Roman" w:cs="Times New Roman"/>
                <w:sz w:val="24"/>
                <w:szCs w:val="24"/>
              </w:rPr>
              <w:t xml:space="preserve">К финансовому уполномоченному обратился потребитель финансовых услуг с требованием о взыскании денежных средств в размере 490 000 рублей 00 копеек, удержанных </w:t>
            </w:r>
            <w:r w:rsidR="00BA770C" w:rsidRPr="00BA770C">
              <w:rPr>
                <w:rFonts w:ascii="Times New Roman" w:hAnsi="Times New Roman" w:cs="Times New Roman"/>
                <w:sz w:val="24"/>
                <w:szCs w:val="24"/>
              </w:rPr>
              <w:t xml:space="preserve">Финансовой организацией </w:t>
            </w:r>
            <w:r w:rsidRPr="00BA770C">
              <w:rPr>
                <w:rFonts w:ascii="Times New Roman" w:hAnsi="Times New Roman" w:cs="Times New Roman"/>
                <w:sz w:val="24"/>
                <w:szCs w:val="24"/>
              </w:rPr>
              <w:t xml:space="preserve">в счет платы за дополнительную услугу при предоставлении кредита по договору потребительского кредита, в результате оказания которой </w:t>
            </w:r>
            <w:r w:rsidR="00BA770C" w:rsidRPr="00BA770C">
              <w:rPr>
                <w:rFonts w:ascii="Times New Roman" w:hAnsi="Times New Roman" w:cs="Times New Roman"/>
                <w:sz w:val="24"/>
                <w:szCs w:val="24"/>
              </w:rPr>
              <w:t>он</w:t>
            </w:r>
            <w:r w:rsidRPr="00BA770C">
              <w:rPr>
                <w:rFonts w:ascii="Times New Roman" w:hAnsi="Times New Roman" w:cs="Times New Roman"/>
                <w:sz w:val="24"/>
                <w:szCs w:val="24"/>
              </w:rPr>
              <w:t xml:space="preserve"> стал застрахованным лицом по договору коллективного страхования</w:t>
            </w:r>
            <w:r w:rsidR="00BA770C" w:rsidRPr="00BA770C">
              <w:rPr>
                <w:rFonts w:ascii="Times New Roman" w:hAnsi="Times New Roman" w:cs="Times New Roman"/>
                <w:sz w:val="24"/>
                <w:szCs w:val="24"/>
              </w:rPr>
              <w:t>.</w:t>
            </w:r>
          </w:p>
          <w:p w:rsidR="009E2D9F" w:rsidRPr="00BA770C" w:rsidRDefault="009E2D9F" w:rsidP="0077677C">
            <w:pPr>
              <w:contextualSpacing/>
              <w:jc w:val="both"/>
              <w:rPr>
                <w:rFonts w:ascii="Times New Roman" w:hAnsi="Times New Roman" w:cs="Times New Roman"/>
                <w:sz w:val="24"/>
                <w:szCs w:val="24"/>
              </w:rPr>
            </w:pPr>
          </w:p>
          <w:p w:rsidR="009E2D9F" w:rsidRPr="00BA770C" w:rsidRDefault="009E2D9F" w:rsidP="0077677C">
            <w:pPr>
              <w:contextualSpacing/>
              <w:jc w:val="both"/>
              <w:rPr>
                <w:rFonts w:ascii="Times New Roman" w:hAnsi="Times New Roman" w:cs="Times New Roman"/>
                <w:sz w:val="24"/>
                <w:szCs w:val="24"/>
                <w:u w:val="single"/>
              </w:rPr>
            </w:pPr>
            <w:r w:rsidRPr="00BA770C">
              <w:rPr>
                <w:rFonts w:ascii="Times New Roman" w:hAnsi="Times New Roman" w:cs="Times New Roman"/>
                <w:sz w:val="24"/>
                <w:szCs w:val="24"/>
                <w:u w:val="single"/>
              </w:rPr>
              <w:t>Фактические обстоятельства:</w:t>
            </w:r>
          </w:p>
          <w:p w:rsidR="009E2D9F" w:rsidRPr="00BA770C" w:rsidRDefault="009E2D9F" w:rsidP="0077677C">
            <w:pPr>
              <w:contextualSpacing/>
              <w:jc w:val="both"/>
              <w:rPr>
                <w:rFonts w:ascii="Times New Roman" w:hAnsi="Times New Roman" w:cs="Times New Roman"/>
                <w:sz w:val="24"/>
                <w:szCs w:val="24"/>
                <w:u w:val="single"/>
              </w:rPr>
            </w:pPr>
          </w:p>
          <w:p w:rsidR="00BA770C" w:rsidRPr="00BA770C" w:rsidRDefault="009E2D9F" w:rsidP="0077677C">
            <w:pPr>
              <w:jc w:val="both"/>
              <w:rPr>
                <w:rFonts w:ascii="Times New Roman" w:hAnsi="Times New Roman" w:cs="Times New Roman"/>
                <w:sz w:val="24"/>
                <w:szCs w:val="24"/>
              </w:rPr>
            </w:pPr>
            <w:r w:rsidRPr="00BA770C">
              <w:rPr>
                <w:rFonts w:ascii="Times New Roman" w:hAnsi="Times New Roman" w:cs="Times New Roman"/>
                <w:sz w:val="24"/>
                <w:szCs w:val="24"/>
              </w:rPr>
              <w:t xml:space="preserve">Между </w:t>
            </w:r>
            <w:r w:rsidR="00BA770C" w:rsidRPr="00BA770C">
              <w:rPr>
                <w:rFonts w:ascii="Times New Roman" w:hAnsi="Times New Roman" w:cs="Times New Roman"/>
                <w:sz w:val="24"/>
                <w:szCs w:val="24"/>
              </w:rPr>
              <w:t xml:space="preserve">потребителем </w:t>
            </w:r>
            <w:r w:rsidRPr="00BA770C">
              <w:rPr>
                <w:rFonts w:ascii="Times New Roman" w:hAnsi="Times New Roman" w:cs="Times New Roman"/>
                <w:sz w:val="24"/>
                <w:szCs w:val="24"/>
              </w:rPr>
              <w:t xml:space="preserve">и </w:t>
            </w:r>
            <w:r w:rsidR="00BA770C" w:rsidRPr="00BA770C">
              <w:rPr>
                <w:rFonts w:ascii="Times New Roman" w:hAnsi="Times New Roman" w:cs="Times New Roman"/>
                <w:sz w:val="24"/>
                <w:szCs w:val="24"/>
              </w:rPr>
              <w:t xml:space="preserve">Финансовой организацией </w:t>
            </w:r>
            <w:r w:rsidRPr="00BA770C">
              <w:rPr>
                <w:rFonts w:ascii="Times New Roman" w:hAnsi="Times New Roman" w:cs="Times New Roman"/>
                <w:sz w:val="24"/>
                <w:szCs w:val="24"/>
              </w:rPr>
              <w:t>заключен договор</w:t>
            </w:r>
            <w:r w:rsidR="00BA770C" w:rsidRPr="00BA770C">
              <w:rPr>
                <w:rFonts w:ascii="Times New Roman" w:hAnsi="Times New Roman" w:cs="Times New Roman"/>
                <w:sz w:val="24"/>
                <w:szCs w:val="24"/>
              </w:rPr>
              <w:t xml:space="preserve"> потребительского кредита</w:t>
            </w:r>
            <w:r w:rsidRPr="00BA770C">
              <w:rPr>
                <w:rFonts w:ascii="Times New Roman" w:hAnsi="Times New Roman" w:cs="Times New Roman"/>
                <w:sz w:val="24"/>
                <w:szCs w:val="24"/>
              </w:rPr>
              <w:t xml:space="preserve">. </w:t>
            </w:r>
          </w:p>
          <w:p w:rsidR="009E2D9F" w:rsidRPr="00BA770C" w:rsidRDefault="00BA770C" w:rsidP="0077677C">
            <w:pPr>
              <w:jc w:val="both"/>
              <w:rPr>
                <w:rFonts w:ascii="Times New Roman" w:hAnsi="Times New Roman" w:cs="Times New Roman"/>
                <w:sz w:val="24"/>
                <w:szCs w:val="24"/>
              </w:rPr>
            </w:pPr>
            <w:r w:rsidRPr="00BA770C">
              <w:rPr>
                <w:rFonts w:ascii="Times New Roman" w:hAnsi="Times New Roman" w:cs="Times New Roman"/>
                <w:sz w:val="24"/>
                <w:szCs w:val="24"/>
              </w:rPr>
              <w:t>При заключении к</w:t>
            </w:r>
            <w:r w:rsidR="009E2D9F" w:rsidRPr="00BA770C">
              <w:rPr>
                <w:rFonts w:ascii="Times New Roman" w:hAnsi="Times New Roman" w:cs="Times New Roman"/>
                <w:sz w:val="24"/>
                <w:szCs w:val="24"/>
              </w:rPr>
              <w:t xml:space="preserve">редитного договора </w:t>
            </w:r>
            <w:r w:rsidRPr="00BA770C">
              <w:rPr>
                <w:rFonts w:ascii="Times New Roman" w:hAnsi="Times New Roman" w:cs="Times New Roman"/>
                <w:sz w:val="24"/>
                <w:szCs w:val="24"/>
              </w:rPr>
              <w:t>потребитель</w:t>
            </w:r>
            <w:r w:rsidR="009E2D9F" w:rsidRPr="00BA770C">
              <w:rPr>
                <w:rFonts w:ascii="Times New Roman" w:hAnsi="Times New Roman" w:cs="Times New Roman"/>
                <w:sz w:val="24"/>
                <w:szCs w:val="24"/>
              </w:rPr>
              <w:t xml:space="preserve"> выразил согласие быть </w:t>
            </w:r>
            <w:r w:rsidRPr="00BA770C">
              <w:rPr>
                <w:rFonts w:ascii="Times New Roman" w:hAnsi="Times New Roman" w:cs="Times New Roman"/>
                <w:sz w:val="24"/>
                <w:szCs w:val="24"/>
              </w:rPr>
              <w:t>застрахованным по д</w:t>
            </w:r>
            <w:r w:rsidR="009E2D9F" w:rsidRPr="00BA770C">
              <w:rPr>
                <w:rFonts w:ascii="Times New Roman" w:hAnsi="Times New Roman" w:cs="Times New Roman"/>
                <w:sz w:val="24"/>
                <w:szCs w:val="24"/>
              </w:rPr>
              <w:t xml:space="preserve">оговору коллективного </w:t>
            </w:r>
            <w:r w:rsidR="009E2D9F" w:rsidRPr="00BA770C">
              <w:rPr>
                <w:rFonts w:ascii="Times New Roman" w:hAnsi="Times New Roman" w:cs="Times New Roman"/>
                <w:sz w:val="24"/>
                <w:szCs w:val="24"/>
              </w:rPr>
              <w:lastRenderedPageBreak/>
              <w:t xml:space="preserve">страхования. Плата за присоединение к программе страхования уплачивается </w:t>
            </w:r>
            <w:r w:rsidRPr="00BA770C">
              <w:rPr>
                <w:rFonts w:ascii="Times New Roman" w:hAnsi="Times New Roman" w:cs="Times New Roman"/>
                <w:sz w:val="24"/>
                <w:szCs w:val="24"/>
              </w:rPr>
              <w:t>потребителем Финансовой организации</w:t>
            </w:r>
            <w:r w:rsidR="009E2D9F" w:rsidRPr="00BA770C">
              <w:rPr>
                <w:rFonts w:ascii="Times New Roman" w:hAnsi="Times New Roman" w:cs="Times New Roman"/>
                <w:sz w:val="24"/>
                <w:szCs w:val="24"/>
              </w:rPr>
              <w:t xml:space="preserve"> и включает компенсацию страховой премии, уплачиваемой </w:t>
            </w:r>
            <w:r w:rsidRPr="00BA770C">
              <w:rPr>
                <w:rFonts w:ascii="Times New Roman" w:hAnsi="Times New Roman" w:cs="Times New Roman"/>
                <w:sz w:val="24"/>
                <w:szCs w:val="24"/>
              </w:rPr>
              <w:t xml:space="preserve">Финансовой организацией </w:t>
            </w:r>
            <w:r w:rsidR="009E2D9F" w:rsidRPr="00BA770C">
              <w:rPr>
                <w:rFonts w:ascii="Times New Roman" w:hAnsi="Times New Roman" w:cs="Times New Roman"/>
                <w:sz w:val="24"/>
                <w:szCs w:val="24"/>
              </w:rPr>
              <w:t xml:space="preserve">в пользу </w:t>
            </w:r>
            <w:r w:rsidRPr="00BA770C">
              <w:rPr>
                <w:rFonts w:ascii="Times New Roman" w:hAnsi="Times New Roman" w:cs="Times New Roman"/>
                <w:sz w:val="24"/>
                <w:szCs w:val="24"/>
              </w:rPr>
              <w:t>с</w:t>
            </w:r>
            <w:r w:rsidR="009E2D9F" w:rsidRPr="00BA770C">
              <w:rPr>
                <w:rFonts w:ascii="Times New Roman" w:hAnsi="Times New Roman" w:cs="Times New Roman"/>
                <w:sz w:val="24"/>
                <w:szCs w:val="24"/>
              </w:rPr>
              <w:t xml:space="preserve">траховщика, и вознаграждение </w:t>
            </w:r>
            <w:r w:rsidRPr="00BA770C">
              <w:rPr>
                <w:rFonts w:ascii="Times New Roman" w:hAnsi="Times New Roman" w:cs="Times New Roman"/>
                <w:sz w:val="24"/>
                <w:szCs w:val="24"/>
              </w:rPr>
              <w:t>Финансовой организации за оказание у</w:t>
            </w:r>
            <w:r w:rsidR="009E2D9F" w:rsidRPr="00BA770C">
              <w:rPr>
                <w:rFonts w:ascii="Times New Roman" w:hAnsi="Times New Roman" w:cs="Times New Roman"/>
                <w:sz w:val="24"/>
                <w:szCs w:val="24"/>
              </w:rPr>
              <w:t>сл</w:t>
            </w:r>
            <w:r w:rsidRPr="00BA770C">
              <w:rPr>
                <w:rFonts w:ascii="Times New Roman" w:hAnsi="Times New Roman" w:cs="Times New Roman"/>
                <w:sz w:val="24"/>
                <w:szCs w:val="24"/>
              </w:rPr>
              <w:t>уги по организации страхования.</w:t>
            </w:r>
          </w:p>
          <w:p w:rsidR="00BA770C" w:rsidRPr="00BA770C" w:rsidRDefault="00BA770C" w:rsidP="00BA770C">
            <w:pPr>
              <w:jc w:val="both"/>
              <w:rPr>
                <w:rFonts w:ascii="Times New Roman" w:hAnsi="Times New Roman" w:cs="Times New Roman"/>
                <w:sz w:val="24"/>
                <w:szCs w:val="24"/>
                <w:lang w:eastAsia="ru-RU"/>
              </w:rPr>
            </w:pPr>
            <w:r w:rsidRPr="00BA770C">
              <w:rPr>
                <w:rFonts w:ascii="Times New Roman" w:hAnsi="Times New Roman" w:cs="Times New Roman"/>
                <w:sz w:val="24"/>
                <w:szCs w:val="24"/>
                <w:lang w:eastAsia="ru-RU"/>
              </w:rPr>
              <w:t>Размер платы за услугу по включению в программу страхования составил 490 000 рублей 00 копеек.</w:t>
            </w:r>
          </w:p>
          <w:p w:rsidR="00BA770C" w:rsidRPr="00BA770C" w:rsidRDefault="00BA770C" w:rsidP="00BA770C">
            <w:pPr>
              <w:jc w:val="both"/>
              <w:rPr>
                <w:rFonts w:ascii="Times New Roman" w:hAnsi="Times New Roman" w:cs="Times New Roman"/>
                <w:sz w:val="24"/>
                <w:szCs w:val="24"/>
              </w:rPr>
            </w:pPr>
            <w:r w:rsidRPr="00BA770C">
              <w:rPr>
                <w:rFonts w:ascii="Times New Roman" w:hAnsi="Times New Roman" w:cs="Times New Roman"/>
                <w:sz w:val="24"/>
                <w:szCs w:val="24"/>
                <w:lang w:eastAsia="ru-RU"/>
              </w:rPr>
              <w:t xml:space="preserve">Страховая премия в пользу страховщика составила </w:t>
            </w:r>
            <w:r w:rsidRPr="00BA770C">
              <w:rPr>
                <w:rFonts w:ascii="Times New Roman" w:hAnsi="Times New Roman" w:cs="Times New Roman"/>
                <w:sz w:val="24"/>
                <w:szCs w:val="24"/>
              </w:rPr>
              <w:t>43 593 рубля 00 копеек</w:t>
            </w:r>
            <w:r w:rsidRPr="00BA770C">
              <w:rPr>
                <w:rFonts w:ascii="Times New Roman" w:hAnsi="Times New Roman" w:cs="Times New Roman"/>
                <w:sz w:val="24"/>
                <w:szCs w:val="24"/>
                <w:lang w:eastAsia="ru-RU"/>
              </w:rPr>
              <w:t>.</w:t>
            </w:r>
          </w:p>
          <w:p w:rsidR="009E2D9F" w:rsidRPr="00BA770C" w:rsidRDefault="009E2D9F" w:rsidP="0077677C">
            <w:pPr>
              <w:jc w:val="both"/>
              <w:rPr>
                <w:rFonts w:ascii="Times New Roman" w:hAnsi="Times New Roman" w:cs="Times New Roman"/>
                <w:sz w:val="24"/>
                <w:szCs w:val="24"/>
              </w:rPr>
            </w:pPr>
          </w:p>
          <w:p w:rsidR="009E2D9F" w:rsidRDefault="009E2D9F" w:rsidP="0077677C">
            <w:pPr>
              <w:jc w:val="both"/>
              <w:rPr>
                <w:rFonts w:ascii="Times New Roman" w:hAnsi="Times New Roman" w:cs="Times New Roman"/>
                <w:sz w:val="24"/>
                <w:szCs w:val="24"/>
                <w:u w:val="single"/>
              </w:rPr>
            </w:pPr>
            <w:r w:rsidRPr="00BA770C">
              <w:rPr>
                <w:rFonts w:ascii="Times New Roman" w:hAnsi="Times New Roman" w:cs="Times New Roman"/>
                <w:sz w:val="24"/>
                <w:szCs w:val="24"/>
                <w:u w:val="single"/>
              </w:rPr>
              <w:t>Суть неприемлемой практики:</w:t>
            </w:r>
          </w:p>
          <w:p w:rsidR="00BA770C" w:rsidRPr="00BA770C" w:rsidRDefault="00BA770C" w:rsidP="0077677C">
            <w:pPr>
              <w:jc w:val="both"/>
              <w:rPr>
                <w:rFonts w:ascii="Times New Roman" w:hAnsi="Times New Roman" w:cs="Times New Roman"/>
                <w:sz w:val="24"/>
                <w:szCs w:val="24"/>
                <w:u w:val="single"/>
              </w:rPr>
            </w:pPr>
          </w:p>
          <w:p w:rsidR="00BA770C" w:rsidRPr="00BA770C" w:rsidRDefault="00BA770C" w:rsidP="00BA770C">
            <w:pPr>
              <w:jc w:val="both"/>
              <w:rPr>
                <w:rFonts w:ascii="Times New Roman" w:hAnsi="Times New Roman" w:cs="Times New Roman"/>
                <w:sz w:val="24"/>
                <w:szCs w:val="24"/>
                <w:u w:val="single"/>
              </w:rPr>
            </w:pPr>
            <w:r w:rsidRPr="00BA770C">
              <w:rPr>
                <w:rFonts w:ascii="Times New Roman" w:hAnsi="Times New Roman" w:cs="Times New Roman"/>
                <w:sz w:val="24"/>
                <w:szCs w:val="24"/>
              </w:rPr>
              <w:t>Несоразмерность платы за услугу по присоединению к договору страхования – плата за услугу по включению в программу страхования в несколько раз превышает страховую премию.</w:t>
            </w:r>
          </w:p>
          <w:p w:rsidR="009E2D9F" w:rsidRPr="00BA770C" w:rsidRDefault="009E2D9F" w:rsidP="0077677C">
            <w:pPr>
              <w:jc w:val="both"/>
              <w:rPr>
                <w:rFonts w:ascii="Times New Roman" w:hAnsi="Times New Roman" w:cs="Times New Roman"/>
                <w:sz w:val="24"/>
                <w:szCs w:val="24"/>
                <w:u w:val="single"/>
              </w:rPr>
            </w:pPr>
          </w:p>
        </w:tc>
        <w:tc>
          <w:tcPr>
            <w:tcW w:w="4063" w:type="dxa"/>
            <w:gridSpan w:val="2"/>
          </w:tcPr>
          <w:p w:rsidR="009E2D9F" w:rsidRPr="00BA770C" w:rsidRDefault="009E2D9F" w:rsidP="0077677C">
            <w:pPr>
              <w:contextualSpacing/>
              <w:jc w:val="center"/>
              <w:rPr>
                <w:rFonts w:ascii="Times New Roman" w:hAnsi="Times New Roman" w:cs="Times New Roman"/>
                <w:sz w:val="24"/>
                <w:szCs w:val="24"/>
              </w:rPr>
            </w:pPr>
            <w:r w:rsidRPr="00BA770C">
              <w:rPr>
                <w:rFonts w:ascii="Times New Roman" w:hAnsi="Times New Roman" w:cs="Times New Roman"/>
                <w:sz w:val="24"/>
                <w:szCs w:val="24"/>
              </w:rPr>
              <w:lastRenderedPageBreak/>
              <w:t xml:space="preserve">ПАО «АК БАРС» БАНК </w:t>
            </w:r>
          </w:p>
          <w:p w:rsidR="009E2D9F" w:rsidRPr="00BA770C" w:rsidRDefault="009E2D9F" w:rsidP="0077677C">
            <w:pPr>
              <w:contextualSpacing/>
              <w:jc w:val="center"/>
              <w:rPr>
                <w:rFonts w:ascii="Times New Roman" w:hAnsi="Times New Roman" w:cs="Times New Roman"/>
                <w:sz w:val="24"/>
                <w:szCs w:val="24"/>
              </w:rPr>
            </w:pPr>
          </w:p>
        </w:tc>
      </w:tr>
      <w:tr w:rsidR="00D92D86" w:rsidRPr="00862E6A" w:rsidTr="00441E89">
        <w:trPr>
          <w:trHeight w:val="420"/>
          <w:jc w:val="center"/>
        </w:trPr>
        <w:tc>
          <w:tcPr>
            <w:tcW w:w="1119" w:type="dxa"/>
          </w:tcPr>
          <w:p w:rsidR="00D92D86" w:rsidRPr="00862E6A" w:rsidRDefault="00202E9D" w:rsidP="00D92D86">
            <w:pPr>
              <w:jc w:val="center"/>
              <w:rPr>
                <w:rFonts w:ascii="Times New Roman" w:hAnsi="Times New Roman" w:cs="Times New Roman"/>
                <w:sz w:val="24"/>
                <w:szCs w:val="24"/>
              </w:rPr>
            </w:pPr>
            <w:r>
              <w:rPr>
                <w:rFonts w:ascii="Times New Roman" w:hAnsi="Times New Roman" w:cs="Times New Roman"/>
                <w:sz w:val="24"/>
                <w:szCs w:val="24"/>
              </w:rPr>
              <w:t>17</w:t>
            </w:r>
          </w:p>
        </w:tc>
        <w:tc>
          <w:tcPr>
            <w:tcW w:w="2543" w:type="dxa"/>
            <w:gridSpan w:val="3"/>
          </w:tcPr>
          <w:p w:rsidR="00D92D86" w:rsidRPr="00862E6A" w:rsidRDefault="00D92D86" w:rsidP="00D92D86">
            <w:pPr>
              <w:contextualSpacing/>
              <w:jc w:val="center"/>
              <w:rPr>
                <w:rFonts w:ascii="Times New Roman" w:hAnsi="Times New Roman" w:cs="Times New Roman"/>
                <w:i/>
                <w:sz w:val="24"/>
                <w:szCs w:val="24"/>
              </w:rPr>
            </w:pPr>
            <w:r w:rsidRPr="00862E6A">
              <w:rPr>
                <w:rFonts w:ascii="Times New Roman" w:hAnsi="Times New Roman" w:cs="Times New Roman"/>
                <w:i/>
                <w:sz w:val="24"/>
                <w:szCs w:val="24"/>
              </w:rPr>
              <w:t>Потребительское кредитование</w:t>
            </w:r>
          </w:p>
        </w:tc>
        <w:tc>
          <w:tcPr>
            <w:tcW w:w="6729" w:type="dxa"/>
          </w:tcPr>
          <w:p w:rsidR="00D92D86" w:rsidRPr="00862E6A" w:rsidRDefault="00D92D86" w:rsidP="00D92D86">
            <w:pPr>
              <w:contextualSpacing/>
              <w:jc w:val="both"/>
              <w:rPr>
                <w:rFonts w:ascii="Times New Roman" w:hAnsi="Times New Roman" w:cs="Times New Roman"/>
                <w:sz w:val="24"/>
                <w:szCs w:val="24"/>
                <w:u w:val="single"/>
              </w:rPr>
            </w:pPr>
            <w:r w:rsidRPr="00862E6A">
              <w:rPr>
                <w:rFonts w:ascii="Times New Roman" w:hAnsi="Times New Roman" w:cs="Times New Roman"/>
                <w:sz w:val="24"/>
                <w:szCs w:val="24"/>
                <w:u w:val="single"/>
              </w:rPr>
              <w:t>Требование потребителя финансовых услуг:</w:t>
            </w:r>
          </w:p>
          <w:p w:rsidR="00D92D86" w:rsidRPr="00862E6A" w:rsidRDefault="00D92D86" w:rsidP="00D92D86">
            <w:pPr>
              <w:contextualSpacing/>
              <w:jc w:val="both"/>
              <w:rPr>
                <w:rFonts w:ascii="Times New Roman" w:hAnsi="Times New Roman" w:cs="Times New Roman"/>
                <w:sz w:val="24"/>
                <w:szCs w:val="24"/>
              </w:rPr>
            </w:pPr>
          </w:p>
          <w:p w:rsidR="00D92D86" w:rsidRPr="00862E6A" w:rsidRDefault="00D92D86" w:rsidP="00D92D86">
            <w:pPr>
              <w:contextualSpacing/>
              <w:jc w:val="both"/>
              <w:rPr>
                <w:rFonts w:ascii="Times New Roman" w:hAnsi="Times New Roman" w:cs="Times New Roman"/>
                <w:sz w:val="24"/>
                <w:szCs w:val="24"/>
              </w:rPr>
            </w:pPr>
            <w:r w:rsidRPr="00862E6A">
              <w:rPr>
                <w:rFonts w:ascii="Times New Roman" w:hAnsi="Times New Roman" w:cs="Times New Roman"/>
                <w:sz w:val="24"/>
                <w:szCs w:val="24"/>
              </w:rPr>
              <w:t xml:space="preserve">К финансовому уполномоченному обратился потребитель финансовых услуг с требованиями о взыскании денежных средств в размере 156 000 рублей 00 копеек, удержанных Финансовой организацией в счет платы за дополнительную услугу при предоставлении кредита по договору потребительского кредита, в результате оказания которой </w:t>
            </w:r>
            <w:r w:rsidR="005F3885">
              <w:rPr>
                <w:rFonts w:ascii="Times New Roman" w:hAnsi="Times New Roman" w:cs="Times New Roman"/>
                <w:sz w:val="24"/>
                <w:szCs w:val="24"/>
              </w:rPr>
              <w:t>потребитель</w:t>
            </w:r>
            <w:r w:rsidRPr="00862E6A">
              <w:rPr>
                <w:rFonts w:ascii="Times New Roman" w:hAnsi="Times New Roman" w:cs="Times New Roman"/>
                <w:sz w:val="24"/>
                <w:szCs w:val="24"/>
              </w:rPr>
              <w:t xml:space="preserve"> заключил договор с ООО «Авто Консалт Групп»</w:t>
            </w:r>
            <w:r>
              <w:rPr>
                <w:rFonts w:ascii="Times New Roman" w:hAnsi="Times New Roman" w:cs="Times New Roman"/>
                <w:sz w:val="24"/>
                <w:szCs w:val="24"/>
              </w:rPr>
              <w:t>.</w:t>
            </w:r>
          </w:p>
          <w:p w:rsidR="00D92D86" w:rsidRPr="00862E6A" w:rsidRDefault="00D92D86" w:rsidP="00D92D86">
            <w:pPr>
              <w:contextualSpacing/>
              <w:jc w:val="both"/>
              <w:rPr>
                <w:rFonts w:ascii="Times New Roman" w:hAnsi="Times New Roman" w:cs="Times New Roman"/>
                <w:sz w:val="24"/>
                <w:szCs w:val="24"/>
              </w:rPr>
            </w:pPr>
          </w:p>
          <w:p w:rsidR="00D92D86" w:rsidRPr="00862E6A" w:rsidRDefault="00D92D86" w:rsidP="00D92D86">
            <w:pPr>
              <w:contextualSpacing/>
              <w:jc w:val="both"/>
              <w:rPr>
                <w:rFonts w:ascii="Times New Roman" w:hAnsi="Times New Roman" w:cs="Times New Roman"/>
                <w:sz w:val="24"/>
                <w:szCs w:val="24"/>
                <w:u w:val="single"/>
              </w:rPr>
            </w:pPr>
            <w:r w:rsidRPr="00862E6A">
              <w:rPr>
                <w:rFonts w:ascii="Times New Roman" w:hAnsi="Times New Roman" w:cs="Times New Roman"/>
                <w:sz w:val="24"/>
                <w:szCs w:val="24"/>
                <w:u w:val="single"/>
              </w:rPr>
              <w:t>Фактические обстоятельства:</w:t>
            </w:r>
          </w:p>
          <w:p w:rsidR="00D92D86" w:rsidRPr="00862E6A" w:rsidRDefault="00D92D86" w:rsidP="00D92D86">
            <w:pPr>
              <w:jc w:val="both"/>
              <w:rPr>
                <w:rFonts w:ascii="Times New Roman" w:hAnsi="Times New Roman" w:cs="Times New Roman"/>
                <w:sz w:val="24"/>
                <w:szCs w:val="24"/>
                <w:lang w:eastAsia="ru-RU"/>
              </w:rPr>
            </w:pPr>
          </w:p>
          <w:p w:rsidR="00D92D86" w:rsidRPr="00862E6A" w:rsidRDefault="008D3C2F" w:rsidP="00D92D86">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М</w:t>
            </w:r>
            <w:r w:rsidR="00D92D86" w:rsidRPr="00862E6A">
              <w:rPr>
                <w:rFonts w:ascii="Times New Roman" w:hAnsi="Times New Roman" w:cs="Times New Roman"/>
                <w:sz w:val="24"/>
                <w:szCs w:val="24"/>
                <w:lang w:eastAsia="ru-RU"/>
              </w:rPr>
              <w:t xml:space="preserve">ежду </w:t>
            </w:r>
            <w:r>
              <w:rPr>
                <w:rFonts w:ascii="Times New Roman" w:hAnsi="Times New Roman" w:cs="Times New Roman"/>
                <w:sz w:val="24"/>
                <w:szCs w:val="24"/>
                <w:lang w:eastAsia="ru-RU"/>
              </w:rPr>
              <w:t>потребителем</w:t>
            </w:r>
            <w:r w:rsidR="00D92D86" w:rsidRPr="00862E6A">
              <w:rPr>
                <w:rFonts w:ascii="Times New Roman" w:hAnsi="Times New Roman" w:cs="Times New Roman"/>
                <w:sz w:val="24"/>
                <w:szCs w:val="24"/>
                <w:lang w:eastAsia="ru-RU"/>
              </w:rPr>
              <w:t xml:space="preserve"> и Финансовой организацией заключен договор потребительского кредита</w:t>
            </w:r>
            <w:r w:rsidR="00D92D86">
              <w:rPr>
                <w:rFonts w:ascii="Times New Roman" w:hAnsi="Times New Roman" w:cs="Times New Roman"/>
                <w:sz w:val="24"/>
                <w:szCs w:val="24"/>
                <w:lang w:eastAsia="ru-RU"/>
              </w:rPr>
              <w:t>.</w:t>
            </w:r>
          </w:p>
          <w:p w:rsidR="00D92D86" w:rsidRPr="00463E09" w:rsidRDefault="008D3C2F" w:rsidP="00D92D86">
            <w:pPr>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Потребителем</w:t>
            </w:r>
            <w:r w:rsidR="00D92D86" w:rsidRPr="00862E6A">
              <w:rPr>
                <w:rFonts w:ascii="Times New Roman" w:hAnsi="Times New Roman" w:cs="Times New Roman"/>
                <w:sz w:val="24"/>
                <w:szCs w:val="24"/>
                <w:lang w:eastAsia="ru-RU"/>
              </w:rPr>
              <w:t xml:space="preserve"> собственноручно подписана анкета-заявление на получение кредита в Финансовой организации, в соответствии с которой </w:t>
            </w:r>
            <w:r w:rsidR="005F3885">
              <w:rPr>
                <w:rFonts w:ascii="Times New Roman" w:hAnsi="Times New Roman" w:cs="Times New Roman"/>
                <w:sz w:val="24"/>
                <w:szCs w:val="24"/>
                <w:lang w:eastAsia="ru-RU"/>
              </w:rPr>
              <w:t>потребителю</w:t>
            </w:r>
            <w:r w:rsidR="00D92D86" w:rsidRPr="00862E6A">
              <w:rPr>
                <w:rFonts w:ascii="Times New Roman" w:hAnsi="Times New Roman" w:cs="Times New Roman"/>
                <w:sz w:val="24"/>
                <w:szCs w:val="24"/>
                <w:lang w:eastAsia="ru-RU"/>
              </w:rPr>
              <w:t xml:space="preserve"> при предоставлении кредита предложена сервисная услуга «Помощь на дорогах» (исполнитель: ИП Ревягина Анастасия Федоровна) стоимостью в р</w:t>
            </w:r>
            <w:r w:rsidR="00D92D86">
              <w:rPr>
                <w:rFonts w:ascii="Times New Roman" w:hAnsi="Times New Roman" w:cs="Times New Roman"/>
                <w:sz w:val="24"/>
                <w:szCs w:val="24"/>
                <w:lang w:eastAsia="ru-RU"/>
              </w:rPr>
              <w:t>азмере 156 000 рублей 00 копеек.</w:t>
            </w:r>
          </w:p>
          <w:p w:rsidR="00D92D86" w:rsidRPr="00862E6A" w:rsidRDefault="005F3885" w:rsidP="00D92D86">
            <w:pPr>
              <w:jc w:val="both"/>
              <w:rPr>
                <w:rFonts w:ascii="Times New Roman" w:hAnsi="Times New Roman" w:cs="Times New Roman"/>
                <w:sz w:val="24"/>
                <w:szCs w:val="24"/>
                <w:lang w:eastAsia="ru-RU"/>
              </w:rPr>
            </w:pPr>
            <w:r>
              <w:rPr>
                <w:rFonts w:ascii="Times New Roman" w:hAnsi="Times New Roman" w:cs="Times New Roman"/>
                <w:sz w:val="24"/>
                <w:szCs w:val="24"/>
              </w:rPr>
              <w:t>Потребителем</w:t>
            </w:r>
            <w:r w:rsidR="00D92D86" w:rsidRPr="00862E6A">
              <w:rPr>
                <w:rFonts w:ascii="Times New Roman" w:hAnsi="Times New Roman" w:cs="Times New Roman"/>
                <w:sz w:val="24"/>
                <w:szCs w:val="24"/>
                <w:lang w:eastAsia="ru-RU"/>
              </w:rPr>
              <w:t xml:space="preserve"> собственноручно подписан договор уступки права требования (цессии) с ООО «Авто Консалт Групп» стоимостью в размере 156 000 рублей 00 копеек (далее – Договор цессии), в рамках которого ООО «Авто Консалт Групп» уступает, а </w:t>
            </w:r>
            <w:r>
              <w:rPr>
                <w:rFonts w:ascii="Times New Roman" w:hAnsi="Times New Roman" w:cs="Times New Roman"/>
                <w:sz w:val="24"/>
                <w:szCs w:val="24"/>
              </w:rPr>
              <w:t>потребитель</w:t>
            </w:r>
            <w:r w:rsidR="00D92D86" w:rsidRPr="00862E6A">
              <w:rPr>
                <w:rFonts w:ascii="Times New Roman" w:hAnsi="Times New Roman" w:cs="Times New Roman"/>
                <w:sz w:val="24"/>
                <w:szCs w:val="24"/>
                <w:lang w:eastAsia="ru-RU"/>
              </w:rPr>
              <w:t xml:space="preserve"> принимает права требования в полном объеме по договору на оказание услуг с исполнением по требованию, заключенному между ООО «Авто Консалт Групп» и ООО «Евро Холдинг».</w:t>
            </w:r>
          </w:p>
          <w:p w:rsidR="004F5ED0" w:rsidRDefault="004F5ED0" w:rsidP="00D92D86">
            <w:pPr>
              <w:contextualSpacing/>
              <w:jc w:val="both"/>
              <w:rPr>
                <w:rFonts w:ascii="Times New Roman" w:hAnsi="Times New Roman" w:cs="Times New Roman"/>
                <w:sz w:val="24"/>
                <w:szCs w:val="24"/>
                <w:lang w:eastAsia="ru-RU"/>
              </w:rPr>
            </w:pPr>
            <w:r w:rsidRPr="004F5ED0">
              <w:rPr>
                <w:rFonts w:ascii="Times New Roman" w:hAnsi="Times New Roman" w:cs="Times New Roman"/>
                <w:sz w:val="24"/>
                <w:szCs w:val="24"/>
                <w:lang w:eastAsia="ru-RU"/>
              </w:rPr>
              <w:t>Согласно разделу 2 Договора оказания услуг размер платы за право требовать от ООО «Евро Холдинг» предоставления услуг (абонентская плата)</w:t>
            </w:r>
            <w:r>
              <w:rPr>
                <w:rFonts w:ascii="Times New Roman" w:hAnsi="Times New Roman" w:cs="Times New Roman"/>
                <w:sz w:val="24"/>
                <w:szCs w:val="24"/>
                <w:lang w:eastAsia="ru-RU"/>
              </w:rPr>
              <w:t xml:space="preserve"> </w:t>
            </w:r>
            <w:r w:rsidRPr="004F5ED0">
              <w:rPr>
                <w:rFonts w:ascii="Times New Roman" w:hAnsi="Times New Roman" w:cs="Times New Roman"/>
                <w:sz w:val="24"/>
                <w:szCs w:val="24"/>
                <w:lang w:eastAsia="ru-RU"/>
              </w:rPr>
              <w:t>составляет 300 рублей 00 копеек в месяц. ООО «Авто Консалт</w:t>
            </w:r>
            <w:r>
              <w:rPr>
                <w:rFonts w:ascii="Times New Roman" w:hAnsi="Times New Roman" w:cs="Times New Roman"/>
                <w:sz w:val="24"/>
                <w:szCs w:val="24"/>
                <w:lang w:eastAsia="ru-RU"/>
              </w:rPr>
              <w:t xml:space="preserve"> </w:t>
            </w:r>
            <w:r w:rsidRPr="004F5ED0">
              <w:rPr>
                <w:rFonts w:ascii="Times New Roman" w:hAnsi="Times New Roman" w:cs="Times New Roman"/>
                <w:sz w:val="24"/>
                <w:szCs w:val="24"/>
                <w:lang w:eastAsia="ru-RU"/>
              </w:rPr>
              <w:t>Групп» оплачивает 100 % от стоимости услуг за весь срок действия Договора</w:t>
            </w:r>
            <w:r>
              <w:rPr>
                <w:rFonts w:ascii="Times New Roman" w:hAnsi="Times New Roman" w:cs="Times New Roman"/>
                <w:sz w:val="24"/>
                <w:szCs w:val="24"/>
                <w:lang w:eastAsia="ru-RU"/>
              </w:rPr>
              <w:t xml:space="preserve"> </w:t>
            </w:r>
            <w:r w:rsidRPr="004F5ED0">
              <w:rPr>
                <w:rFonts w:ascii="Times New Roman" w:hAnsi="Times New Roman" w:cs="Times New Roman"/>
                <w:sz w:val="24"/>
                <w:szCs w:val="24"/>
                <w:lang w:eastAsia="ru-RU"/>
              </w:rPr>
              <w:t>оказания услуг в общей сумме 15 600 рублей 00 копеек – в день подписания договора оказания услуг.</w:t>
            </w:r>
          </w:p>
          <w:p w:rsidR="004F5ED0" w:rsidRPr="00862E6A" w:rsidRDefault="004F5ED0" w:rsidP="00D92D86">
            <w:pPr>
              <w:contextualSpacing/>
              <w:jc w:val="both"/>
              <w:rPr>
                <w:rFonts w:ascii="Times New Roman" w:hAnsi="Times New Roman" w:cs="Times New Roman"/>
                <w:sz w:val="24"/>
                <w:szCs w:val="24"/>
                <w:lang w:eastAsia="ru-RU"/>
              </w:rPr>
            </w:pPr>
          </w:p>
          <w:p w:rsidR="00D92D86" w:rsidRPr="002D7128" w:rsidRDefault="00D92D86" w:rsidP="00D92D86">
            <w:pPr>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Суть неприемлемой практики:</w:t>
            </w:r>
          </w:p>
          <w:p w:rsidR="006648FF" w:rsidRDefault="006648FF" w:rsidP="006648FF">
            <w:pPr>
              <w:jc w:val="both"/>
              <w:rPr>
                <w:rFonts w:ascii="Times New Roman" w:hAnsi="Times New Roman" w:cs="Times New Roman"/>
                <w:sz w:val="24"/>
                <w:szCs w:val="24"/>
              </w:rPr>
            </w:pPr>
            <w:r w:rsidRPr="0073297D">
              <w:rPr>
                <w:rFonts w:ascii="Times New Roman" w:hAnsi="Times New Roman" w:cs="Times New Roman"/>
                <w:sz w:val="24"/>
                <w:szCs w:val="24"/>
              </w:rPr>
              <w:t>Само по себе заключение договора цессии не создает для потребителя отдельного имущественного блага, а лишь является этапом получения потребителем дополнительных услуг, согласие на получение которых выражено им заявлении на получение кредита.</w:t>
            </w:r>
          </w:p>
          <w:p w:rsidR="006648FF" w:rsidRDefault="006648FF" w:rsidP="006648FF">
            <w:pPr>
              <w:contextualSpacing/>
              <w:jc w:val="both"/>
              <w:rPr>
                <w:rFonts w:ascii="Times New Roman" w:hAnsi="Times New Roman" w:cs="Times New Roman"/>
                <w:sz w:val="24"/>
                <w:szCs w:val="24"/>
              </w:rPr>
            </w:pPr>
            <w:r>
              <w:rPr>
                <w:rFonts w:ascii="Times New Roman" w:hAnsi="Times New Roman" w:cs="Times New Roman"/>
                <w:sz w:val="24"/>
                <w:szCs w:val="24"/>
              </w:rPr>
              <w:t>При этом ц</w:t>
            </w:r>
            <w:r w:rsidRPr="00173F3C">
              <w:rPr>
                <w:rFonts w:ascii="Times New Roman" w:hAnsi="Times New Roman" w:cs="Times New Roman"/>
                <w:sz w:val="24"/>
                <w:szCs w:val="24"/>
              </w:rPr>
              <w:t>ена уступки права требования многократно превышает цену услуг по договору об оказании услуг.</w:t>
            </w:r>
          </w:p>
          <w:p w:rsidR="00162AB6" w:rsidRDefault="006648FF" w:rsidP="006648FF">
            <w:pPr>
              <w:jc w:val="both"/>
              <w:rPr>
                <w:rFonts w:ascii="Times New Roman" w:hAnsi="Times New Roman" w:cs="Times New Roman"/>
                <w:sz w:val="24"/>
                <w:szCs w:val="24"/>
              </w:rPr>
            </w:pPr>
            <w:r w:rsidRPr="00173F3C">
              <w:rPr>
                <w:rFonts w:ascii="Times New Roman" w:hAnsi="Times New Roman" w:cs="Times New Roman"/>
                <w:sz w:val="24"/>
                <w:szCs w:val="24"/>
              </w:rPr>
              <w:t xml:space="preserve">Таким образом, </w:t>
            </w:r>
            <w:r>
              <w:rPr>
                <w:rFonts w:ascii="Times New Roman" w:hAnsi="Times New Roman" w:cs="Times New Roman"/>
                <w:sz w:val="24"/>
                <w:szCs w:val="24"/>
              </w:rPr>
              <w:t>д</w:t>
            </w:r>
            <w:r w:rsidRPr="00173F3C">
              <w:rPr>
                <w:rFonts w:ascii="Times New Roman" w:hAnsi="Times New Roman" w:cs="Times New Roman"/>
                <w:sz w:val="24"/>
                <w:szCs w:val="24"/>
              </w:rPr>
              <w:t xml:space="preserve">оговор цессии носит «технический» характер </w:t>
            </w:r>
            <w:r>
              <w:rPr>
                <w:rFonts w:ascii="Times New Roman" w:hAnsi="Times New Roman" w:cs="Times New Roman"/>
                <w:sz w:val="24"/>
                <w:szCs w:val="24"/>
              </w:rPr>
              <w:t xml:space="preserve">и заключается </w:t>
            </w:r>
            <w:r w:rsidRPr="00173F3C">
              <w:rPr>
                <w:rFonts w:ascii="Times New Roman" w:hAnsi="Times New Roman" w:cs="Times New Roman"/>
                <w:sz w:val="24"/>
                <w:szCs w:val="24"/>
              </w:rPr>
              <w:t xml:space="preserve">в целях существенного снижения суммы возвращаемых денежных средств в случае отказа потребителя </w:t>
            </w:r>
            <w:r w:rsidRPr="00173F3C">
              <w:rPr>
                <w:rFonts w:ascii="Times New Roman" w:hAnsi="Times New Roman" w:cs="Times New Roman"/>
                <w:sz w:val="24"/>
                <w:szCs w:val="24"/>
              </w:rPr>
              <w:lastRenderedPageBreak/>
              <w:t xml:space="preserve">от дополнительной услуги (возвращается лишь часть цены по договору об оказании услуги помощи на дорогах, без возврата той части уплаченных денежных средств, которая ее превышает, то есть разницы между ценой дополнительной услуги по договору </w:t>
            </w:r>
            <w:r w:rsidR="008C659A">
              <w:rPr>
                <w:rFonts w:ascii="Times New Roman" w:hAnsi="Times New Roman" w:cs="Times New Roman"/>
                <w:sz w:val="24"/>
                <w:szCs w:val="24"/>
              </w:rPr>
              <w:t xml:space="preserve">оказания услуг </w:t>
            </w:r>
            <w:r w:rsidRPr="00173F3C">
              <w:rPr>
                <w:rFonts w:ascii="Times New Roman" w:hAnsi="Times New Roman" w:cs="Times New Roman"/>
                <w:sz w:val="24"/>
                <w:szCs w:val="24"/>
              </w:rPr>
              <w:t>и ценой уступаемого права требования данной услуги по договору цессии</w:t>
            </w:r>
            <w:r w:rsidR="008C659A">
              <w:rPr>
                <w:rFonts w:ascii="Times New Roman" w:hAnsi="Times New Roman" w:cs="Times New Roman"/>
                <w:sz w:val="24"/>
                <w:szCs w:val="24"/>
              </w:rPr>
              <w:t>, со ссылкой на то, что уступка уже осуществлена, то есть соответствующая «услуга» оказана</w:t>
            </w:r>
            <w:r w:rsidRPr="00173F3C">
              <w:rPr>
                <w:rFonts w:ascii="Times New Roman" w:hAnsi="Times New Roman" w:cs="Times New Roman"/>
                <w:sz w:val="24"/>
                <w:szCs w:val="24"/>
              </w:rPr>
              <w:t>).</w:t>
            </w:r>
          </w:p>
          <w:p w:rsidR="006648FF" w:rsidRPr="00862E6A" w:rsidRDefault="006648FF" w:rsidP="006648FF">
            <w:pPr>
              <w:jc w:val="both"/>
              <w:rPr>
                <w:rFonts w:ascii="Times New Roman" w:hAnsi="Times New Roman" w:cs="Times New Roman"/>
                <w:sz w:val="24"/>
                <w:szCs w:val="24"/>
              </w:rPr>
            </w:pPr>
          </w:p>
        </w:tc>
        <w:tc>
          <w:tcPr>
            <w:tcW w:w="4063" w:type="dxa"/>
            <w:gridSpan w:val="2"/>
          </w:tcPr>
          <w:p w:rsidR="00D92D86" w:rsidRPr="00862E6A" w:rsidRDefault="00D92D86" w:rsidP="00D92D86">
            <w:pPr>
              <w:contextualSpacing/>
              <w:jc w:val="center"/>
              <w:rPr>
                <w:rFonts w:ascii="Times New Roman" w:hAnsi="Times New Roman" w:cs="Times New Roman"/>
                <w:sz w:val="24"/>
                <w:szCs w:val="24"/>
              </w:rPr>
            </w:pPr>
            <w:r w:rsidRPr="00862E6A">
              <w:rPr>
                <w:rFonts w:ascii="Times New Roman" w:hAnsi="Times New Roman" w:cs="Times New Roman"/>
                <w:sz w:val="24"/>
                <w:szCs w:val="24"/>
                <w:lang w:eastAsia="ru-RU"/>
              </w:rPr>
              <w:lastRenderedPageBreak/>
              <w:t>Банк ВТБ (ПАО)</w:t>
            </w:r>
          </w:p>
          <w:p w:rsidR="00D92D86" w:rsidRPr="00862E6A" w:rsidRDefault="00D92D86" w:rsidP="00D92D86">
            <w:pPr>
              <w:contextualSpacing/>
              <w:jc w:val="center"/>
              <w:rPr>
                <w:rFonts w:ascii="Times New Roman" w:hAnsi="Times New Roman" w:cs="Times New Roman"/>
                <w:sz w:val="24"/>
                <w:szCs w:val="24"/>
              </w:rPr>
            </w:pPr>
          </w:p>
        </w:tc>
      </w:tr>
      <w:tr w:rsidR="001D55AC" w:rsidRPr="00E60A18" w:rsidTr="009B06CB">
        <w:trPr>
          <w:trHeight w:val="1412"/>
          <w:jc w:val="center"/>
        </w:trPr>
        <w:tc>
          <w:tcPr>
            <w:tcW w:w="1119" w:type="dxa"/>
          </w:tcPr>
          <w:p w:rsidR="001D55AC" w:rsidRPr="004251E7" w:rsidRDefault="00202E9D" w:rsidP="00BB5DDB">
            <w:pPr>
              <w:jc w:val="center"/>
              <w:rPr>
                <w:rFonts w:ascii="Times New Roman" w:hAnsi="Times New Roman" w:cs="Times New Roman"/>
                <w:sz w:val="24"/>
                <w:szCs w:val="24"/>
              </w:rPr>
            </w:pPr>
            <w:r>
              <w:rPr>
                <w:rFonts w:ascii="Times New Roman" w:hAnsi="Times New Roman" w:cs="Times New Roman"/>
                <w:sz w:val="24"/>
                <w:szCs w:val="24"/>
              </w:rPr>
              <w:lastRenderedPageBreak/>
              <w:t>18</w:t>
            </w:r>
          </w:p>
        </w:tc>
        <w:tc>
          <w:tcPr>
            <w:tcW w:w="2543" w:type="dxa"/>
            <w:gridSpan w:val="3"/>
          </w:tcPr>
          <w:p w:rsidR="001D55AC" w:rsidRPr="00E60A18" w:rsidRDefault="001D55AC" w:rsidP="0077677C">
            <w:pPr>
              <w:contextualSpacing/>
              <w:jc w:val="center"/>
              <w:rPr>
                <w:rFonts w:ascii="Times New Roman" w:hAnsi="Times New Roman" w:cs="Times New Roman"/>
                <w:i/>
                <w:sz w:val="24"/>
                <w:szCs w:val="24"/>
              </w:rPr>
            </w:pPr>
            <w:r w:rsidRPr="00E60A18">
              <w:rPr>
                <w:rFonts w:ascii="Times New Roman" w:hAnsi="Times New Roman" w:cs="Times New Roman"/>
                <w:i/>
                <w:sz w:val="24"/>
                <w:szCs w:val="24"/>
              </w:rPr>
              <w:t>Потребительское кредитование</w:t>
            </w:r>
          </w:p>
        </w:tc>
        <w:tc>
          <w:tcPr>
            <w:tcW w:w="6729" w:type="dxa"/>
          </w:tcPr>
          <w:p w:rsidR="001D55AC" w:rsidRDefault="001D55AC" w:rsidP="0077677C">
            <w:pPr>
              <w:contextualSpacing/>
              <w:jc w:val="both"/>
              <w:rPr>
                <w:rFonts w:ascii="Times New Roman" w:hAnsi="Times New Roman" w:cs="Times New Roman"/>
                <w:sz w:val="24"/>
                <w:szCs w:val="24"/>
                <w:u w:val="single"/>
              </w:rPr>
            </w:pPr>
            <w:r w:rsidRPr="00E60A18">
              <w:rPr>
                <w:rFonts w:ascii="Times New Roman" w:hAnsi="Times New Roman" w:cs="Times New Roman"/>
                <w:sz w:val="24"/>
                <w:szCs w:val="24"/>
                <w:u w:val="single"/>
              </w:rPr>
              <w:t>Требование потребителя финансовых услуг:</w:t>
            </w:r>
          </w:p>
          <w:p w:rsidR="001D55AC" w:rsidRPr="00E60A18" w:rsidRDefault="001D55AC" w:rsidP="0077677C">
            <w:pPr>
              <w:contextualSpacing/>
              <w:jc w:val="both"/>
              <w:rPr>
                <w:rFonts w:ascii="Times New Roman" w:hAnsi="Times New Roman" w:cs="Times New Roman"/>
                <w:sz w:val="24"/>
                <w:szCs w:val="24"/>
                <w:u w:val="single"/>
              </w:rPr>
            </w:pPr>
          </w:p>
          <w:p w:rsidR="001D55AC" w:rsidRPr="00E60A18" w:rsidRDefault="001D55AC" w:rsidP="0077677C">
            <w:pPr>
              <w:contextualSpacing/>
              <w:jc w:val="both"/>
              <w:rPr>
                <w:rFonts w:ascii="Times New Roman" w:hAnsi="Times New Roman" w:cs="Times New Roman"/>
                <w:sz w:val="24"/>
                <w:szCs w:val="24"/>
              </w:rPr>
            </w:pPr>
            <w:r w:rsidRPr="00E1004A">
              <w:rPr>
                <w:rFonts w:ascii="Times New Roman" w:hAnsi="Times New Roman" w:cs="Times New Roman"/>
                <w:sz w:val="24"/>
                <w:szCs w:val="24"/>
              </w:rPr>
              <w:t xml:space="preserve">К финансовому уполномоченному обратился потребитель </w:t>
            </w:r>
            <w:r>
              <w:rPr>
                <w:rFonts w:ascii="Times New Roman" w:hAnsi="Times New Roman" w:cs="Times New Roman"/>
                <w:sz w:val="24"/>
                <w:szCs w:val="24"/>
              </w:rPr>
              <w:t xml:space="preserve">финансовых услуг с требованием </w:t>
            </w:r>
            <w:r w:rsidRPr="00E60A18">
              <w:rPr>
                <w:rFonts w:ascii="Times New Roman" w:hAnsi="Times New Roman" w:cs="Times New Roman"/>
                <w:sz w:val="24"/>
                <w:szCs w:val="24"/>
              </w:rPr>
              <w:t>о взыскании денежных средств в размере 200 000 рублей 00 копеек, удержанных Финансовой организацией в связи с заключением договора личного страхования.</w:t>
            </w:r>
          </w:p>
          <w:p w:rsidR="001D55AC" w:rsidRPr="00E60A18" w:rsidRDefault="001D55AC" w:rsidP="0077677C">
            <w:pPr>
              <w:contextualSpacing/>
              <w:jc w:val="both"/>
              <w:rPr>
                <w:rFonts w:ascii="Times New Roman" w:hAnsi="Times New Roman" w:cs="Times New Roman"/>
                <w:sz w:val="24"/>
                <w:szCs w:val="24"/>
              </w:rPr>
            </w:pPr>
          </w:p>
          <w:p w:rsidR="001D55AC" w:rsidRDefault="001D55AC" w:rsidP="0077677C">
            <w:pPr>
              <w:contextualSpacing/>
              <w:jc w:val="both"/>
              <w:rPr>
                <w:rFonts w:ascii="Times New Roman" w:hAnsi="Times New Roman" w:cs="Times New Roman"/>
                <w:sz w:val="24"/>
                <w:szCs w:val="24"/>
                <w:u w:val="single"/>
              </w:rPr>
            </w:pPr>
            <w:r w:rsidRPr="00E60A18">
              <w:rPr>
                <w:rFonts w:ascii="Times New Roman" w:hAnsi="Times New Roman" w:cs="Times New Roman"/>
                <w:sz w:val="24"/>
                <w:szCs w:val="24"/>
                <w:u w:val="single"/>
              </w:rPr>
              <w:t>Фактические обстоятельства:</w:t>
            </w:r>
          </w:p>
          <w:p w:rsidR="001D55AC" w:rsidRPr="00E60A18" w:rsidRDefault="001D55AC" w:rsidP="0077677C">
            <w:pPr>
              <w:contextualSpacing/>
              <w:jc w:val="both"/>
              <w:rPr>
                <w:rFonts w:ascii="Times New Roman" w:hAnsi="Times New Roman" w:cs="Times New Roman"/>
                <w:sz w:val="24"/>
                <w:szCs w:val="24"/>
                <w:u w:val="single"/>
              </w:rPr>
            </w:pPr>
          </w:p>
          <w:p w:rsidR="001D55AC" w:rsidRPr="00E60A18" w:rsidRDefault="001D55AC" w:rsidP="0077677C">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Потребителем</w:t>
            </w:r>
            <w:r w:rsidRPr="00E60A18">
              <w:rPr>
                <w:rFonts w:ascii="Times New Roman" w:hAnsi="Times New Roman" w:cs="Times New Roman"/>
                <w:sz w:val="24"/>
                <w:szCs w:val="24"/>
                <w:lang w:eastAsia="ru-RU"/>
              </w:rPr>
              <w:t xml:space="preserve"> собственноручно подписано заявление на кр</w:t>
            </w:r>
            <w:r>
              <w:rPr>
                <w:rFonts w:ascii="Times New Roman" w:hAnsi="Times New Roman" w:cs="Times New Roman"/>
                <w:sz w:val="24"/>
                <w:szCs w:val="24"/>
                <w:lang w:eastAsia="ru-RU"/>
              </w:rPr>
              <w:t>едит, в соответствии с которым он</w:t>
            </w:r>
            <w:r w:rsidRPr="00E60A18">
              <w:rPr>
                <w:rFonts w:ascii="Times New Roman" w:hAnsi="Times New Roman" w:cs="Times New Roman"/>
                <w:sz w:val="24"/>
                <w:szCs w:val="24"/>
                <w:lang w:eastAsia="ru-RU"/>
              </w:rPr>
              <w:t xml:space="preserve"> выразил согласие на оказание услуги по подключению к программе </w:t>
            </w:r>
            <w:r>
              <w:rPr>
                <w:rFonts w:ascii="Times New Roman" w:hAnsi="Times New Roman" w:cs="Times New Roman"/>
                <w:sz w:val="24"/>
                <w:szCs w:val="24"/>
                <w:lang w:eastAsia="ru-RU"/>
              </w:rPr>
              <w:t xml:space="preserve">коллективного страхования по договору страхования между </w:t>
            </w:r>
            <w:r w:rsidRPr="00E60A18">
              <w:rPr>
                <w:rFonts w:ascii="Times New Roman" w:hAnsi="Times New Roman" w:cs="Times New Roman"/>
                <w:sz w:val="24"/>
                <w:szCs w:val="24"/>
                <w:lang w:eastAsia="ru-RU"/>
              </w:rPr>
              <w:t>ООО «ЛАЙФ ИНШУРЕНС» и АО «ОСК».</w:t>
            </w:r>
            <w:r>
              <w:rPr>
                <w:rFonts w:ascii="Times New Roman" w:hAnsi="Times New Roman" w:cs="Times New Roman"/>
                <w:sz w:val="24"/>
                <w:szCs w:val="24"/>
                <w:lang w:eastAsia="ru-RU"/>
              </w:rPr>
              <w:t xml:space="preserve"> </w:t>
            </w:r>
            <w:r w:rsidRPr="00E60A18">
              <w:rPr>
                <w:rFonts w:ascii="Times New Roman" w:hAnsi="Times New Roman" w:cs="Times New Roman"/>
                <w:sz w:val="24"/>
                <w:szCs w:val="24"/>
                <w:lang w:eastAsia="ru-RU"/>
              </w:rPr>
              <w:t>Размер платы за услугу: 200 000 рублей 00 копеек</w:t>
            </w:r>
            <w:r>
              <w:rPr>
                <w:rFonts w:ascii="Times New Roman" w:hAnsi="Times New Roman" w:cs="Times New Roman"/>
                <w:sz w:val="24"/>
                <w:szCs w:val="24"/>
                <w:lang w:eastAsia="ru-RU"/>
              </w:rPr>
              <w:t>.</w:t>
            </w:r>
          </w:p>
          <w:p w:rsidR="001D55AC" w:rsidRPr="00E60A18" w:rsidRDefault="001D55AC" w:rsidP="0077677C">
            <w:pPr>
              <w:jc w:val="both"/>
              <w:rPr>
                <w:rFonts w:ascii="Times New Roman" w:hAnsi="Times New Roman" w:cs="Times New Roman"/>
                <w:sz w:val="24"/>
                <w:szCs w:val="24"/>
                <w:lang w:eastAsia="ru-RU"/>
              </w:rPr>
            </w:pPr>
            <w:r w:rsidRPr="00E60A18">
              <w:rPr>
                <w:rFonts w:ascii="Times New Roman" w:hAnsi="Times New Roman" w:cs="Times New Roman"/>
                <w:sz w:val="24"/>
                <w:szCs w:val="24"/>
                <w:lang w:eastAsia="ru-RU"/>
              </w:rPr>
              <w:t>Страховая премия в пользу АО «ОСК»: 22 800 рублей 00 копеек</w:t>
            </w:r>
          </w:p>
          <w:p w:rsidR="001D55AC" w:rsidRPr="00E60A18" w:rsidRDefault="001D55AC" w:rsidP="0077677C">
            <w:pPr>
              <w:jc w:val="both"/>
              <w:rPr>
                <w:rFonts w:ascii="Times New Roman" w:hAnsi="Times New Roman" w:cs="Times New Roman"/>
                <w:sz w:val="24"/>
                <w:szCs w:val="24"/>
                <w:lang w:eastAsia="ru-RU"/>
              </w:rPr>
            </w:pPr>
            <w:r w:rsidRPr="00E60A18">
              <w:rPr>
                <w:rFonts w:ascii="Times New Roman" w:hAnsi="Times New Roman" w:cs="Times New Roman"/>
                <w:sz w:val="24"/>
                <w:szCs w:val="24"/>
                <w:lang w:eastAsia="ru-RU"/>
              </w:rPr>
              <w:t>Плата ООО «ЛАЙФ ИНШУРЕНС» за услуги:</w:t>
            </w:r>
          </w:p>
          <w:p w:rsidR="001D55AC" w:rsidRPr="00E60A18" w:rsidRDefault="001D55AC" w:rsidP="005B7A2B">
            <w:pPr>
              <w:ind w:firstLine="339"/>
              <w:jc w:val="both"/>
              <w:rPr>
                <w:rFonts w:ascii="Times New Roman" w:hAnsi="Times New Roman" w:cs="Times New Roman"/>
                <w:sz w:val="24"/>
                <w:szCs w:val="24"/>
              </w:rPr>
            </w:pPr>
            <w:r w:rsidRPr="00E60A18">
              <w:rPr>
                <w:rFonts w:ascii="Times New Roman" w:hAnsi="Times New Roman" w:cs="Times New Roman"/>
                <w:sz w:val="24"/>
                <w:szCs w:val="24"/>
              </w:rPr>
              <w:t xml:space="preserve">– согласование перечня документов, необходимых для осуществления страхования </w:t>
            </w:r>
            <w:r>
              <w:rPr>
                <w:rFonts w:ascii="Times New Roman" w:hAnsi="Times New Roman" w:cs="Times New Roman"/>
                <w:sz w:val="24"/>
                <w:szCs w:val="24"/>
              </w:rPr>
              <w:t>потребителя</w:t>
            </w:r>
            <w:r w:rsidRPr="00E60A18">
              <w:rPr>
                <w:rFonts w:ascii="Times New Roman" w:hAnsi="Times New Roman" w:cs="Times New Roman"/>
                <w:sz w:val="24"/>
                <w:szCs w:val="24"/>
              </w:rPr>
              <w:t xml:space="preserve">, стоимостью 8 860 рублей 00 копеек; </w:t>
            </w:r>
          </w:p>
          <w:p w:rsidR="001D55AC" w:rsidRPr="00E60A18" w:rsidRDefault="001D55AC" w:rsidP="005B7A2B">
            <w:pPr>
              <w:ind w:firstLine="339"/>
              <w:jc w:val="both"/>
              <w:rPr>
                <w:rFonts w:ascii="Times New Roman" w:hAnsi="Times New Roman" w:cs="Times New Roman"/>
                <w:sz w:val="24"/>
                <w:szCs w:val="24"/>
              </w:rPr>
            </w:pPr>
            <w:r w:rsidRPr="00E60A18">
              <w:rPr>
                <w:rFonts w:ascii="Times New Roman" w:hAnsi="Times New Roman" w:cs="Times New Roman"/>
                <w:sz w:val="24"/>
                <w:szCs w:val="24"/>
              </w:rPr>
              <w:t xml:space="preserve">– консультирование и информирование по страховым программам стоимостью 31 896 рублей 00 копеек; </w:t>
            </w:r>
          </w:p>
          <w:p w:rsidR="001D55AC" w:rsidRPr="00E60A18" w:rsidRDefault="001D55AC" w:rsidP="005B7A2B">
            <w:pPr>
              <w:ind w:firstLine="339"/>
              <w:jc w:val="both"/>
              <w:rPr>
                <w:rFonts w:ascii="Times New Roman" w:hAnsi="Times New Roman" w:cs="Times New Roman"/>
                <w:sz w:val="24"/>
                <w:szCs w:val="24"/>
              </w:rPr>
            </w:pPr>
            <w:r w:rsidRPr="00E60A18">
              <w:rPr>
                <w:rFonts w:ascii="Times New Roman" w:hAnsi="Times New Roman" w:cs="Times New Roman"/>
                <w:sz w:val="24"/>
                <w:szCs w:val="24"/>
              </w:rPr>
              <w:lastRenderedPageBreak/>
              <w:t xml:space="preserve">– подбор и согласование индивидуальных условий программы страхования стоимостью 31 896 рублей 00 копеек; </w:t>
            </w:r>
          </w:p>
          <w:p w:rsidR="001D55AC" w:rsidRPr="00E60A18" w:rsidRDefault="001D55AC" w:rsidP="005B7A2B">
            <w:pPr>
              <w:ind w:firstLine="339"/>
              <w:jc w:val="both"/>
              <w:rPr>
                <w:rFonts w:ascii="Times New Roman" w:hAnsi="Times New Roman" w:cs="Times New Roman"/>
                <w:sz w:val="24"/>
                <w:szCs w:val="24"/>
              </w:rPr>
            </w:pPr>
            <w:r w:rsidRPr="00E60A18">
              <w:rPr>
                <w:rFonts w:ascii="Times New Roman" w:hAnsi="Times New Roman" w:cs="Times New Roman"/>
                <w:sz w:val="24"/>
                <w:szCs w:val="24"/>
              </w:rPr>
              <w:t xml:space="preserve">– формирование пакета документов для оформления заявления стоимостью 12 404 рубля 00 копеек; </w:t>
            </w:r>
          </w:p>
          <w:p w:rsidR="001D55AC" w:rsidRPr="00E60A18" w:rsidRDefault="001D55AC" w:rsidP="005B7A2B">
            <w:pPr>
              <w:ind w:firstLine="339"/>
              <w:jc w:val="both"/>
              <w:rPr>
                <w:rFonts w:ascii="Times New Roman" w:hAnsi="Times New Roman" w:cs="Times New Roman"/>
                <w:sz w:val="24"/>
                <w:szCs w:val="24"/>
              </w:rPr>
            </w:pPr>
            <w:r w:rsidRPr="00E60A18">
              <w:rPr>
                <w:rFonts w:ascii="Times New Roman" w:hAnsi="Times New Roman" w:cs="Times New Roman"/>
                <w:sz w:val="24"/>
                <w:szCs w:val="24"/>
              </w:rPr>
              <w:t>– техническая работа стоимостью 8 860 рублей 00 копеек;</w:t>
            </w:r>
          </w:p>
          <w:p w:rsidR="001D55AC" w:rsidRPr="00E60A18" w:rsidRDefault="001D55AC" w:rsidP="005B7A2B">
            <w:pPr>
              <w:ind w:firstLine="339"/>
              <w:jc w:val="both"/>
              <w:rPr>
                <w:rFonts w:ascii="Times New Roman" w:hAnsi="Times New Roman" w:cs="Times New Roman"/>
                <w:sz w:val="24"/>
                <w:szCs w:val="24"/>
              </w:rPr>
            </w:pPr>
            <w:r w:rsidRPr="00E60A18">
              <w:rPr>
                <w:rFonts w:ascii="Times New Roman" w:hAnsi="Times New Roman" w:cs="Times New Roman"/>
                <w:sz w:val="24"/>
                <w:szCs w:val="24"/>
              </w:rPr>
              <w:t>– услуги по подготовке заявления стоимостью 12 404 рубля 00 копеек;</w:t>
            </w:r>
          </w:p>
          <w:p w:rsidR="001D55AC" w:rsidRPr="00E60A18" w:rsidRDefault="001D55AC" w:rsidP="005B7A2B">
            <w:pPr>
              <w:ind w:firstLine="339"/>
              <w:jc w:val="both"/>
              <w:rPr>
                <w:rFonts w:ascii="Times New Roman" w:hAnsi="Times New Roman" w:cs="Times New Roman"/>
                <w:sz w:val="24"/>
                <w:szCs w:val="24"/>
              </w:rPr>
            </w:pPr>
            <w:r w:rsidRPr="00E60A18">
              <w:rPr>
                <w:rFonts w:ascii="Times New Roman" w:hAnsi="Times New Roman" w:cs="Times New Roman"/>
                <w:sz w:val="24"/>
                <w:szCs w:val="24"/>
              </w:rPr>
              <w:t>– согласование со страховой компанией условий, на которых осуществляется присоединение к Договору страхования, стоимостью 35 440 рублей 00 копеек;</w:t>
            </w:r>
          </w:p>
          <w:p w:rsidR="001D55AC" w:rsidRDefault="001D55AC" w:rsidP="005B7A2B">
            <w:pPr>
              <w:ind w:firstLine="339"/>
              <w:jc w:val="both"/>
              <w:rPr>
                <w:rFonts w:ascii="Times New Roman" w:hAnsi="Times New Roman" w:cs="Times New Roman"/>
                <w:sz w:val="24"/>
                <w:szCs w:val="24"/>
              </w:rPr>
            </w:pPr>
            <w:r w:rsidRPr="00E60A18">
              <w:rPr>
                <w:rFonts w:ascii="Times New Roman" w:hAnsi="Times New Roman" w:cs="Times New Roman"/>
                <w:sz w:val="24"/>
                <w:szCs w:val="24"/>
              </w:rPr>
              <w:t>– согласование с банком-кредитором возможности оплаты страховой премии и услуг по заявлению о присоединении к Договору страхования за счет кредитных средств стоимостью 35 440 рублей 00 копеек.</w:t>
            </w:r>
          </w:p>
          <w:p w:rsidR="001D55AC" w:rsidRDefault="001D55AC" w:rsidP="0077677C">
            <w:pPr>
              <w:ind w:firstLine="709"/>
              <w:jc w:val="both"/>
              <w:rPr>
                <w:rFonts w:ascii="Times New Roman" w:hAnsi="Times New Roman" w:cs="Times New Roman"/>
                <w:sz w:val="24"/>
                <w:szCs w:val="24"/>
              </w:rPr>
            </w:pPr>
          </w:p>
          <w:p w:rsidR="001D55AC" w:rsidRDefault="001D55AC" w:rsidP="0077677C">
            <w:pPr>
              <w:contextualSpacing/>
              <w:jc w:val="both"/>
              <w:rPr>
                <w:rFonts w:ascii="Times New Roman" w:hAnsi="Times New Roman" w:cs="Times New Roman"/>
                <w:sz w:val="24"/>
                <w:szCs w:val="24"/>
                <w:u w:val="single"/>
              </w:rPr>
            </w:pPr>
            <w:r w:rsidRPr="00E60A18">
              <w:rPr>
                <w:rFonts w:ascii="Times New Roman" w:hAnsi="Times New Roman" w:cs="Times New Roman"/>
                <w:sz w:val="24"/>
                <w:szCs w:val="24"/>
                <w:u w:val="single"/>
              </w:rPr>
              <w:t>Суть неприемлемой практики:</w:t>
            </w:r>
          </w:p>
          <w:p w:rsidR="001D55AC" w:rsidRPr="00E60A18" w:rsidRDefault="001D55AC" w:rsidP="0077677C">
            <w:pPr>
              <w:contextualSpacing/>
              <w:jc w:val="both"/>
              <w:rPr>
                <w:rFonts w:ascii="Times New Roman" w:hAnsi="Times New Roman" w:cs="Times New Roman"/>
                <w:sz w:val="24"/>
                <w:szCs w:val="24"/>
                <w:u w:val="single"/>
              </w:rPr>
            </w:pPr>
          </w:p>
          <w:p w:rsidR="001D55AC" w:rsidRDefault="001D55AC" w:rsidP="0077677C">
            <w:pPr>
              <w:jc w:val="both"/>
              <w:rPr>
                <w:rFonts w:ascii="Times New Roman" w:hAnsi="Times New Roman" w:cs="Times New Roman"/>
                <w:sz w:val="24"/>
                <w:szCs w:val="24"/>
                <w:lang w:eastAsia="ru-RU"/>
              </w:rPr>
            </w:pPr>
            <w:r w:rsidRPr="00E60A18">
              <w:rPr>
                <w:rFonts w:ascii="Times New Roman" w:hAnsi="Times New Roman" w:cs="Times New Roman"/>
                <w:sz w:val="24"/>
                <w:szCs w:val="24"/>
              </w:rPr>
              <w:t xml:space="preserve">Действия </w:t>
            </w:r>
            <w:r w:rsidRPr="00E60A18">
              <w:rPr>
                <w:rFonts w:ascii="Times New Roman" w:hAnsi="Times New Roman" w:cs="Times New Roman"/>
                <w:sz w:val="24"/>
                <w:szCs w:val="24"/>
                <w:lang w:eastAsia="ru-RU"/>
              </w:rPr>
              <w:t xml:space="preserve">ООО «ЛАЙФ ИНШУРЕНС» как страхователя не создавали для </w:t>
            </w:r>
            <w:r>
              <w:rPr>
                <w:rFonts w:ascii="Times New Roman" w:hAnsi="Times New Roman" w:cs="Times New Roman"/>
                <w:sz w:val="24"/>
                <w:szCs w:val="24"/>
                <w:lang w:eastAsia="ru-RU"/>
              </w:rPr>
              <w:t>потребителя</w:t>
            </w:r>
            <w:r w:rsidRPr="00E60A18">
              <w:rPr>
                <w:rFonts w:ascii="Times New Roman" w:hAnsi="Times New Roman" w:cs="Times New Roman"/>
                <w:sz w:val="24"/>
                <w:szCs w:val="24"/>
                <w:lang w:eastAsia="ru-RU"/>
              </w:rPr>
              <w:t xml:space="preserve"> отдельного имущественного блага, поскольку отдельной услугой вне договора страхова</w:t>
            </w:r>
            <w:r>
              <w:rPr>
                <w:rFonts w:ascii="Times New Roman" w:hAnsi="Times New Roman" w:cs="Times New Roman"/>
                <w:sz w:val="24"/>
                <w:szCs w:val="24"/>
                <w:lang w:eastAsia="ru-RU"/>
              </w:rPr>
              <w:t>ния не являлись. Возложение на потребителя</w:t>
            </w:r>
            <w:r w:rsidRPr="00E60A18">
              <w:rPr>
                <w:rFonts w:ascii="Times New Roman" w:hAnsi="Times New Roman" w:cs="Times New Roman"/>
                <w:sz w:val="24"/>
                <w:szCs w:val="24"/>
                <w:lang w:eastAsia="ru-RU"/>
              </w:rPr>
              <w:t xml:space="preserve"> обязанности отдельно оплачивать действия, которые и так возложены на страхователя, в том числе коллективным договором, не соответствует закону.</w:t>
            </w:r>
            <w:r>
              <w:rPr>
                <w:rFonts w:ascii="Times New Roman" w:hAnsi="Times New Roman" w:cs="Times New Roman"/>
                <w:sz w:val="24"/>
                <w:szCs w:val="24"/>
                <w:lang w:eastAsia="ru-RU"/>
              </w:rPr>
              <w:t xml:space="preserve"> Стоимость «услуг» </w:t>
            </w:r>
            <w:r w:rsidRPr="00E60A18">
              <w:rPr>
                <w:rFonts w:ascii="Times New Roman" w:hAnsi="Times New Roman" w:cs="Times New Roman"/>
                <w:sz w:val="24"/>
                <w:szCs w:val="24"/>
                <w:lang w:eastAsia="ru-RU"/>
              </w:rPr>
              <w:t>ООО «ЛАЙФ ИНШУРЕНС»</w:t>
            </w:r>
            <w:r>
              <w:rPr>
                <w:rFonts w:ascii="Times New Roman" w:hAnsi="Times New Roman" w:cs="Times New Roman"/>
                <w:sz w:val="24"/>
                <w:szCs w:val="24"/>
                <w:lang w:eastAsia="ru-RU"/>
              </w:rPr>
              <w:t xml:space="preserve"> по организации страхования в несколько раз превышает размер страховой премии.</w:t>
            </w:r>
          </w:p>
          <w:p w:rsidR="009B06CB" w:rsidRPr="00E60A18" w:rsidRDefault="009B06CB" w:rsidP="0077677C">
            <w:pPr>
              <w:jc w:val="both"/>
              <w:rPr>
                <w:rFonts w:ascii="Times New Roman" w:hAnsi="Times New Roman" w:cs="Times New Roman"/>
                <w:sz w:val="24"/>
                <w:szCs w:val="24"/>
                <w:u w:val="single"/>
              </w:rPr>
            </w:pPr>
          </w:p>
        </w:tc>
        <w:tc>
          <w:tcPr>
            <w:tcW w:w="4063" w:type="dxa"/>
            <w:gridSpan w:val="2"/>
          </w:tcPr>
          <w:p w:rsidR="001D55AC" w:rsidRPr="00E60A18" w:rsidRDefault="001D55AC" w:rsidP="0077677C">
            <w:pPr>
              <w:contextualSpacing/>
              <w:jc w:val="center"/>
              <w:rPr>
                <w:rFonts w:ascii="Times New Roman" w:hAnsi="Times New Roman" w:cs="Times New Roman"/>
                <w:sz w:val="24"/>
                <w:szCs w:val="24"/>
              </w:rPr>
            </w:pPr>
            <w:r w:rsidRPr="00E60A18">
              <w:rPr>
                <w:rFonts w:ascii="Times New Roman" w:hAnsi="Times New Roman" w:cs="Times New Roman"/>
                <w:sz w:val="24"/>
                <w:szCs w:val="24"/>
              </w:rPr>
              <w:lastRenderedPageBreak/>
              <w:t xml:space="preserve">Банк ВТБ (ПАО) </w:t>
            </w:r>
          </w:p>
          <w:p w:rsidR="001D55AC" w:rsidRPr="00E60A18" w:rsidRDefault="001D55AC" w:rsidP="0077677C">
            <w:pPr>
              <w:contextualSpacing/>
              <w:jc w:val="center"/>
              <w:rPr>
                <w:rFonts w:ascii="Times New Roman" w:hAnsi="Times New Roman" w:cs="Times New Roman"/>
                <w:sz w:val="24"/>
                <w:szCs w:val="24"/>
              </w:rPr>
            </w:pPr>
          </w:p>
        </w:tc>
      </w:tr>
      <w:tr w:rsidR="001D55AC" w:rsidRPr="00593A4C" w:rsidTr="00162AB6">
        <w:trPr>
          <w:trHeight w:val="845"/>
          <w:jc w:val="center"/>
        </w:trPr>
        <w:tc>
          <w:tcPr>
            <w:tcW w:w="1119" w:type="dxa"/>
          </w:tcPr>
          <w:p w:rsidR="001D55AC" w:rsidRPr="00593A4C" w:rsidRDefault="00202E9D" w:rsidP="0077677C">
            <w:pPr>
              <w:ind w:left="360"/>
              <w:rPr>
                <w:rFonts w:ascii="Times New Roman" w:hAnsi="Times New Roman" w:cs="Times New Roman"/>
                <w:sz w:val="24"/>
                <w:szCs w:val="24"/>
              </w:rPr>
            </w:pPr>
            <w:r w:rsidRPr="00593A4C">
              <w:rPr>
                <w:rFonts w:ascii="Times New Roman" w:hAnsi="Times New Roman" w:cs="Times New Roman"/>
                <w:sz w:val="24"/>
                <w:szCs w:val="24"/>
              </w:rPr>
              <w:t>19</w:t>
            </w:r>
          </w:p>
        </w:tc>
        <w:tc>
          <w:tcPr>
            <w:tcW w:w="2543" w:type="dxa"/>
            <w:gridSpan w:val="3"/>
          </w:tcPr>
          <w:p w:rsidR="001D55AC" w:rsidRPr="00593A4C" w:rsidRDefault="001D55AC" w:rsidP="0077677C">
            <w:pPr>
              <w:contextualSpacing/>
              <w:jc w:val="center"/>
              <w:rPr>
                <w:rFonts w:ascii="Times New Roman" w:hAnsi="Times New Roman" w:cs="Times New Roman"/>
                <w:i/>
                <w:sz w:val="24"/>
                <w:szCs w:val="24"/>
              </w:rPr>
            </w:pPr>
            <w:r w:rsidRPr="00593A4C">
              <w:rPr>
                <w:rFonts w:ascii="Times New Roman" w:hAnsi="Times New Roman" w:cs="Times New Roman"/>
                <w:i/>
                <w:sz w:val="24"/>
                <w:szCs w:val="24"/>
              </w:rPr>
              <w:t>Потребительское кредитование</w:t>
            </w:r>
          </w:p>
        </w:tc>
        <w:tc>
          <w:tcPr>
            <w:tcW w:w="6729" w:type="dxa"/>
          </w:tcPr>
          <w:p w:rsidR="001D55AC" w:rsidRPr="00593A4C" w:rsidRDefault="001D55AC" w:rsidP="0077677C">
            <w:pPr>
              <w:contextualSpacing/>
              <w:jc w:val="both"/>
              <w:rPr>
                <w:rFonts w:ascii="Times New Roman" w:hAnsi="Times New Roman" w:cs="Times New Roman"/>
                <w:sz w:val="24"/>
                <w:szCs w:val="24"/>
                <w:u w:val="single"/>
              </w:rPr>
            </w:pPr>
            <w:r w:rsidRPr="00593A4C">
              <w:rPr>
                <w:rFonts w:ascii="Times New Roman" w:hAnsi="Times New Roman" w:cs="Times New Roman"/>
                <w:sz w:val="24"/>
                <w:szCs w:val="24"/>
                <w:u w:val="single"/>
              </w:rPr>
              <w:t xml:space="preserve">Требование потребителя финансовых услуг: </w:t>
            </w:r>
          </w:p>
          <w:p w:rsidR="001D55AC" w:rsidRPr="00593A4C" w:rsidRDefault="001D55AC" w:rsidP="0077677C">
            <w:pPr>
              <w:contextualSpacing/>
              <w:jc w:val="both"/>
              <w:rPr>
                <w:rFonts w:ascii="Times New Roman" w:hAnsi="Times New Roman" w:cs="Times New Roman"/>
                <w:sz w:val="24"/>
                <w:szCs w:val="24"/>
                <w:u w:val="single"/>
              </w:rPr>
            </w:pPr>
          </w:p>
          <w:p w:rsidR="001D55AC" w:rsidRPr="00593A4C" w:rsidRDefault="001D55AC" w:rsidP="0077677C">
            <w:pPr>
              <w:contextualSpacing/>
              <w:jc w:val="both"/>
              <w:rPr>
                <w:rFonts w:ascii="Times New Roman" w:hAnsi="Times New Roman" w:cs="Times New Roman"/>
                <w:sz w:val="24"/>
                <w:szCs w:val="24"/>
              </w:rPr>
            </w:pPr>
            <w:r w:rsidRPr="00593A4C">
              <w:rPr>
                <w:rFonts w:ascii="Times New Roman" w:hAnsi="Times New Roman" w:cs="Times New Roman"/>
                <w:sz w:val="24"/>
                <w:szCs w:val="24"/>
              </w:rPr>
              <w:t xml:space="preserve">К финансовому уполномоченному обратился потребитель финансовых услуг с требованием о снижении процентной ставки по кредитному договору до 5,8% годовых, начиная с 03.10.2022 до 15.10.2029, о взыскании излишне уплаченных </w:t>
            </w:r>
            <w:r w:rsidRPr="00593A4C">
              <w:rPr>
                <w:rFonts w:ascii="Times New Roman" w:hAnsi="Times New Roman" w:cs="Times New Roman"/>
                <w:sz w:val="24"/>
                <w:szCs w:val="24"/>
              </w:rPr>
              <w:lastRenderedPageBreak/>
              <w:t>денежных средств за период с 03.10.2022 по 27.12.2022 в размере 15</w:t>
            </w:r>
            <w:r w:rsidR="00847A8D" w:rsidRPr="00593A4C">
              <w:rPr>
                <w:rFonts w:ascii="Times New Roman" w:hAnsi="Times New Roman" w:cs="Times New Roman"/>
                <w:sz w:val="24"/>
                <w:szCs w:val="24"/>
              </w:rPr>
              <w:t> </w:t>
            </w:r>
            <w:r w:rsidRPr="00593A4C">
              <w:rPr>
                <w:rFonts w:ascii="Times New Roman" w:hAnsi="Times New Roman" w:cs="Times New Roman"/>
                <w:sz w:val="24"/>
                <w:szCs w:val="24"/>
              </w:rPr>
              <w:t xml:space="preserve">429 рублей 04 копейки в связи с увеличением </w:t>
            </w:r>
            <w:r w:rsidR="009B06CB" w:rsidRPr="00593A4C">
              <w:rPr>
                <w:rFonts w:ascii="Times New Roman" w:hAnsi="Times New Roman" w:cs="Times New Roman"/>
                <w:sz w:val="24"/>
                <w:szCs w:val="24"/>
              </w:rPr>
              <w:t>Финансовой организацией</w:t>
            </w:r>
            <w:r w:rsidRPr="00593A4C">
              <w:rPr>
                <w:rFonts w:ascii="Times New Roman" w:hAnsi="Times New Roman" w:cs="Times New Roman"/>
                <w:sz w:val="24"/>
                <w:szCs w:val="24"/>
              </w:rPr>
              <w:t xml:space="preserve"> процентной ставки по договору потребительского кредита в одностороннем порядке</w:t>
            </w:r>
            <w:r w:rsidR="00F676FA" w:rsidRPr="00593A4C">
              <w:rPr>
                <w:rFonts w:ascii="Times New Roman" w:hAnsi="Times New Roman" w:cs="Times New Roman"/>
                <w:sz w:val="24"/>
                <w:szCs w:val="24"/>
              </w:rPr>
              <w:t>.</w:t>
            </w:r>
          </w:p>
          <w:p w:rsidR="001D55AC" w:rsidRPr="00593A4C" w:rsidRDefault="001D55AC" w:rsidP="0077677C">
            <w:pPr>
              <w:contextualSpacing/>
              <w:jc w:val="both"/>
              <w:rPr>
                <w:rFonts w:ascii="Times New Roman" w:hAnsi="Times New Roman" w:cs="Times New Roman"/>
                <w:sz w:val="24"/>
                <w:szCs w:val="24"/>
              </w:rPr>
            </w:pPr>
          </w:p>
          <w:p w:rsidR="001D55AC" w:rsidRPr="00593A4C" w:rsidRDefault="001D55AC" w:rsidP="0077677C">
            <w:pPr>
              <w:contextualSpacing/>
              <w:jc w:val="both"/>
              <w:rPr>
                <w:rFonts w:ascii="Times New Roman" w:hAnsi="Times New Roman" w:cs="Times New Roman"/>
                <w:sz w:val="24"/>
                <w:szCs w:val="24"/>
                <w:u w:val="single"/>
              </w:rPr>
            </w:pPr>
            <w:r w:rsidRPr="00593A4C">
              <w:rPr>
                <w:rFonts w:ascii="Times New Roman" w:hAnsi="Times New Roman" w:cs="Times New Roman"/>
                <w:sz w:val="24"/>
                <w:szCs w:val="24"/>
                <w:u w:val="single"/>
              </w:rPr>
              <w:t>Фактические обстоятельства:</w:t>
            </w:r>
          </w:p>
          <w:p w:rsidR="001D55AC" w:rsidRPr="00593A4C" w:rsidRDefault="001D55AC" w:rsidP="0077677C">
            <w:pPr>
              <w:contextualSpacing/>
              <w:jc w:val="both"/>
              <w:rPr>
                <w:rFonts w:ascii="Times New Roman" w:hAnsi="Times New Roman" w:cs="Times New Roman"/>
                <w:sz w:val="24"/>
                <w:szCs w:val="24"/>
                <w:u w:val="single"/>
              </w:rPr>
            </w:pPr>
          </w:p>
          <w:p w:rsidR="001D55AC" w:rsidRPr="00593A4C" w:rsidRDefault="001D55AC" w:rsidP="0077677C">
            <w:pPr>
              <w:jc w:val="both"/>
              <w:rPr>
                <w:rFonts w:ascii="Times New Roman" w:hAnsi="Times New Roman" w:cs="Times New Roman"/>
                <w:sz w:val="24"/>
                <w:szCs w:val="24"/>
              </w:rPr>
            </w:pPr>
            <w:r w:rsidRPr="00593A4C">
              <w:rPr>
                <w:rFonts w:ascii="Times New Roman" w:hAnsi="Times New Roman" w:cs="Times New Roman"/>
                <w:sz w:val="24"/>
                <w:szCs w:val="24"/>
              </w:rPr>
              <w:t xml:space="preserve">Между </w:t>
            </w:r>
            <w:r w:rsidR="00345832" w:rsidRPr="00593A4C">
              <w:rPr>
                <w:rFonts w:ascii="Times New Roman" w:hAnsi="Times New Roman" w:cs="Times New Roman"/>
                <w:sz w:val="24"/>
                <w:szCs w:val="24"/>
              </w:rPr>
              <w:t>потребителем</w:t>
            </w:r>
            <w:r w:rsidRPr="00593A4C">
              <w:rPr>
                <w:rFonts w:ascii="Times New Roman" w:hAnsi="Times New Roman" w:cs="Times New Roman"/>
                <w:sz w:val="24"/>
                <w:szCs w:val="24"/>
              </w:rPr>
              <w:t xml:space="preserve"> и </w:t>
            </w:r>
            <w:r w:rsidR="00F676FA" w:rsidRPr="00593A4C">
              <w:rPr>
                <w:rFonts w:ascii="Times New Roman" w:hAnsi="Times New Roman" w:cs="Times New Roman"/>
                <w:sz w:val="24"/>
                <w:szCs w:val="24"/>
              </w:rPr>
              <w:t>Финансовой организацией заключен к</w:t>
            </w:r>
            <w:r w:rsidRPr="00593A4C">
              <w:rPr>
                <w:rFonts w:ascii="Times New Roman" w:hAnsi="Times New Roman" w:cs="Times New Roman"/>
                <w:sz w:val="24"/>
                <w:szCs w:val="24"/>
              </w:rPr>
              <w:t xml:space="preserve">редитный договор. Процентная ставка изменяется в зависимости от наличия соблюдения </w:t>
            </w:r>
            <w:r w:rsidR="00345832" w:rsidRPr="00593A4C">
              <w:rPr>
                <w:rFonts w:ascii="Times New Roman" w:hAnsi="Times New Roman" w:cs="Times New Roman"/>
                <w:sz w:val="24"/>
                <w:szCs w:val="24"/>
              </w:rPr>
              <w:t>потребителем</w:t>
            </w:r>
            <w:r w:rsidRPr="00593A4C">
              <w:rPr>
                <w:rFonts w:ascii="Times New Roman" w:hAnsi="Times New Roman" w:cs="Times New Roman"/>
                <w:sz w:val="24"/>
                <w:szCs w:val="24"/>
              </w:rPr>
              <w:t xml:space="preserve"> условия по обеспечению личного страхо</w:t>
            </w:r>
            <w:r w:rsidR="004E2D53" w:rsidRPr="00593A4C">
              <w:rPr>
                <w:rFonts w:ascii="Times New Roman" w:hAnsi="Times New Roman" w:cs="Times New Roman"/>
                <w:sz w:val="24"/>
                <w:szCs w:val="24"/>
              </w:rPr>
              <w:t>вания в течение срока действия к</w:t>
            </w:r>
            <w:r w:rsidRPr="00593A4C">
              <w:rPr>
                <w:rFonts w:ascii="Times New Roman" w:hAnsi="Times New Roman" w:cs="Times New Roman"/>
                <w:sz w:val="24"/>
                <w:szCs w:val="24"/>
              </w:rPr>
              <w:t xml:space="preserve">редитного договора. При заключении </w:t>
            </w:r>
            <w:r w:rsidR="005B6659" w:rsidRPr="00593A4C">
              <w:rPr>
                <w:rFonts w:ascii="Times New Roman" w:hAnsi="Times New Roman" w:cs="Times New Roman"/>
                <w:sz w:val="24"/>
                <w:szCs w:val="24"/>
              </w:rPr>
              <w:t>к</w:t>
            </w:r>
            <w:r w:rsidRPr="00593A4C">
              <w:rPr>
                <w:rFonts w:ascii="Times New Roman" w:hAnsi="Times New Roman" w:cs="Times New Roman"/>
                <w:sz w:val="24"/>
                <w:szCs w:val="24"/>
              </w:rPr>
              <w:t xml:space="preserve">редитного договора </w:t>
            </w:r>
            <w:r w:rsidR="00345832" w:rsidRPr="00593A4C">
              <w:rPr>
                <w:rFonts w:ascii="Times New Roman" w:hAnsi="Times New Roman" w:cs="Times New Roman"/>
                <w:sz w:val="24"/>
                <w:szCs w:val="24"/>
              </w:rPr>
              <w:t>потребитель</w:t>
            </w:r>
            <w:r w:rsidRPr="00593A4C">
              <w:rPr>
                <w:rFonts w:ascii="Times New Roman" w:hAnsi="Times New Roman" w:cs="Times New Roman"/>
                <w:sz w:val="24"/>
                <w:szCs w:val="24"/>
              </w:rPr>
              <w:t xml:space="preserve"> выразил добровольное согласие быть застрахованным </w:t>
            </w:r>
            <w:r w:rsidR="005B6659" w:rsidRPr="00593A4C">
              <w:rPr>
                <w:rFonts w:ascii="Times New Roman" w:hAnsi="Times New Roman" w:cs="Times New Roman"/>
                <w:sz w:val="24"/>
                <w:szCs w:val="24"/>
              </w:rPr>
              <w:t xml:space="preserve">и заключил </w:t>
            </w:r>
            <w:r w:rsidRPr="00593A4C">
              <w:rPr>
                <w:rFonts w:ascii="Times New Roman" w:hAnsi="Times New Roman" w:cs="Times New Roman"/>
                <w:sz w:val="24"/>
                <w:szCs w:val="24"/>
              </w:rPr>
              <w:t>по Договору страхования № 1</w:t>
            </w:r>
            <w:r w:rsidR="005B6659" w:rsidRPr="00593A4C">
              <w:rPr>
                <w:rFonts w:ascii="Times New Roman" w:hAnsi="Times New Roman" w:cs="Times New Roman"/>
                <w:sz w:val="24"/>
                <w:szCs w:val="24"/>
              </w:rPr>
              <w:t>.</w:t>
            </w:r>
          </w:p>
          <w:p w:rsidR="00593A4C" w:rsidRPr="00593A4C" w:rsidRDefault="001D55AC" w:rsidP="0077677C">
            <w:pPr>
              <w:jc w:val="both"/>
              <w:rPr>
                <w:rFonts w:ascii="Times New Roman" w:hAnsi="Times New Roman" w:cs="Times New Roman"/>
                <w:sz w:val="24"/>
                <w:szCs w:val="24"/>
              </w:rPr>
            </w:pPr>
            <w:r w:rsidRPr="00593A4C">
              <w:rPr>
                <w:rFonts w:ascii="Times New Roman" w:hAnsi="Times New Roman" w:cs="Times New Roman"/>
                <w:sz w:val="24"/>
                <w:szCs w:val="24"/>
              </w:rPr>
              <w:t xml:space="preserve">Впоследствии </w:t>
            </w:r>
            <w:r w:rsidR="00345832" w:rsidRPr="00593A4C">
              <w:rPr>
                <w:rFonts w:ascii="Times New Roman" w:hAnsi="Times New Roman" w:cs="Times New Roman"/>
                <w:sz w:val="24"/>
                <w:szCs w:val="24"/>
              </w:rPr>
              <w:t>потребитель</w:t>
            </w:r>
            <w:r w:rsidRPr="00593A4C">
              <w:rPr>
                <w:rFonts w:ascii="Times New Roman" w:hAnsi="Times New Roman" w:cs="Times New Roman"/>
                <w:sz w:val="24"/>
                <w:szCs w:val="24"/>
              </w:rPr>
              <w:t xml:space="preserve"> отказался от Договора стр</w:t>
            </w:r>
            <w:r w:rsidR="00593A4C" w:rsidRPr="00593A4C">
              <w:rPr>
                <w:rFonts w:ascii="Times New Roman" w:hAnsi="Times New Roman" w:cs="Times New Roman"/>
                <w:sz w:val="24"/>
                <w:szCs w:val="24"/>
              </w:rPr>
              <w:t>ахования № 1 и заключил Договор</w:t>
            </w:r>
            <w:r w:rsidRPr="00593A4C">
              <w:rPr>
                <w:rFonts w:ascii="Times New Roman" w:hAnsi="Times New Roman" w:cs="Times New Roman"/>
                <w:sz w:val="24"/>
                <w:szCs w:val="24"/>
              </w:rPr>
              <w:t xml:space="preserve"> страхования № 2 </w:t>
            </w:r>
            <w:r w:rsidR="00D107EF" w:rsidRPr="00593A4C">
              <w:rPr>
                <w:rFonts w:ascii="Times New Roman" w:hAnsi="Times New Roman" w:cs="Times New Roman"/>
                <w:sz w:val="24"/>
                <w:szCs w:val="24"/>
              </w:rPr>
              <w:t xml:space="preserve">с иным страховщиком </w:t>
            </w:r>
            <w:r w:rsidRPr="00593A4C">
              <w:rPr>
                <w:rFonts w:ascii="Times New Roman" w:hAnsi="Times New Roman" w:cs="Times New Roman"/>
                <w:sz w:val="24"/>
                <w:szCs w:val="24"/>
              </w:rPr>
              <w:t xml:space="preserve">с целью </w:t>
            </w:r>
            <w:r w:rsidR="00593A4C" w:rsidRPr="00593A4C">
              <w:rPr>
                <w:rFonts w:ascii="Times New Roman" w:hAnsi="Times New Roman" w:cs="Times New Roman"/>
                <w:sz w:val="24"/>
                <w:szCs w:val="24"/>
              </w:rPr>
              <w:t>сохранения дисконта по процентной ставке</w:t>
            </w:r>
            <w:r w:rsidR="00D107EF" w:rsidRPr="00593A4C">
              <w:rPr>
                <w:rFonts w:ascii="Times New Roman" w:hAnsi="Times New Roman" w:cs="Times New Roman"/>
                <w:sz w:val="24"/>
                <w:szCs w:val="24"/>
              </w:rPr>
              <w:t xml:space="preserve"> по к</w:t>
            </w:r>
            <w:r w:rsidRPr="00593A4C">
              <w:rPr>
                <w:rFonts w:ascii="Times New Roman" w:hAnsi="Times New Roman" w:cs="Times New Roman"/>
                <w:sz w:val="24"/>
                <w:szCs w:val="24"/>
              </w:rPr>
              <w:t>редитному договору.</w:t>
            </w:r>
          </w:p>
          <w:p w:rsidR="001D55AC" w:rsidRPr="00593A4C" w:rsidRDefault="004E2D53" w:rsidP="0077677C">
            <w:pPr>
              <w:jc w:val="both"/>
              <w:rPr>
                <w:rFonts w:ascii="Times New Roman" w:hAnsi="Times New Roman" w:cs="Times New Roman"/>
                <w:sz w:val="24"/>
                <w:szCs w:val="24"/>
              </w:rPr>
            </w:pPr>
            <w:r w:rsidRPr="00593A4C">
              <w:rPr>
                <w:rFonts w:ascii="Times New Roman" w:hAnsi="Times New Roman" w:cs="Times New Roman"/>
                <w:sz w:val="24"/>
                <w:szCs w:val="24"/>
              </w:rPr>
              <w:t>Финансовая организация</w:t>
            </w:r>
            <w:r w:rsidR="001D55AC" w:rsidRPr="00593A4C">
              <w:rPr>
                <w:rFonts w:ascii="Times New Roman" w:hAnsi="Times New Roman" w:cs="Times New Roman"/>
                <w:sz w:val="24"/>
                <w:szCs w:val="24"/>
              </w:rPr>
              <w:t xml:space="preserve"> увеличил</w:t>
            </w:r>
            <w:r w:rsidRPr="00593A4C">
              <w:rPr>
                <w:rFonts w:ascii="Times New Roman" w:hAnsi="Times New Roman" w:cs="Times New Roman"/>
                <w:sz w:val="24"/>
                <w:szCs w:val="24"/>
              </w:rPr>
              <w:t>а процентную ставку по к</w:t>
            </w:r>
            <w:r w:rsidR="001D55AC" w:rsidRPr="00593A4C">
              <w:rPr>
                <w:rFonts w:ascii="Times New Roman" w:hAnsi="Times New Roman" w:cs="Times New Roman"/>
                <w:sz w:val="24"/>
                <w:szCs w:val="24"/>
              </w:rPr>
              <w:t xml:space="preserve">редитному договору ввиду несоответствия Договора страхования № 2 </w:t>
            </w:r>
            <w:r w:rsidR="00B37C67" w:rsidRPr="00593A4C">
              <w:rPr>
                <w:rFonts w:ascii="Times New Roman" w:hAnsi="Times New Roman" w:cs="Times New Roman"/>
                <w:sz w:val="24"/>
                <w:szCs w:val="24"/>
              </w:rPr>
              <w:t xml:space="preserve">Перечню требований </w:t>
            </w:r>
            <w:r w:rsidR="00593A4C" w:rsidRPr="00593A4C">
              <w:rPr>
                <w:rFonts w:ascii="Times New Roman" w:hAnsi="Times New Roman" w:cs="Times New Roman"/>
                <w:sz w:val="24"/>
                <w:szCs w:val="24"/>
              </w:rPr>
              <w:t xml:space="preserve">Финансовой организации </w:t>
            </w:r>
            <w:r w:rsidR="00B37C67" w:rsidRPr="00593A4C">
              <w:rPr>
                <w:rFonts w:ascii="Times New Roman" w:hAnsi="Times New Roman" w:cs="Times New Roman"/>
                <w:sz w:val="24"/>
                <w:szCs w:val="24"/>
              </w:rPr>
              <w:t>к полисам/договорам страхования</w:t>
            </w:r>
            <w:r w:rsidR="001D55AC" w:rsidRPr="00593A4C">
              <w:rPr>
                <w:rFonts w:ascii="Times New Roman" w:hAnsi="Times New Roman" w:cs="Times New Roman"/>
                <w:sz w:val="24"/>
                <w:szCs w:val="24"/>
              </w:rPr>
              <w:t>.</w:t>
            </w:r>
          </w:p>
          <w:p w:rsidR="001D55AC" w:rsidRPr="00593A4C" w:rsidRDefault="004E2D53" w:rsidP="0077677C">
            <w:pPr>
              <w:jc w:val="both"/>
              <w:rPr>
                <w:rFonts w:ascii="Times New Roman" w:hAnsi="Times New Roman" w:cs="Times New Roman"/>
                <w:sz w:val="24"/>
                <w:szCs w:val="24"/>
              </w:rPr>
            </w:pPr>
            <w:r w:rsidRPr="00593A4C">
              <w:rPr>
                <w:rFonts w:ascii="Times New Roman" w:hAnsi="Times New Roman" w:cs="Times New Roman"/>
                <w:sz w:val="24"/>
                <w:szCs w:val="24"/>
              </w:rPr>
              <w:t xml:space="preserve">В то же время Договор страхования № 1, принятый Финансовой организацией в целях применения дисконта к процентной ставке по кредитному договору, </w:t>
            </w:r>
            <w:r w:rsidR="00593A4C" w:rsidRPr="00593A4C">
              <w:rPr>
                <w:rFonts w:ascii="Times New Roman" w:hAnsi="Times New Roman" w:cs="Times New Roman"/>
                <w:sz w:val="24"/>
                <w:szCs w:val="24"/>
              </w:rPr>
              <w:t xml:space="preserve">в рамках тех же условий страхования </w:t>
            </w:r>
            <w:r w:rsidRPr="00593A4C">
              <w:rPr>
                <w:rFonts w:ascii="Times New Roman" w:hAnsi="Times New Roman" w:cs="Times New Roman"/>
                <w:sz w:val="24"/>
                <w:szCs w:val="24"/>
              </w:rPr>
              <w:t>не соответствует Перечню требований</w:t>
            </w:r>
            <w:r w:rsidR="00593A4C" w:rsidRPr="00593A4C">
              <w:rPr>
                <w:rFonts w:ascii="Times New Roman" w:hAnsi="Times New Roman" w:cs="Times New Roman"/>
                <w:sz w:val="24"/>
                <w:szCs w:val="24"/>
              </w:rPr>
              <w:t xml:space="preserve"> Финансовой организации</w:t>
            </w:r>
            <w:r w:rsidRPr="00593A4C">
              <w:rPr>
                <w:rFonts w:ascii="Times New Roman" w:hAnsi="Times New Roman" w:cs="Times New Roman"/>
                <w:sz w:val="24"/>
                <w:szCs w:val="24"/>
              </w:rPr>
              <w:t xml:space="preserve"> к полисам/договорам страхования.</w:t>
            </w:r>
          </w:p>
          <w:p w:rsidR="00B37C67" w:rsidRPr="00593A4C" w:rsidRDefault="00B37C67" w:rsidP="0077677C">
            <w:pPr>
              <w:jc w:val="both"/>
              <w:rPr>
                <w:rFonts w:ascii="Times New Roman" w:hAnsi="Times New Roman" w:cs="Times New Roman"/>
                <w:sz w:val="24"/>
                <w:szCs w:val="24"/>
              </w:rPr>
            </w:pPr>
          </w:p>
          <w:p w:rsidR="001D55AC" w:rsidRPr="00593A4C" w:rsidRDefault="001D55AC" w:rsidP="0077677C">
            <w:pPr>
              <w:jc w:val="both"/>
              <w:rPr>
                <w:rFonts w:ascii="Times New Roman" w:hAnsi="Times New Roman" w:cs="Times New Roman"/>
                <w:sz w:val="24"/>
                <w:szCs w:val="24"/>
                <w:u w:val="single"/>
              </w:rPr>
            </w:pPr>
            <w:r w:rsidRPr="00593A4C">
              <w:rPr>
                <w:rFonts w:ascii="Times New Roman" w:hAnsi="Times New Roman" w:cs="Times New Roman"/>
                <w:sz w:val="24"/>
                <w:szCs w:val="24"/>
                <w:u w:val="single"/>
              </w:rPr>
              <w:t>Суть неприемлемой практики:</w:t>
            </w:r>
          </w:p>
          <w:p w:rsidR="001D55AC" w:rsidRPr="00593A4C" w:rsidRDefault="001D55AC" w:rsidP="0077677C">
            <w:pPr>
              <w:jc w:val="both"/>
              <w:rPr>
                <w:rFonts w:ascii="Times New Roman" w:hAnsi="Times New Roman" w:cs="Times New Roman"/>
                <w:sz w:val="24"/>
                <w:szCs w:val="24"/>
                <w:u w:val="single"/>
              </w:rPr>
            </w:pPr>
          </w:p>
          <w:p w:rsidR="001D55AC" w:rsidRPr="00593A4C" w:rsidRDefault="00593A4C" w:rsidP="0077677C">
            <w:pPr>
              <w:jc w:val="both"/>
              <w:rPr>
                <w:rFonts w:ascii="Times New Roman" w:hAnsi="Times New Roman" w:cs="Times New Roman"/>
                <w:sz w:val="24"/>
                <w:szCs w:val="24"/>
              </w:rPr>
            </w:pPr>
            <w:r w:rsidRPr="00593A4C">
              <w:rPr>
                <w:rFonts w:ascii="Times New Roman" w:hAnsi="Times New Roman" w:cs="Times New Roman"/>
                <w:sz w:val="24"/>
                <w:szCs w:val="24"/>
              </w:rPr>
              <w:t>Д</w:t>
            </w:r>
            <w:r w:rsidR="001D55AC" w:rsidRPr="00593A4C">
              <w:rPr>
                <w:rFonts w:ascii="Times New Roman" w:hAnsi="Times New Roman" w:cs="Times New Roman"/>
                <w:sz w:val="24"/>
                <w:szCs w:val="24"/>
              </w:rPr>
              <w:t xml:space="preserve">ействия </w:t>
            </w:r>
            <w:r w:rsidRPr="00593A4C">
              <w:rPr>
                <w:rFonts w:ascii="Times New Roman" w:hAnsi="Times New Roman" w:cs="Times New Roman"/>
                <w:sz w:val="24"/>
                <w:szCs w:val="24"/>
              </w:rPr>
              <w:t>Финансовой организации</w:t>
            </w:r>
            <w:r w:rsidR="001D55AC" w:rsidRPr="00593A4C">
              <w:rPr>
                <w:rFonts w:ascii="Times New Roman" w:hAnsi="Times New Roman" w:cs="Times New Roman"/>
                <w:sz w:val="24"/>
                <w:szCs w:val="24"/>
              </w:rPr>
              <w:t xml:space="preserve"> по непринятию для целей сохранения дисконта Договора страхования № 2, который не соответствует Перечню требований </w:t>
            </w:r>
            <w:r w:rsidRPr="00593A4C">
              <w:rPr>
                <w:rFonts w:ascii="Times New Roman" w:hAnsi="Times New Roman" w:cs="Times New Roman"/>
                <w:sz w:val="24"/>
                <w:szCs w:val="24"/>
              </w:rPr>
              <w:t xml:space="preserve">Финансовой организации </w:t>
            </w:r>
            <w:r w:rsidR="001D55AC" w:rsidRPr="00593A4C">
              <w:rPr>
                <w:rFonts w:ascii="Times New Roman" w:hAnsi="Times New Roman" w:cs="Times New Roman"/>
                <w:sz w:val="24"/>
                <w:szCs w:val="24"/>
              </w:rPr>
              <w:t xml:space="preserve">к </w:t>
            </w:r>
            <w:r w:rsidR="001D55AC" w:rsidRPr="00593A4C">
              <w:rPr>
                <w:rFonts w:ascii="Times New Roman" w:hAnsi="Times New Roman" w:cs="Times New Roman"/>
                <w:sz w:val="24"/>
                <w:szCs w:val="24"/>
              </w:rPr>
              <w:lastRenderedPageBreak/>
              <w:t>полисам/договорам страхования в рамках тех же условий</w:t>
            </w:r>
            <w:r w:rsidRPr="00593A4C">
              <w:rPr>
                <w:rFonts w:ascii="Times New Roman" w:hAnsi="Times New Roman" w:cs="Times New Roman"/>
                <w:sz w:val="24"/>
                <w:szCs w:val="24"/>
              </w:rPr>
              <w:t>, что и принятый Финансовой организацией Договор страхования № 1</w:t>
            </w:r>
            <w:r w:rsidR="001D55AC" w:rsidRPr="00593A4C">
              <w:rPr>
                <w:rFonts w:ascii="Times New Roman" w:hAnsi="Times New Roman" w:cs="Times New Roman"/>
                <w:sz w:val="24"/>
                <w:szCs w:val="24"/>
              </w:rPr>
              <w:t>, не могут быть признаны добросовестными.</w:t>
            </w:r>
          </w:p>
          <w:p w:rsidR="009B06CB" w:rsidRPr="00593A4C" w:rsidRDefault="009B06CB" w:rsidP="0077677C">
            <w:pPr>
              <w:jc w:val="both"/>
              <w:rPr>
                <w:rFonts w:ascii="Times New Roman" w:hAnsi="Times New Roman" w:cs="Times New Roman"/>
                <w:sz w:val="24"/>
                <w:szCs w:val="24"/>
                <w:u w:val="single"/>
              </w:rPr>
            </w:pPr>
          </w:p>
        </w:tc>
        <w:tc>
          <w:tcPr>
            <w:tcW w:w="4063" w:type="dxa"/>
            <w:gridSpan w:val="2"/>
          </w:tcPr>
          <w:p w:rsidR="001D55AC" w:rsidRPr="00593A4C" w:rsidRDefault="001D55AC" w:rsidP="0077677C">
            <w:pPr>
              <w:contextualSpacing/>
              <w:jc w:val="center"/>
              <w:rPr>
                <w:rFonts w:ascii="Times New Roman" w:hAnsi="Times New Roman" w:cs="Times New Roman"/>
                <w:sz w:val="24"/>
                <w:szCs w:val="24"/>
              </w:rPr>
            </w:pPr>
            <w:r w:rsidRPr="00593A4C">
              <w:rPr>
                <w:rFonts w:ascii="Times New Roman" w:hAnsi="Times New Roman" w:cs="Times New Roman"/>
                <w:sz w:val="24"/>
                <w:szCs w:val="24"/>
              </w:rPr>
              <w:lastRenderedPageBreak/>
              <w:t>Банк ВТБ (ПАО)</w:t>
            </w:r>
          </w:p>
          <w:p w:rsidR="001D55AC" w:rsidRPr="00593A4C" w:rsidRDefault="001D55AC" w:rsidP="0077677C">
            <w:pPr>
              <w:contextualSpacing/>
              <w:jc w:val="center"/>
              <w:rPr>
                <w:rFonts w:ascii="Times New Roman" w:hAnsi="Times New Roman" w:cs="Times New Roman"/>
                <w:sz w:val="24"/>
                <w:szCs w:val="24"/>
              </w:rPr>
            </w:pPr>
          </w:p>
        </w:tc>
      </w:tr>
      <w:tr w:rsidR="00D92D86" w:rsidRPr="00862E6A" w:rsidTr="009B06CB">
        <w:trPr>
          <w:trHeight w:val="845"/>
          <w:jc w:val="center"/>
        </w:trPr>
        <w:tc>
          <w:tcPr>
            <w:tcW w:w="1119" w:type="dxa"/>
          </w:tcPr>
          <w:p w:rsidR="00D92D86" w:rsidRPr="00862E6A" w:rsidRDefault="00202E9D" w:rsidP="00D92D86">
            <w:pPr>
              <w:jc w:val="center"/>
              <w:rPr>
                <w:rFonts w:ascii="Times New Roman" w:hAnsi="Times New Roman" w:cs="Times New Roman"/>
                <w:sz w:val="24"/>
                <w:szCs w:val="24"/>
              </w:rPr>
            </w:pPr>
            <w:r>
              <w:rPr>
                <w:rFonts w:ascii="Times New Roman" w:hAnsi="Times New Roman" w:cs="Times New Roman"/>
                <w:sz w:val="24"/>
                <w:szCs w:val="24"/>
              </w:rPr>
              <w:lastRenderedPageBreak/>
              <w:t>20</w:t>
            </w:r>
          </w:p>
        </w:tc>
        <w:tc>
          <w:tcPr>
            <w:tcW w:w="2543" w:type="dxa"/>
            <w:gridSpan w:val="3"/>
          </w:tcPr>
          <w:p w:rsidR="00D92D86" w:rsidRPr="00862E6A" w:rsidRDefault="00D92D86" w:rsidP="00D92D86">
            <w:pPr>
              <w:contextualSpacing/>
              <w:jc w:val="center"/>
              <w:rPr>
                <w:rFonts w:ascii="Times New Roman" w:hAnsi="Times New Roman" w:cs="Times New Roman"/>
                <w:i/>
                <w:sz w:val="24"/>
                <w:szCs w:val="24"/>
              </w:rPr>
            </w:pPr>
            <w:r w:rsidRPr="00862E6A">
              <w:rPr>
                <w:rFonts w:ascii="Times New Roman" w:hAnsi="Times New Roman" w:cs="Times New Roman"/>
                <w:i/>
                <w:sz w:val="24"/>
                <w:szCs w:val="24"/>
              </w:rPr>
              <w:t>Потребительское кредитование</w:t>
            </w:r>
          </w:p>
        </w:tc>
        <w:tc>
          <w:tcPr>
            <w:tcW w:w="6729" w:type="dxa"/>
          </w:tcPr>
          <w:p w:rsidR="00D92D86" w:rsidRPr="00862E6A" w:rsidRDefault="00D92D86" w:rsidP="00D92D86">
            <w:pPr>
              <w:contextualSpacing/>
              <w:jc w:val="both"/>
              <w:rPr>
                <w:rFonts w:ascii="Times New Roman" w:hAnsi="Times New Roman" w:cs="Times New Roman"/>
                <w:sz w:val="24"/>
                <w:szCs w:val="24"/>
                <w:u w:val="single"/>
              </w:rPr>
            </w:pPr>
            <w:r w:rsidRPr="00862E6A">
              <w:rPr>
                <w:rFonts w:ascii="Times New Roman" w:hAnsi="Times New Roman" w:cs="Times New Roman"/>
                <w:sz w:val="24"/>
                <w:szCs w:val="24"/>
                <w:u w:val="single"/>
              </w:rPr>
              <w:t>Требование потребителя финансовых услуг:</w:t>
            </w:r>
          </w:p>
          <w:p w:rsidR="00D92D86" w:rsidRPr="00862E6A" w:rsidRDefault="00D92D86" w:rsidP="00D92D86">
            <w:pPr>
              <w:contextualSpacing/>
              <w:jc w:val="both"/>
              <w:rPr>
                <w:rFonts w:ascii="Times New Roman" w:hAnsi="Times New Roman" w:cs="Times New Roman"/>
                <w:sz w:val="24"/>
                <w:szCs w:val="24"/>
                <w:u w:val="single"/>
              </w:rPr>
            </w:pPr>
          </w:p>
          <w:p w:rsidR="00D92D86" w:rsidRPr="00862E6A" w:rsidRDefault="00D92D86" w:rsidP="00D92D86">
            <w:pPr>
              <w:contextualSpacing/>
              <w:jc w:val="both"/>
              <w:rPr>
                <w:rFonts w:ascii="Times New Roman" w:hAnsi="Times New Roman" w:cs="Times New Roman"/>
                <w:sz w:val="24"/>
                <w:szCs w:val="24"/>
              </w:rPr>
            </w:pPr>
            <w:r w:rsidRPr="00862E6A">
              <w:rPr>
                <w:rFonts w:ascii="Times New Roman" w:hAnsi="Times New Roman" w:cs="Times New Roman"/>
                <w:sz w:val="24"/>
                <w:szCs w:val="24"/>
              </w:rPr>
              <w:t>К финансовому уполномоченному обратился потребитель финансовых услуг с требованиями о взыскании денежных средств, составляющих сумму, уплаченную за дополнительную услугу предоставленной при заключении кредитного дого</w:t>
            </w:r>
            <w:r w:rsidR="00B84F57">
              <w:rPr>
                <w:rFonts w:ascii="Times New Roman" w:hAnsi="Times New Roman" w:cs="Times New Roman"/>
                <w:sz w:val="24"/>
                <w:szCs w:val="24"/>
              </w:rPr>
              <w:t>вора в связи с отказом в течение</w:t>
            </w:r>
            <w:r w:rsidRPr="00862E6A">
              <w:rPr>
                <w:rFonts w:ascii="Times New Roman" w:hAnsi="Times New Roman" w:cs="Times New Roman"/>
                <w:sz w:val="24"/>
                <w:szCs w:val="24"/>
              </w:rPr>
              <w:t xml:space="preserve"> 14 дней (в соответствии с частью 2.7 статьи 7 Закона </w:t>
            </w:r>
            <w:r w:rsidR="00BE713E">
              <w:rPr>
                <w:rFonts w:ascii="Times New Roman" w:hAnsi="Times New Roman" w:cs="Times New Roman"/>
                <w:sz w:val="24"/>
                <w:szCs w:val="24"/>
              </w:rPr>
              <w:t>«О потребительском кредите (займе)»</w:t>
            </w:r>
            <w:r w:rsidRPr="00862E6A">
              <w:rPr>
                <w:rFonts w:ascii="Times New Roman" w:hAnsi="Times New Roman" w:cs="Times New Roman"/>
                <w:sz w:val="24"/>
                <w:szCs w:val="24"/>
              </w:rPr>
              <w:t>).</w:t>
            </w:r>
          </w:p>
          <w:p w:rsidR="00D92D86" w:rsidRPr="00862E6A" w:rsidRDefault="00D92D86" w:rsidP="00D92D86">
            <w:pPr>
              <w:contextualSpacing/>
              <w:jc w:val="both"/>
              <w:rPr>
                <w:rFonts w:ascii="Times New Roman" w:hAnsi="Times New Roman" w:cs="Times New Roman"/>
                <w:sz w:val="24"/>
                <w:szCs w:val="24"/>
              </w:rPr>
            </w:pPr>
          </w:p>
          <w:p w:rsidR="00D92D86" w:rsidRDefault="00D92D86" w:rsidP="00D92D86">
            <w:pPr>
              <w:contextualSpacing/>
              <w:jc w:val="both"/>
              <w:rPr>
                <w:rFonts w:ascii="Times New Roman" w:hAnsi="Times New Roman" w:cs="Times New Roman"/>
                <w:sz w:val="24"/>
                <w:szCs w:val="24"/>
                <w:u w:val="single"/>
              </w:rPr>
            </w:pPr>
            <w:r w:rsidRPr="00862E6A">
              <w:rPr>
                <w:rFonts w:ascii="Times New Roman" w:hAnsi="Times New Roman" w:cs="Times New Roman"/>
                <w:sz w:val="24"/>
                <w:szCs w:val="24"/>
                <w:u w:val="single"/>
              </w:rPr>
              <w:t>Фактические обстоятельства:</w:t>
            </w:r>
          </w:p>
          <w:p w:rsidR="00D92D86" w:rsidRPr="00862E6A" w:rsidRDefault="00D92D86" w:rsidP="00D92D86">
            <w:pPr>
              <w:contextualSpacing/>
              <w:jc w:val="both"/>
              <w:rPr>
                <w:rFonts w:ascii="Times New Roman" w:hAnsi="Times New Roman" w:cs="Times New Roman"/>
                <w:sz w:val="24"/>
                <w:szCs w:val="24"/>
                <w:u w:val="single"/>
              </w:rPr>
            </w:pPr>
          </w:p>
          <w:p w:rsidR="00D92D86" w:rsidRPr="00862E6A" w:rsidRDefault="006A3685" w:rsidP="00D92D86">
            <w:pPr>
              <w:jc w:val="both"/>
              <w:rPr>
                <w:rFonts w:ascii="Times New Roman" w:hAnsi="Times New Roman" w:cs="Times New Roman"/>
                <w:sz w:val="24"/>
                <w:szCs w:val="24"/>
              </w:rPr>
            </w:pPr>
            <w:r>
              <w:rPr>
                <w:rFonts w:ascii="Times New Roman" w:hAnsi="Times New Roman" w:cs="Times New Roman"/>
                <w:sz w:val="24"/>
                <w:szCs w:val="24"/>
              </w:rPr>
              <w:t>Потребитель</w:t>
            </w:r>
            <w:r w:rsidR="00D92D86" w:rsidRPr="00862E6A">
              <w:rPr>
                <w:rFonts w:ascii="Times New Roman" w:hAnsi="Times New Roman" w:cs="Times New Roman"/>
                <w:sz w:val="24"/>
                <w:szCs w:val="24"/>
              </w:rPr>
              <w:t xml:space="preserve"> обратился с требованием о взыскании</w:t>
            </w:r>
            <w:r w:rsidR="00D92D86">
              <w:rPr>
                <w:rFonts w:ascii="Times New Roman" w:hAnsi="Times New Roman" w:cs="Times New Roman"/>
                <w:sz w:val="24"/>
                <w:szCs w:val="24"/>
              </w:rPr>
              <w:t xml:space="preserve"> денежных средств в размере 134 </w:t>
            </w:r>
            <w:r w:rsidR="00D92D86" w:rsidRPr="00862E6A">
              <w:rPr>
                <w:rFonts w:ascii="Times New Roman" w:hAnsi="Times New Roman" w:cs="Times New Roman"/>
                <w:sz w:val="24"/>
                <w:szCs w:val="24"/>
              </w:rPr>
              <w:t>00</w:t>
            </w:r>
            <w:r w:rsidR="00B84F57">
              <w:rPr>
                <w:rFonts w:ascii="Times New Roman" w:hAnsi="Times New Roman" w:cs="Times New Roman"/>
                <w:sz w:val="24"/>
                <w:szCs w:val="24"/>
              </w:rPr>
              <w:t xml:space="preserve">0 рублей 00 копеек, уплаченных </w:t>
            </w:r>
            <w:r w:rsidR="00D92D86" w:rsidRPr="00862E6A">
              <w:rPr>
                <w:rFonts w:ascii="Times New Roman" w:hAnsi="Times New Roman" w:cs="Times New Roman"/>
                <w:sz w:val="24"/>
                <w:szCs w:val="24"/>
              </w:rPr>
              <w:t>по договору о выдаче не</w:t>
            </w:r>
            <w:r w:rsidR="00D92D86">
              <w:rPr>
                <w:rFonts w:ascii="Times New Roman" w:hAnsi="Times New Roman" w:cs="Times New Roman"/>
                <w:sz w:val="24"/>
                <w:szCs w:val="24"/>
              </w:rPr>
              <w:t>зависимой гарантии</w:t>
            </w:r>
            <w:r w:rsidR="00D92D86">
              <w:br/>
            </w:r>
            <w:r w:rsidR="00D92D86" w:rsidRPr="00862E6A">
              <w:rPr>
                <w:rFonts w:ascii="Times New Roman" w:hAnsi="Times New Roman" w:cs="Times New Roman"/>
                <w:sz w:val="24"/>
                <w:szCs w:val="24"/>
              </w:rPr>
              <w:t xml:space="preserve">№ 22/33330, заключенному между </w:t>
            </w:r>
            <w:r w:rsidR="00B84F57">
              <w:rPr>
                <w:rFonts w:ascii="Times New Roman" w:hAnsi="Times New Roman" w:cs="Times New Roman"/>
                <w:sz w:val="24"/>
                <w:szCs w:val="24"/>
              </w:rPr>
              <w:t>потребителем</w:t>
            </w:r>
            <w:r w:rsidR="00D92D86" w:rsidRPr="00862E6A">
              <w:rPr>
                <w:rFonts w:ascii="Times New Roman" w:hAnsi="Times New Roman" w:cs="Times New Roman"/>
                <w:sz w:val="24"/>
                <w:szCs w:val="24"/>
              </w:rPr>
              <w:t xml:space="preserve"> и </w:t>
            </w:r>
            <w:r w:rsidR="00FB48B6" w:rsidRPr="00862E6A">
              <w:rPr>
                <w:rFonts w:ascii="Times New Roman" w:hAnsi="Times New Roman" w:cs="Times New Roman"/>
                <w:sz w:val="24"/>
                <w:szCs w:val="24"/>
              </w:rPr>
              <w:t>ООО «Юридический партнер»</w:t>
            </w:r>
            <w:r w:rsidR="00D92D86" w:rsidRPr="00862E6A">
              <w:rPr>
                <w:rFonts w:ascii="Times New Roman" w:hAnsi="Times New Roman" w:cs="Times New Roman"/>
                <w:sz w:val="24"/>
                <w:szCs w:val="24"/>
              </w:rPr>
              <w:t xml:space="preserve"> (далее – Договор независимой гарантии).</w:t>
            </w:r>
          </w:p>
          <w:p w:rsidR="00D92D86" w:rsidRPr="00862E6A" w:rsidRDefault="001E78EB" w:rsidP="00D92D86">
            <w:pPr>
              <w:jc w:val="both"/>
              <w:rPr>
                <w:rFonts w:ascii="Times New Roman" w:hAnsi="Times New Roman" w:cs="Times New Roman"/>
                <w:sz w:val="24"/>
                <w:szCs w:val="24"/>
              </w:rPr>
            </w:pPr>
            <w:r>
              <w:rPr>
                <w:rFonts w:ascii="Times New Roman" w:hAnsi="Times New Roman" w:cs="Times New Roman"/>
                <w:sz w:val="24"/>
                <w:szCs w:val="24"/>
              </w:rPr>
              <w:t>П</w:t>
            </w:r>
            <w:r w:rsidR="00B84F57">
              <w:rPr>
                <w:rFonts w:ascii="Times New Roman" w:hAnsi="Times New Roman" w:cs="Times New Roman"/>
                <w:sz w:val="24"/>
                <w:szCs w:val="24"/>
              </w:rPr>
              <w:t xml:space="preserve">отребителем </w:t>
            </w:r>
            <w:r w:rsidR="00D92D86" w:rsidRPr="00862E6A">
              <w:rPr>
                <w:rFonts w:ascii="Times New Roman" w:hAnsi="Times New Roman" w:cs="Times New Roman"/>
                <w:sz w:val="24"/>
                <w:szCs w:val="24"/>
              </w:rPr>
              <w:t>подписан</w:t>
            </w:r>
            <w:r w:rsidR="00B84F57">
              <w:rPr>
                <w:rFonts w:ascii="Times New Roman" w:hAnsi="Times New Roman" w:cs="Times New Roman"/>
                <w:sz w:val="24"/>
                <w:szCs w:val="24"/>
              </w:rPr>
              <w:t>о</w:t>
            </w:r>
            <w:r w:rsidR="00D92D86" w:rsidRPr="00862E6A">
              <w:rPr>
                <w:rFonts w:ascii="Times New Roman" w:hAnsi="Times New Roman" w:cs="Times New Roman"/>
                <w:sz w:val="24"/>
                <w:szCs w:val="24"/>
              </w:rPr>
              <w:t xml:space="preserve"> Заявление-</w:t>
            </w:r>
            <w:r w:rsidR="00B84F57">
              <w:rPr>
                <w:rFonts w:ascii="Times New Roman" w:hAnsi="Times New Roman" w:cs="Times New Roman"/>
                <w:sz w:val="24"/>
                <w:szCs w:val="24"/>
              </w:rPr>
              <w:t>а</w:t>
            </w:r>
            <w:r w:rsidR="00D92D86" w:rsidRPr="00862E6A">
              <w:rPr>
                <w:rFonts w:ascii="Times New Roman" w:hAnsi="Times New Roman" w:cs="Times New Roman"/>
                <w:sz w:val="24"/>
                <w:szCs w:val="24"/>
              </w:rPr>
              <w:t>нкета о предоставлении автокредита, в котором он дал согласие на оказание ему дополнительн</w:t>
            </w:r>
            <w:r w:rsidR="00B84F57">
              <w:rPr>
                <w:rFonts w:ascii="Times New Roman" w:hAnsi="Times New Roman" w:cs="Times New Roman"/>
                <w:sz w:val="24"/>
                <w:szCs w:val="24"/>
              </w:rPr>
              <w:t>ой</w:t>
            </w:r>
            <w:r w:rsidR="00D92D86" w:rsidRPr="00862E6A">
              <w:rPr>
                <w:rFonts w:ascii="Times New Roman" w:hAnsi="Times New Roman" w:cs="Times New Roman"/>
                <w:sz w:val="24"/>
                <w:szCs w:val="24"/>
              </w:rPr>
              <w:t xml:space="preserve"> услуг</w:t>
            </w:r>
            <w:r w:rsidR="00B84F57">
              <w:rPr>
                <w:rFonts w:ascii="Times New Roman" w:hAnsi="Times New Roman" w:cs="Times New Roman"/>
                <w:sz w:val="24"/>
                <w:szCs w:val="24"/>
              </w:rPr>
              <w:t>и</w:t>
            </w:r>
            <w:r w:rsidR="00D92D86" w:rsidRPr="00862E6A">
              <w:rPr>
                <w:rFonts w:ascii="Times New Roman" w:hAnsi="Times New Roman" w:cs="Times New Roman"/>
                <w:sz w:val="24"/>
                <w:szCs w:val="24"/>
              </w:rPr>
              <w:t xml:space="preserve"> «Личное страхование», оказываемой ООО «Юридический партнер», стоимость услуги соста</w:t>
            </w:r>
            <w:r w:rsidR="00D92D86">
              <w:rPr>
                <w:rFonts w:ascii="Times New Roman" w:hAnsi="Times New Roman" w:cs="Times New Roman"/>
                <w:sz w:val="24"/>
                <w:szCs w:val="24"/>
              </w:rPr>
              <w:t>вляет 134 </w:t>
            </w:r>
            <w:r w:rsidR="00D92D86" w:rsidRPr="00862E6A">
              <w:rPr>
                <w:rFonts w:ascii="Times New Roman" w:hAnsi="Times New Roman" w:cs="Times New Roman"/>
                <w:sz w:val="24"/>
                <w:szCs w:val="24"/>
              </w:rPr>
              <w:t>000 рублей 00 копеек.</w:t>
            </w:r>
          </w:p>
          <w:p w:rsidR="00D92D86" w:rsidRPr="00862E6A" w:rsidRDefault="00D92D86" w:rsidP="00D92D86">
            <w:pPr>
              <w:jc w:val="both"/>
              <w:rPr>
                <w:rFonts w:ascii="Times New Roman" w:hAnsi="Times New Roman" w:cs="Times New Roman"/>
                <w:sz w:val="24"/>
                <w:szCs w:val="24"/>
              </w:rPr>
            </w:pPr>
            <w:r w:rsidRPr="00862E6A">
              <w:rPr>
                <w:rFonts w:ascii="Times New Roman" w:hAnsi="Times New Roman" w:cs="Times New Roman"/>
                <w:sz w:val="24"/>
                <w:szCs w:val="24"/>
              </w:rPr>
              <w:t xml:space="preserve">Информация о предоставлении дополнительной услуги по уплате </w:t>
            </w:r>
            <w:r w:rsidR="00B84F57">
              <w:rPr>
                <w:rFonts w:ascii="Times New Roman" w:hAnsi="Times New Roman" w:cs="Times New Roman"/>
                <w:sz w:val="24"/>
                <w:szCs w:val="24"/>
              </w:rPr>
              <w:t>потребителем</w:t>
            </w:r>
            <w:r w:rsidRPr="00862E6A">
              <w:rPr>
                <w:rFonts w:ascii="Times New Roman" w:hAnsi="Times New Roman" w:cs="Times New Roman"/>
                <w:sz w:val="24"/>
                <w:szCs w:val="24"/>
              </w:rPr>
              <w:t xml:space="preserve"> платы по договору о выдаче независимой гарантии в Заявлении-</w:t>
            </w:r>
            <w:r w:rsidR="00B84F57">
              <w:rPr>
                <w:rFonts w:ascii="Times New Roman" w:hAnsi="Times New Roman" w:cs="Times New Roman"/>
                <w:sz w:val="24"/>
                <w:szCs w:val="24"/>
              </w:rPr>
              <w:t>а</w:t>
            </w:r>
            <w:r w:rsidRPr="00862E6A">
              <w:rPr>
                <w:rFonts w:ascii="Times New Roman" w:hAnsi="Times New Roman" w:cs="Times New Roman"/>
                <w:sz w:val="24"/>
                <w:szCs w:val="24"/>
              </w:rPr>
              <w:t>нкете о предоставлении автокредита не содержится.</w:t>
            </w:r>
          </w:p>
          <w:p w:rsidR="00D92D86" w:rsidRDefault="00D92D86" w:rsidP="00D92D86">
            <w:pPr>
              <w:jc w:val="both"/>
              <w:rPr>
                <w:rFonts w:ascii="Times New Roman" w:hAnsi="Times New Roman" w:cs="Times New Roman"/>
                <w:sz w:val="24"/>
                <w:szCs w:val="24"/>
              </w:rPr>
            </w:pPr>
          </w:p>
          <w:p w:rsidR="00961E44" w:rsidRDefault="00961E44" w:rsidP="00D92D86">
            <w:pPr>
              <w:jc w:val="both"/>
              <w:rPr>
                <w:rFonts w:ascii="Times New Roman" w:hAnsi="Times New Roman" w:cs="Times New Roman"/>
                <w:sz w:val="24"/>
                <w:szCs w:val="24"/>
              </w:rPr>
            </w:pPr>
          </w:p>
          <w:p w:rsidR="00961E44" w:rsidRPr="00862E6A" w:rsidRDefault="00961E44" w:rsidP="00D92D86">
            <w:pPr>
              <w:jc w:val="both"/>
              <w:rPr>
                <w:rFonts w:ascii="Times New Roman" w:hAnsi="Times New Roman" w:cs="Times New Roman"/>
                <w:sz w:val="24"/>
                <w:szCs w:val="24"/>
              </w:rPr>
            </w:pPr>
          </w:p>
          <w:p w:rsidR="00D92D86" w:rsidRDefault="00D92D86" w:rsidP="00D92D86">
            <w:pPr>
              <w:contextualSpacing/>
              <w:jc w:val="both"/>
              <w:rPr>
                <w:rFonts w:ascii="Times New Roman" w:hAnsi="Times New Roman" w:cs="Times New Roman"/>
                <w:sz w:val="24"/>
                <w:szCs w:val="24"/>
                <w:u w:val="single"/>
              </w:rPr>
            </w:pPr>
            <w:r w:rsidRPr="00862E6A">
              <w:rPr>
                <w:rFonts w:ascii="Times New Roman" w:hAnsi="Times New Roman" w:cs="Times New Roman"/>
                <w:sz w:val="24"/>
                <w:szCs w:val="24"/>
                <w:u w:val="single"/>
              </w:rPr>
              <w:lastRenderedPageBreak/>
              <w:t>Суть неприемлемой практики:</w:t>
            </w:r>
          </w:p>
          <w:p w:rsidR="00BA08AF" w:rsidRPr="00862E6A" w:rsidRDefault="00BA08AF" w:rsidP="00D92D86">
            <w:pPr>
              <w:contextualSpacing/>
              <w:jc w:val="both"/>
              <w:rPr>
                <w:rFonts w:ascii="Times New Roman" w:hAnsi="Times New Roman" w:cs="Times New Roman"/>
                <w:sz w:val="24"/>
                <w:szCs w:val="24"/>
                <w:u w:val="single"/>
              </w:rPr>
            </w:pPr>
          </w:p>
          <w:p w:rsidR="00D92D86" w:rsidRDefault="00D92D86" w:rsidP="00250014">
            <w:pPr>
              <w:jc w:val="both"/>
              <w:rPr>
                <w:rFonts w:ascii="Times New Roman" w:hAnsi="Times New Roman" w:cs="Times New Roman"/>
                <w:sz w:val="24"/>
                <w:szCs w:val="24"/>
              </w:rPr>
            </w:pPr>
            <w:r w:rsidRPr="00862E6A">
              <w:rPr>
                <w:rFonts w:ascii="Times New Roman" w:hAnsi="Times New Roman" w:cs="Times New Roman"/>
                <w:sz w:val="24"/>
                <w:szCs w:val="24"/>
              </w:rPr>
              <w:t xml:space="preserve">Несоответствие наименования услуги в заявлении на кредит </w:t>
            </w:r>
            <w:r w:rsidR="00250014">
              <w:rPr>
                <w:rFonts w:ascii="Times New Roman" w:hAnsi="Times New Roman" w:cs="Times New Roman"/>
                <w:sz w:val="24"/>
                <w:szCs w:val="24"/>
              </w:rPr>
              <w:t xml:space="preserve">(«личное страхование») </w:t>
            </w:r>
            <w:r w:rsidRPr="00862E6A">
              <w:rPr>
                <w:rFonts w:ascii="Times New Roman" w:hAnsi="Times New Roman" w:cs="Times New Roman"/>
                <w:sz w:val="24"/>
                <w:szCs w:val="24"/>
              </w:rPr>
              <w:t xml:space="preserve">и </w:t>
            </w:r>
            <w:r w:rsidR="00B84F57">
              <w:rPr>
                <w:rFonts w:ascii="Times New Roman" w:hAnsi="Times New Roman" w:cs="Times New Roman"/>
                <w:sz w:val="24"/>
                <w:szCs w:val="24"/>
              </w:rPr>
              <w:t>услуги, предусмотренной фактически заключенным договором</w:t>
            </w:r>
            <w:r w:rsidR="00250014">
              <w:rPr>
                <w:rFonts w:ascii="Times New Roman" w:hAnsi="Times New Roman" w:cs="Times New Roman"/>
                <w:sz w:val="24"/>
                <w:szCs w:val="24"/>
              </w:rPr>
              <w:t xml:space="preserve"> («независимая гарантия»)</w:t>
            </w:r>
            <w:r w:rsidR="00B84F57">
              <w:rPr>
                <w:rFonts w:ascii="Times New Roman" w:hAnsi="Times New Roman" w:cs="Times New Roman"/>
                <w:sz w:val="24"/>
                <w:szCs w:val="24"/>
              </w:rPr>
              <w:t>.</w:t>
            </w:r>
            <w:r w:rsidR="00250014">
              <w:rPr>
                <w:rFonts w:ascii="Times New Roman" w:hAnsi="Times New Roman" w:cs="Times New Roman"/>
                <w:sz w:val="24"/>
                <w:szCs w:val="24"/>
              </w:rPr>
              <w:t xml:space="preserve"> Имеет место предоставление</w:t>
            </w:r>
            <w:r w:rsidR="00852B0B" w:rsidRPr="00862E6A">
              <w:rPr>
                <w:rFonts w:ascii="Times New Roman" w:hAnsi="Times New Roman" w:cs="Times New Roman"/>
                <w:sz w:val="24"/>
                <w:szCs w:val="24"/>
              </w:rPr>
              <w:t xml:space="preserve"> </w:t>
            </w:r>
            <w:r w:rsidR="00852B0B">
              <w:rPr>
                <w:rFonts w:ascii="Times New Roman" w:hAnsi="Times New Roman" w:cs="Times New Roman"/>
                <w:sz w:val="24"/>
                <w:szCs w:val="24"/>
              </w:rPr>
              <w:t>заемщику «квазистраховых» услуг.</w:t>
            </w:r>
          </w:p>
          <w:p w:rsidR="009B06CB" w:rsidRPr="00862E6A" w:rsidRDefault="009B06CB" w:rsidP="00250014">
            <w:pPr>
              <w:jc w:val="both"/>
              <w:rPr>
                <w:rFonts w:ascii="Times New Roman" w:hAnsi="Times New Roman" w:cs="Times New Roman"/>
                <w:sz w:val="24"/>
                <w:szCs w:val="24"/>
                <w:u w:val="single"/>
              </w:rPr>
            </w:pPr>
          </w:p>
        </w:tc>
        <w:tc>
          <w:tcPr>
            <w:tcW w:w="4063" w:type="dxa"/>
            <w:gridSpan w:val="2"/>
          </w:tcPr>
          <w:p w:rsidR="00D92D86" w:rsidRPr="00862E6A" w:rsidRDefault="00D92D86" w:rsidP="00D92D86">
            <w:pPr>
              <w:contextualSpacing/>
              <w:jc w:val="center"/>
              <w:rPr>
                <w:rFonts w:ascii="Times New Roman" w:hAnsi="Times New Roman" w:cs="Times New Roman"/>
                <w:sz w:val="24"/>
                <w:szCs w:val="24"/>
              </w:rPr>
            </w:pPr>
            <w:r w:rsidRPr="00862E6A">
              <w:rPr>
                <w:rFonts w:ascii="Times New Roman" w:hAnsi="Times New Roman" w:cs="Times New Roman"/>
                <w:sz w:val="24"/>
                <w:szCs w:val="24"/>
              </w:rPr>
              <w:lastRenderedPageBreak/>
              <w:t>ООО «ДРАЙВ КЛИК БАНК»</w:t>
            </w:r>
          </w:p>
          <w:p w:rsidR="00D92D86" w:rsidRPr="00862E6A" w:rsidRDefault="00D92D86" w:rsidP="00D92D86">
            <w:pPr>
              <w:contextualSpacing/>
              <w:jc w:val="center"/>
              <w:rPr>
                <w:rFonts w:ascii="Times New Roman" w:hAnsi="Times New Roman" w:cs="Times New Roman"/>
                <w:sz w:val="24"/>
                <w:szCs w:val="24"/>
              </w:rPr>
            </w:pPr>
          </w:p>
        </w:tc>
      </w:tr>
      <w:tr w:rsidR="00D92D86" w:rsidRPr="007A074D" w:rsidTr="00162AB6">
        <w:trPr>
          <w:trHeight w:val="987"/>
          <w:jc w:val="center"/>
        </w:trPr>
        <w:tc>
          <w:tcPr>
            <w:tcW w:w="1119" w:type="dxa"/>
          </w:tcPr>
          <w:p w:rsidR="00D92D86" w:rsidRPr="007A074D" w:rsidRDefault="00202E9D" w:rsidP="00D92D86">
            <w:pPr>
              <w:jc w:val="center"/>
              <w:rPr>
                <w:rFonts w:ascii="Times New Roman" w:hAnsi="Times New Roman" w:cs="Times New Roman"/>
                <w:sz w:val="24"/>
                <w:szCs w:val="24"/>
              </w:rPr>
            </w:pPr>
            <w:r w:rsidRPr="007A074D">
              <w:rPr>
                <w:rFonts w:ascii="Times New Roman" w:hAnsi="Times New Roman" w:cs="Times New Roman"/>
                <w:sz w:val="24"/>
                <w:szCs w:val="24"/>
              </w:rPr>
              <w:t>21</w:t>
            </w:r>
          </w:p>
        </w:tc>
        <w:tc>
          <w:tcPr>
            <w:tcW w:w="2543" w:type="dxa"/>
            <w:gridSpan w:val="3"/>
          </w:tcPr>
          <w:p w:rsidR="00D92D86" w:rsidRPr="007A074D" w:rsidRDefault="00D92D86" w:rsidP="00D92D86">
            <w:pPr>
              <w:contextualSpacing/>
              <w:jc w:val="center"/>
              <w:rPr>
                <w:rFonts w:ascii="Times New Roman" w:hAnsi="Times New Roman" w:cs="Times New Roman"/>
                <w:i/>
                <w:sz w:val="24"/>
                <w:szCs w:val="24"/>
              </w:rPr>
            </w:pPr>
            <w:r w:rsidRPr="007A074D">
              <w:rPr>
                <w:rFonts w:ascii="Times New Roman" w:hAnsi="Times New Roman" w:cs="Times New Roman"/>
                <w:i/>
                <w:sz w:val="24"/>
                <w:szCs w:val="24"/>
              </w:rPr>
              <w:t>Потребительское кредитование</w:t>
            </w:r>
          </w:p>
        </w:tc>
        <w:tc>
          <w:tcPr>
            <w:tcW w:w="6729" w:type="dxa"/>
          </w:tcPr>
          <w:p w:rsidR="00D92D86" w:rsidRPr="007A074D" w:rsidRDefault="00D92D86" w:rsidP="00D92D86">
            <w:pPr>
              <w:contextualSpacing/>
              <w:jc w:val="both"/>
              <w:rPr>
                <w:rFonts w:ascii="Times New Roman" w:hAnsi="Times New Roman" w:cs="Times New Roman"/>
                <w:sz w:val="24"/>
                <w:szCs w:val="24"/>
                <w:u w:val="single"/>
              </w:rPr>
            </w:pPr>
            <w:r w:rsidRPr="007A074D">
              <w:rPr>
                <w:rFonts w:ascii="Times New Roman" w:hAnsi="Times New Roman" w:cs="Times New Roman"/>
                <w:sz w:val="24"/>
                <w:szCs w:val="24"/>
                <w:u w:val="single"/>
              </w:rPr>
              <w:t>Требование потребителя финансовых услуг:</w:t>
            </w:r>
          </w:p>
          <w:p w:rsidR="00D92D86" w:rsidRPr="007A074D" w:rsidRDefault="00D92D86" w:rsidP="00D92D86">
            <w:pPr>
              <w:contextualSpacing/>
              <w:jc w:val="both"/>
              <w:rPr>
                <w:rFonts w:ascii="Times New Roman" w:hAnsi="Times New Roman" w:cs="Times New Roman"/>
                <w:sz w:val="24"/>
                <w:szCs w:val="24"/>
              </w:rPr>
            </w:pPr>
          </w:p>
          <w:p w:rsidR="00D92D86" w:rsidRPr="007A074D" w:rsidRDefault="00D92D86" w:rsidP="00D92D86">
            <w:pPr>
              <w:contextualSpacing/>
              <w:jc w:val="both"/>
              <w:rPr>
                <w:rFonts w:ascii="Times New Roman" w:hAnsi="Times New Roman" w:cs="Times New Roman"/>
                <w:sz w:val="24"/>
                <w:szCs w:val="24"/>
              </w:rPr>
            </w:pPr>
            <w:r w:rsidRPr="007A074D">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w:t>
            </w:r>
            <w:r w:rsidR="008055B4" w:rsidRPr="007A074D">
              <w:rPr>
                <w:rFonts w:ascii="Times New Roman" w:hAnsi="Times New Roman" w:cs="Times New Roman"/>
                <w:sz w:val="24"/>
                <w:szCs w:val="24"/>
              </w:rPr>
              <w:t xml:space="preserve"> Финансовой организацией</w:t>
            </w:r>
            <w:r w:rsidRPr="007A074D">
              <w:rPr>
                <w:rFonts w:ascii="Times New Roman" w:hAnsi="Times New Roman" w:cs="Times New Roman"/>
                <w:sz w:val="24"/>
                <w:szCs w:val="24"/>
              </w:rPr>
              <w:t xml:space="preserve"> в счет платы за дополнительную услугу, предоставленную при заключении договора потребительского кредита, в связи с отказом от нее в течение 14 дней (в соответств</w:t>
            </w:r>
            <w:r w:rsidR="00BE713E" w:rsidRPr="007A074D">
              <w:rPr>
                <w:rFonts w:ascii="Times New Roman" w:hAnsi="Times New Roman" w:cs="Times New Roman"/>
                <w:sz w:val="24"/>
                <w:szCs w:val="24"/>
              </w:rPr>
              <w:t>ии с частью 2.7 статьи 7 Закона «О потребительском кредите (займе)»</w:t>
            </w:r>
            <w:r w:rsidRPr="007A074D">
              <w:rPr>
                <w:rFonts w:ascii="Times New Roman" w:hAnsi="Times New Roman" w:cs="Times New Roman"/>
                <w:sz w:val="24"/>
                <w:szCs w:val="24"/>
              </w:rPr>
              <w:t>).</w:t>
            </w:r>
          </w:p>
          <w:p w:rsidR="00D92D86" w:rsidRPr="007A074D" w:rsidRDefault="00D92D86" w:rsidP="00D92D86">
            <w:pPr>
              <w:contextualSpacing/>
              <w:jc w:val="both"/>
              <w:rPr>
                <w:rFonts w:ascii="Times New Roman" w:hAnsi="Times New Roman" w:cs="Times New Roman"/>
                <w:sz w:val="24"/>
                <w:szCs w:val="24"/>
              </w:rPr>
            </w:pPr>
          </w:p>
          <w:p w:rsidR="00D92D86" w:rsidRPr="007A074D" w:rsidRDefault="00D92D86" w:rsidP="00D92D86">
            <w:pPr>
              <w:contextualSpacing/>
              <w:jc w:val="both"/>
              <w:rPr>
                <w:rFonts w:ascii="Times New Roman" w:hAnsi="Times New Roman" w:cs="Times New Roman"/>
                <w:sz w:val="24"/>
                <w:szCs w:val="24"/>
                <w:u w:val="single"/>
              </w:rPr>
            </w:pPr>
            <w:r w:rsidRPr="007A074D">
              <w:rPr>
                <w:rFonts w:ascii="Times New Roman" w:hAnsi="Times New Roman" w:cs="Times New Roman"/>
                <w:sz w:val="24"/>
                <w:szCs w:val="24"/>
                <w:u w:val="single"/>
              </w:rPr>
              <w:t>Фактические обстоятельства:</w:t>
            </w:r>
          </w:p>
          <w:p w:rsidR="00D92D86" w:rsidRPr="007A074D" w:rsidRDefault="00D92D86" w:rsidP="00D92D86">
            <w:pPr>
              <w:contextualSpacing/>
              <w:jc w:val="both"/>
              <w:rPr>
                <w:rFonts w:ascii="Times New Roman" w:hAnsi="Times New Roman" w:cs="Times New Roman"/>
                <w:sz w:val="24"/>
                <w:szCs w:val="24"/>
                <w:u w:val="single"/>
              </w:rPr>
            </w:pPr>
          </w:p>
          <w:p w:rsidR="00D92D86" w:rsidRPr="007A074D" w:rsidRDefault="00D92D86" w:rsidP="00D92D86">
            <w:pPr>
              <w:contextualSpacing/>
              <w:jc w:val="both"/>
              <w:rPr>
                <w:rFonts w:ascii="Times New Roman" w:hAnsi="Times New Roman" w:cs="Times New Roman"/>
                <w:sz w:val="24"/>
                <w:szCs w:val="24"/>
              </w:rPr>
            </w:pPr>
            <w:r w:rsidRPr="007A074D">
              <w:rPr>
                <w:rFonts w:ascii="Times New Roman" w:hAnsi="Times New Roman" w:cs="Times New Roman"/>
                <w:sz w:val="24"/>
                <w:szCs w:val="24"/>
              </w:rPr>
              <w:t>Между потребителем и Финансовой организацией был заключен договор потребительского кредита на приобретение автотранспортного средства, при заключении которого потребителем дано согласие на оказание ему услуги «Личное страхование» (далее – Услуга), стоимостью 67 000 рублей 00 копеек.</w:t>
            </w:r>
          </w:p>
          <w:p w:rsidR="00D92D86" w:rsidRPr="007A074D" w:rsidRDefault="00D92D86" w:rsidP="00D92D86">
            <w:pPr>
              <w:contextualSpacing/>
              <w:jc w:val="both"/>
              <w:rPr>
                <w:rFonts w:ascii="Times New Roman" w:hAnsi="Times New Roman" w:cs="Times New Roman"/>
                <w:sz w:val="24"/>
                <w:szCs w:val="24"/>
              </w:rPr>
            </w:pPr>
            <w:r w:rsidRPr="007A074D">
              <w:rPr>
                <w:rFonts w:ascii="Times New Roman" w:hAnsi="Times New Roman" w:cs="Times New Roman"/>
                <w:sz w:val="24"/>
                <w:szCs w:val="24"/>
              </w:rPr>
              <w:t xml:space="preserve">При этом в заявлении на кредит указано, что </w:t>
            </w:r>
            <w:r w:rsidR="001E78EB" w:rsidRPr="007A074D">
              <w:rPr>
                <w:rFonts w:ascii="Times New Roman" w:hAnsi="Times New Roman" w:cs="Times New Roman"/>
                <w:sz w:val="24"/>
                <w:szCs w:val="24"/>
              </w:rPr>
              <w:t>у</w:t>
            </w:r>
            <w:r w:rsidRPr="007A074D">
              <w:rPr>
                <w:rFonts w:ascii="Times New Roman" w:hAnsi="Times New Roman" w:cs="Times New Roman"/>
                <w:sz w:val="24"/>
                <w:szCs w:val="24"/>
              </w:rPr>
              <w:t>слугу оказывает</w:t>
            </w:r>
            <w:r w:rsidRPr="007A074D">
              <w:rPr>
                <w:rFonts w:ascii="Times New Roman" w:hAnsi="Times New Roman" w:cs="Times New Roman"/>
                <w:sz w:val="24"/>
                <w:szCs w:val="24"/>
              </w:rPr>
              <w:br/>
              <w:t>АО «ОСК», а получателем денежных средств за оказанную услугу является ООО «Автокапитал».</w:t>
            </w:r>
          </w:p>
          <w:p w:rsidR="00D92D86" w:rsidRPr="007A074D" w:rsidRDefault="00D92D86" w:rsidP="00D92D86">
            <w:pPr>
              <w:contextualSpacing/>
              <w:jc w:val="both"/>
              <w:rPr>
                <w:rFonts w:ascii="Times New Roman" w:hAnsi="Times New Roman" w:cs="Times New Roman"/>
                <w:sz w:val="24"/>
                <w:szCs w:val="24"/>
              </w:rPr>
            </w:pPr>
            <w:r w:rsidRPr="007A074D">
              <w:rPr>
                <w:rFonts w:ascii="Times New Roman" w:hAnsi="Times New Roman" w:cs="Times New Roman"/>
                <w:sz w:val="24"/>
                <w:szCs w:val="24"/>
              </w:rPr>
              <w:t xml:space="preserve">Фактически же </w:t>
            </w:r>
            <w:r w:rsidR="001E78EB" w:rsidRPr="007A074D">
              <w:rPr>
                <w:rFonts w:ascii="Times New Roman" w:hAnsi="Times New Roman" w:cs="Times New Roman"/>
                <w:sz w:val="24"/>
                <w:szCs w:val="24"/>
              </w:rPr>
              <w:t>у</w:t>
            </w:r>
            <w:r w:rsidRPr="007A074D">
              <w:rPr>
                <w:rFonts w:ascii="Times New Roman" w:hAnsi="Times New Roman" w:cs="Times New Roman"/>
                <w:sz w:val="24"/>
                <w:szCs w:val="24"/>
              </w:rPr>
              <w:t>слугу оказало ООО «Финансовый Ассистент».</w:t>
            </w:r>
          </w:p>
          <w:p w:rsidR="00CE2964" w:rsidRPr="007A074D" w:rsidRDefault="00D92D86" w:rsidP="00D92D86">
            <w:pPr>
              <w:contextualSpacing/>
              <w:jc w:val="both"/>
              <w:rPr>
                <w:rFonts w:ascii="Times New Roman" w:hAnsi="Times New Roman" w:cs="Times New Roman"/>
                <w:sz w:val="24"/>
                <w:szCs w:val="24"/>
              </w:rPr>
            </w:pPr>
            <w:r w:rsidRPr="007A074D">
              <w:rPr>
                <w:rFonts w:ascii="Times New Roman" w:hAnsi="Times New Roman" w:cs="Times New Roman"/>
                <w:sz w:val="24"/>
                <w:szCs w:val="24"/>
              </w:rPr>
              <w:t xml:space="preserve">На основании подписанного потребителем заявления на присоединение к программе «Страхование жизни» между потребителем и ООО «Финансовый Ассистент» заключен </w:t>
            </w:r>
            <w:r w:rsidRPr="007A074D">
              <w:rPr>
                <w:rFonts w:ascii="Times New Roman" w:hAnsi="Times New Roman" w:cs="Times New Roman"/>
                <w:sz w:val="24"/>
                <w:szCs w:val="24"/>
              </w:rPr>
              <w:lastRenderedPageBreak/>
              <w:t xml:space="preserve">договор, в рамках которого </w:t>
            </w:r>
            <w:r w:rsidR="001E78EB" w:rsidRPr="007A074D">
              <w:rPr>
                <w:rFonts w:ascii="Times New Roman" w:hAnsi="Times New Roman" w:cs="Times New Roman"/>
                <w:sz w:val="24"/>
                <w:szCs w:val="24"/>
              </w:rPr>
              <w:t>потребителю</w:t>
            </w:r>
            <w:r w:rsidR="008055B4" w:rsidRPr="007A074D">
              <w:rPr>
                <w:rFonts w:ascii="Times New Roman" w:hAnsi="Times New Roman" w:cs="Times New Roman"/>
                <w:sz w:val="24"/>
                <w:szCs w:val="24"/>
              </w:rPr>
              <w:t xml:space="preserve"> выдан П</w:t>
            </w:r>
            <w:r w:rsidRPr="007A074D">
              <w:rPr>
                <w:rFonts w:ascii="Times New Roman" w:hAnsi="Times New Roman" w:cs="Times New Roman"/>
                <w:sz w:val="24"/>
                <w:szCs w:val="24"/>
              </w:rPr>
              <w:t xml:space="preserve">олис комплексного страхования жизни (далее – </w:t>
            </w:r>
            <w:r w:rsidR="008E4B21" w:rsidRPr="007A074D">
              <w:rPr>
                <w:rFonts w:ascii="Times New Roman" w:hAnsi="Times New Roman" w:cs="Times New Roman"/>
                <w:sz w:val="24"/>
                <w:szCs w:val="24"/>
              </w:rPr>
              <w:t>Полис</w:t>
            </w:r>
            <w:r w:rsidRPr="007A074D">
              <w:rPr>
                <w:rFonts w:ascii="Times New Roman" w:hAnsi="Times New Roman" w:cs="Times New Roman"/>
                <w:sz w:val="24"/>
                <w:szCs w:val="24"/>
              </w:rPr>
              <w:t>).</w:t>
            </w:r>
          </w:p>
          <w:p w:rsidR="00CE2964" w:rsidRPr="007A074D" w:rsidRDefault="00CE2964" w:rsidP="00D92D86">
            <w:pPr>
              <w:contextualSpacing/>
              <w:jc w:val="both"/>
              <w:rPr>
                <w:rFonts w:ascii="Times New Roman" w:hAnsi="Times New Roman" w:cs="Times New Roman"/>
                <w:sz w:val="24"/>
                <w:szCs w:val="24"/>
              </w:rPr>
            </w:pPr>
            <w:r w:rsidRPr="007A074D">
              <w:rPr>
                <w:rFonts w:ascii="Times New Roman" w:hAnsi="Times New Roman" w:cs="Times New Roman"/>
                <w:sz w:val="24"/>
                <w:szCs w:val="24"/>
              </w:rPr>
              <w:t>Полис выдан ООО «Финансовый Ассистент» и помимо сведений о страховании содержал указание и на иные услуги.</w:t>
            </w:r>
          </w:p>
          <w:p w:rsidR="00D92D86" w:rsidRPr="007A074D" w:rsidRDefault="00D92D86" w:rsidP="00D92D86">
            <w:pPr>
              <w:contextualSpacing/>
              <w:jc w:val="both"/>
              <w:rPr>
                <w:rFonts w:ascii="Times New Roman" w:hAnsi="Times New Roman" w:cs="Times New Roman"/>
                <w:sz w:val="24"/>
                <w:szCs w:val="24"/>
              </w:rPr>
            </w:pPr>
            <w:r w:rsidRPr="007A074D">
              <w:rPr>
                <w:rFonts w:ascii="Times New Roman" w:hAnsi="Times New Roman" w:cs="Times New Roman"/>
                <w:sz w:val="24"/>
                <w:szCs w:val="24"/>
              </w:rPr>
              <w:t>Согласно Акту приема-передачи, подписанному между потребителем и ООО «Финансовый Ассистент», потребителю оказаны следующие услуги:</w:t>
            </w:r>
          </w:p>
          <w:p w:rsidR="00D92D86" w:rsidRPr="007A074D" w:rsidRDefault="00D92D86" w:rsidP="00D92D86">
            <w:pPr>
              <w:contextualSpacing/>
              <w:jc w:val="both"/>
              <w:rPr>
                <w:rFonts w:ascii="Times New Roman" w:hAnsi="Times New Roman" w:cs="Times New Roman"/>
                <w:sz w:val="24"/>
                <w:szCs w:val="24"/>
              </w:rPr>
            </w:pPr>
            <w:r w:rsidRPr="007A074D">
              <w:rPr>
                <w:rFonts w:ascii="Times New Roman" w:hAnsi="Times New Roman" w:cs="Times New Roman"/>
                <w:sz w:val="24"/>
                <w:szCs w:val="24"/>
              </w:rPr>
              <w:t xml:space="preserve">- «устная консультация по кредитным продуктам» (10 % от стоимости </w:t>
            </w:r>
            <w:r w:rsidR="00CE2964" w:rsidRPr="007A074D">
              <w:rPr>
                <w:rFonts w:ascii="Times New Roman" w:hAnsi="Times New Roman" w:cs="Times New Roman"/>
                <w:sz w:val="24"/>
                <w:szCs w:val="24"/>
              </w:rPr>
              <w:t>договора</w:t>
            </w:r>
            <w:r w:rsidRPr="007A074D">
              <w:rPr>
                <w:rFonts w:ascii="Times New Roman" w:hAnsi="Times New Roman" w:cs="Times New Roman"/>
                <w:sz w:val="24"/>
                <w:szCs w:val="24"/>
              </w:rPr>
              <w:t>);</w:t>
            </w:r>
          </w:p>
          <w:p w:rsidR="00D92D86" w:rsidRPr="007A074D" w:rsidRDefault="00D92D86" w:rsidP="00D92D86">
            <w:pPr>
              <w:contextualSpacing/>
              <w:jc w:val="both"/>
              <w:rPr>
                <w:rFonts w:ascii="Times New Roman" w:hAnsi="Times New Roman" w:cs="Times New Roman"/>
                <w:sz w:val="24"/>
                <w:szCs w:val="24"/>
              </w:rPr>
            </w:pPr>
            <w:r w:rsidRPr="007A074D">
              <w:rPr>
                <w:rFonts w:ascii="Times New Roman" w:hAnsi="Times New Roman" w:cs="Times New Roman"/>
                <w:sz w:val="24"/>
                <w:szCs w:val="24"/>
              </w:rPr>
              <w:t>- «проверка кредитно</w:t>
            </w:r>
            <w:r w:rsidR="00CE2964" w:rsidRPr="007A074D">
              <w:rPr>
                <w:rFonts w:ascii="Times New Roman" w:hAnsi="Times New Roman" w:cs="Times New Roman"/>
                <w:sz w:val="24"/>
                <w:szCs w:val="24"/>
              </w:rPr>
              <w:t>й нагрузки» (10 % от стоимости договора</w:t>
            </w:r>
            <w:r w:rsidRPr="007A074D">
              <w:rPr>
                <w:rFonts w:ascii="Times New Roman" w:hAnsi="Times New Roman" w:cs="Times New Roman"/>
                <w:sz w:val="24"/>
                <w:szCs w:val="24"/>
              </w:rPr>
              <w:t>);</w:t>
            </w:r>
          </w:p>
          <w:p w:rsidR="00D92D86" w:rsidRPr="007A074D" w:rsidRDefault="00D92D86" w:rsidP="00390C92">
            <w:pPr>
              <w:contextualSpacing/>
              <w:jc w:val="both"/>
              <w:rPr>
                <w:rFonts w:ascii="Times New Roman" w:hAnsi="Times New Roman" w:cs="Times New Roman"/>
                <w:sz w:val="24"/>
                <w:szCs w:val="24"/>
              </w:rPr>
            </w:pPr>
            <w:r w:rsidRPr="007A074D">
              <w:rPr>
                <w:rFonts w:ascii="Times New Roman" w:hAnsi="Times New Roman" w:cs="Times New Roman"/>
                <w:sz w:val="24"/>
                <w:szCs w:val="24"/>
              </w:rPr>
              <w:t>- «проверка автомобиля на юридическ</w:t>
            </w:r>
            <w:r w:rsidR="00CE2964" w:rsidRPr="007A074D">
              <w:rPr>
                <w:rFonts w:ascii="Times New Roman" w:hAnsi="Times New Roman" w:cs="Times New Roman"/>
                <w:sz w:val="24"/>
                <w:szCs w:val="24"/>
              </w:rPr>
              <w:t>ую чистоту» (10 % от стоимости договора</w:t>
            </w:r>
            <w:r w:rsidRPr="007A074D">
              <w:rPr>
                <w:rFonts w:ascii="Times New Roman" w:hAnsi="Times New Roman" w:cs="Times New Roman"/>
                <w:sz w:val="24"/>
                <w:szCs w:val="24"/>
              </w:rPr>
              <w:t>).</w:t>
            </w:r>
          </w:p>
          <w:p w:rsidR="00390C92" w:rsidRPr="007A074D" w:rsidRDefault="00D92D86" w:rsidP="00390C92">
            <w:pPr>
              <w:spacing w:line="259" w:lineRule="auto"/>
              <w:jc w:val="both"/>
              <w:rPr>
                <w:rFonts w:ascii="Times New Roman" w:hAnsi="Times New Roman" w:cs="Times New Roman"/>
                <w:sz w:val="24"/>
                <w:szCs w:val="24"/>
              </w:rPr>
            </w:pPr>
            <w:r w:rsidRPr="007A074D">
              <w:rPr>
                <w:rFonts w:ascii="Times New Roman" w:hAnsi="Times New Roman" w:cs="Times New Roman"/>
                <w:sz w:val="24"/>
                <w:szCs w:val="24"/>
                <w:lang w:eastAsia="ru-RU"/>
              </w:rPr>
              <w:t>Потребитель</w:t>
            </w:r>
            <w:r w:rsidRPr="007A074D">
              <w:rPr>
                <w:rFonts w:ascii="Times New Roman" w:hAnsi="Times New Roman" w:cs="Times New Roman"/>
                <w:sz w:val="24"/>
                <w:szCs w:val="24"/>
              </w:rPr>
              <w:t xml:space="preserve"> направил в ООО «Финансовый Ассистент» уведомление об отказе от договора (далее – Заявление об отказе), </w:t>
            </w:r>
            <w:r w:rsidR="001E78EB" w:rsidRPr="007A074D">
              <w:rPr>
                <w:rFonts w:ascii="Times New Roman" w:hAnsi="Times New Roman" w:cs="Times New Roman"/>
                <w:sz w:val="24"/>
                <w:szCs w:val="24"/>
              </w:rPr>
              <w:t>содержащее требования направить</w:t>
            </w:r>
            <w:r w:rsidRPr="007A074D">
              <w:rPr>
                <w:rFonts w:ascii="Times New Roman" w:hAnsi="Times New Roman" w:cs="Times New Roman"/>
                <w:sz w:val="24"/>
                <w:szCs w:val="24"/>
              </w:rPr>
              <w:t xml:space="preserve"> документальное подтверждение фактически понесенных ООО «Финансовый Ассистент» расходов, связанных с исполнением обязательств по </w:t>
            </w:r>
            <w:r w:rsidR="00390C92" w:rsidRPr="007A074D">
              <w:rPr>
                <w:rFonts w:ascii="Times New Roman" w:hAnsi="Times New Roman" w:cs="Times New Roman"/>
                <w:sz w:val="24"/>
                <w:szCs w:val="24"/>
              </w:rPr>
              <w:t>договору</w:t>
            </w:r>
            <w:r w:rsidRPr="007A074D">
              <w:rPr>
                <w:rFonts w:ascii="Times New Roman" w:hAnsi="Times New Roman" w:cs="Times New Roman"/>
                <w:sz w:val="24"/>
                <w:szCs w:val="24"/>
              </w:rPr>
              <w:t>, и перечислить сумму денежных средств, уплаченных потребителем в пользу</w:t>
            </w:r>
            <w:r w:rsidR="00390C92" w:rsidRPr="007A074D">
              <w:rPr>
                <w:rFonts w:ascii="Times New Roman" w:hAnsi="Times New Roman" w:cs="Times New Roman"/>
                <w:sz w:val="24"/>
                <w:szCs w:val="24"/>
              </w:rPr>
              <w:t xml:space="preserve"> ООО «Финансовый Ассистент»</w:t>
            </w:r>
            <w:r w:rsidRPr="007A074D">
              <w:rPr>
                <w:rFonts w:ascii="Times New Roman" w:hAnsi="Times New Roman" w:cs="Times New Roman"/>
                <w:sz w:val="24"/>
                <w:szCs w:val="24"/>
              </w:rPr>
              <w:t>, за вычетом данных расходов.</w:t>
            </w:r>
          </w:p>
          <w:p w:rsidR="00D92D86" w:rsidRPr="007A074D" w:rsidRDefault="00D92D86" w:rsidP="00390C92">
            <w:pPr>
              <w:spacing w:line="259" w:lineRule="auto"/>
              <w:jc w:val="both"/>
              <w:rPr>
                <w:rFonts w:ascii="Times New Roman" w:hAnsi="Times New Roman" w:cs="Times New Roman"/>
                <w:sz w:val="24"/>
                <w:szCs w:val="24"/>
              </w:rPr>
            </w:pPr>
            <w:r w:rsidRPr="007A074D">
              <w:rPr>
                <w:rFonts w:ascii="Times New Roman" w:hAnsi="Times New Roman" w:cs="Times New Roman"/>
                <w:sz w:val="24"/>
                <w:szCs w:val="24"/>
              </w:rPr>
              <w:t xml:space="preserve">ООО «Финансовый Ассистент» уведомило потребителя об отказе в возврате денежных средств, поскольку </w:t>
            </w:r>
            <w:r w:rsidR="00390C92" w:rsidRPr="007A074D">
              <w:rPr>
                <w:rFonts w:ascii="Times New Roman" w:hAnsi="Times New Roman" w:cs="Times New Roman"/>
                <w:sz w:val="24"/>
                <w:szCs w:val="24"/>
              </w:rPr>
              <w:t>договор</w:t>
            </w:r>
            <w:r w:rsidRPr="007A074D">
              <w:rPr>
                <w:rFonts w:ascii="Times New Roman" w:hAnsi="Times New Roman" w:cs="Times New Roman"/>
                <w:sz w:val="24"/>
                <w:szCs w:val="24"/>
              </w:rPr>
              <w:t xml:space="preserve"> носит абонентский характер и оплата по нему производится абонентом вне зависимости от объема фактически оказанных услуг.</w:t>
            </w:r>
            <w:r w:rsidR="001E78EB" w:rsidRPr="007A074D">
              <w:rPr>
                <w:rFonts w:ascii="Times New Roman" w:hAnsi="Times New Roman" w:cs="Times New Roman"/>
                <w:sz w:val="24"/>
                <w:szCs w:val="24"/>
              </w:rPr>
              <w:t xml:space="preserve"> </w:t>
            </w:r>
            <w:r w:rsidRPr="007A074D">
              <w:rPr>
                <w:rFonts w:ascii="Times New Roman" w:hAnsi="Times New Roman" w:cs="Times New Roman"/>
                <w:sz w:val="24"/>
                <w:szCs w:val="24"/>
              </w:rPr>
              <w:t xml:space="preserve">Потребитель обратился в Финансовую организацию с требованием о возврате денежных средств, уплаченных за </w:t>
            </w:r>
            <w:r w:rsidR="00390C92" w:rsidRPr="007A074D">
              <w:rPr>
                <w:rFonts w:ascii="Times New Roman" w:hAnsi="Times New Roman" w:cs="Times New Roman"/>
                <w:sz w:val="24"/>
                <w:szCs w:val="24"/>
              </w:rPr>
              <w:t>Полис</w:t>
            </w:r>
            <w:r w:rsidRPr="007A074D">
              <w:rPr>
                <w:rFonts w:ascii="Times New Roman" w:hAnsi="Times New Roman" w:cs="Times New Roman"/>
                <w:sz w:val="24"/>
                <w:szCs w:val="24"/>
              </w:rPr>
              <w:t>, в размере</w:t>
            </w:r>
            <w:r w:rsidR="001E78EB" w:rsidRPr="007A074D">
              <w:rPr>
                <w:rFonts w:ascii="Times New Roman" w:hAnsi="Times New Roman" w:cs="Times New Roman"/>
                <w:sz w:val="24"/>
                <w:szCs w:val="24"/>
              </w:rPr>
              <w:t xml:space="preserve"> </w:t>
            </w:r>
            <w:r w:rsidRPr="007A074D">
              <w:rPr>
                <w:rFonts w:ascii="Times New Roman" w:hAnsi="Times New Roman" w:cs="Times New Roman"/>
                <w:sz w:val="24"/>
                <w:szCs w:val="24"/>
              </w:rPr>
              <w:t>67 000 рублей 00 копеек.</w:t>
            </w:r>
            <w:r w:rsidR="001E78EB" w:rsidRPr="007A074D">
              <w:rPr>
                <w:rFonts w:ascii="Times New Roman" w:hAnsi="Times New Roman" w:cs="Times New Roman"/>
                <w:sz w:val="24"/>
                <w:szCs w:val="24"/>
              </w:rPr>
              <w:t xml:space="preserve"> </w:t>
            </w:r>
            <w:r w:rsidRPr="007A074D">
              <w:rPr>
                <w:rFonts w:ascii="Times New Roman" w:hAnsi="Times New Roman" w:cs="Times New Roman"/>
                <w:sz w:val="24"/>
                <w:szCs w:val="24"/>
              </w:rPr>
              <w:t>Финансовая организация отказала в удовлетворении заявленных требований.</w:t>
            </w:r>
          </w:p>
          <w:p w:rsidR="00E97D20" w:rsidRPr="007A074D" w:rsidRDefault="00E97D20" w:rsidP="00390C92">
            <w:pPr>
              <w:spacing w:line="259" w:lineRule="auto"/>
              <w:jc w:val="both"/>
              <w:rPr>
                <w:rFonts w:ascii="Times New Roman" w:hAnsi="Times New Roman" w:cs="Times New Roman"/>
                <w:sz w:val="24"/>
                <w:szCs w:val="24"/>
              </w:rPr>
            </w:pPr>
            <w:r w:rsidRPr="007A074D">
              <w:rPr>
                <w:rFonts w:ascii="Times New Roman" w:hAnsi="Times New Roman" w:cs="Times New Roman"/>
                <w:sz w:val="24"/>
                <w:szCs w:val="24"/>
              </w:rPr>
              <w:t xml:space="preserve">В акт приема-передачи оказанной Услуги включены пункты 4 и 5, которые содержат указание, что потребителю оказаны услуги на 30 % от общей стоимости Сертификата (устная консультация </w:t>
            </w:r>
            <w:r w:rsidRPr="007A074D">
              <w:rPr>
                <w:rFonts w:ascii="Times New Roman" w:hAnsi="Times New Roman" w:cs="Times New Roman"/>
                <w:sz w:val="24"/>
                <w:szCs w:val="24"/>
              </w:rPr>
              <w:lastRenderedPageBreak/>
              <w:t>по кредитным продуктам, проверка кредитной нагрузки, проверка автомобиля на юридическую чистоту), какие-либо претензии по объему, качеству, стоимости и срокам оказания услуг по Сертификату у потребителя отсутствуют.</w:t>
            </w:r>
          </w:p>
          <w:p w:rsidR="00390C92" w:rsidRPr="007A074D" w:rsidRDefault="00390C92" w:rsidP="00390C92">
            <w:pPr>
              <w:spacing w:line="259" w:lineRule="auto"/>
              <w:jc w:val="both"/>
              <w:rPr>
                <w:rFonts w:ascii="Times New Roman" w:hAnsi="Times New Roman" w:cs="Times New Roman"/>
                <w:sz w:val="24"/>
                <w:szCs w:val="24"/>
              </w:rPr>
            </w:pPr>
          </w:p>
          <w:p w:rsidR="00D92D86" w:rsidRPr="007A074D" w:rsidRDefault="00D92D86" w:rsidP="00390C92">
            <w:pPr>
              <w:jc w:val="both"/>
              <w:rPr>
                <w:rFonts w:ascii="Times New Roman" w:hAnsi="Times New Roman" w:cs="Times New Roman"/>
                <w:sz w:val="24"/>
                <w:szCs w:val="24"/>
                <w:u w:val="single"/>
              </w:rPr>
            </w:pPr>
            <w:r w:rsidRPr="007A074D">
              <w:rPr>
                <w:rFonts w:ascii="Times New Roman" w:hAnsi="Times New Roman" w:cs="Times New Roman"/>
                <w:sz w:val="24"/>
                <w:szCs w:val="24"/>
                <w:u w:val="single"/>
              </w:rPr>
              <w:t>Суть неприемлемой практики:</w:t>
            </w:r>
          </w:p>
          <w:p w:rsidR="00D92D86" w:rsidRPr="007A074D" w:rsidRDefault="00D92D86" w:rsidP="00390C92">
            <w:pPr>
              <w:jc w:val="both"/>
              <w:rPr>
                <w:rFonts w:ascii="Times New Roman" w:hAnsi="Times New Roman" w:cs="Times New Roman"/>
                <w:sz w:val="24"/>
                <w:szCs w:val="24"/>
                <w:u w:val="single"/>
              </w:rPr>
            </w:pPr>
          </w:p>
          <w:p w:rsidR="00390C92" w:rsidRPr="007A074D" w:rsidRDefault="00390C92" w:rsidP="00390C92">
            <w:pPr>
              <w:jc w:val="both"/>
              <w:rPr>
                <w:rFonts w:ascii="Times New Roman" w:hAnsi="Times New Roman" w:cs="Times New Roman"/>
                <w:sz w:val="24"/>
                <w:szCs w:val="24"/>
              </w:rPr>
            </w:pPr>
            <w:r w:rsidRPr="007A074D">
              <w:rPr>
                <w:rFonts w:ascii="Times New Roman" w:hAnsi="Times New Roman" w:cs="Times New Roman"/>
                <w:sz w:val="24"/>
                <w:szCs w:val="24"/>
              </w:rPr>
              <w:t xml:space="preserve">1. Полисом комплексного страхования жизни назван документ, выданный не страховщиком и не являющийся страховым полисом. Таким образом потребитель вводится в заблуждение относительно </w:t>
            </w:r>
            <w:r w:rsidR="009644E3" w:rsidRPr="007A074D">
              <w:rPr>
                <w:rFonts w:ascii="Times New Roman" w:hAnsi="Times New Roman" w:cs="Times New Roman"/>
                <w:sz w:val="24"/>
                <w:szCs w:val="24"/>
              </w:rPr>
              <w:t>существа оказываемых ему услуг (в особенности с учетом того, что часть их услуг, указанных в Полисе, не относится к страховым).</w:t>
            </w:r>
          </w:p>
          <w:p w:rsidR="00D92D86" w:rsidRPr="007A074D" w:rsidRDefault="00393EB0" w:rsidP="00390C92">
            <w:pPr>
              <w:jc w:val="both"/>
              <w:rPr>
                <w:rFonts w:ascii="Times New Roman" w:hAnsi="Times New Roman" w:cs="Times New Roman"/>
                <w:sz w:val="24"/>
                <w:szCs w:val="24"/>
              </w:rPr>
            </w:pPr>
            <w:r w:rsidRPr="007A074D">
              <w:rPr>
                <w:rFonts w:ascii="Times New Roman" w:hAnsi="Times New Roman" w:cs="Times New Roman"/>
                <w:sz w:val="24"/>
                <w:szCs w:val="24"/>
              </w:rPr>
              <w:t>2. П</w:t>
            </w:r>
            <w:r w:rsidR="00851C55" w:rsidRPr="007A074D">
              <w:rPr>
                <w:rFonts w:ascii="Times New Roman" w:hAnsi="Times New Roman" w:cs="Times New Roman"/>
                <w:sz w:val="24"/>
                <w:szCs w:val="24"/>
              </w:rPr>
              <w:t xml:space="preserve">олис, исходя из его текста, </w:t>
            </w:r>
            <w:r w:rsidR="00D92D86" w:rsidRPr="007A074D">
              <w:rPr>
                <w:rFonts w:ascii="Times New Roman" w:hAnsi="Times New Roman" w:cs="Times New Roman"/>
                <w:sz w:val="24"/>
                <w:szCs w:val="24"/>
              </w:rPr>
              <w:t xml:space="preserve">не позволяет </w:t>
            </w:r>
            <w:r w:rsidR="00851C55" w:rsidRPr="007A074D">
              <w:rPr>
                <w:rFonts w:ascii="Times New Roman" w:hAnsi="Times New Roman" w:cs="Times New Roman"/>
                <w:sz w:val="24"/>
                <w:szCs w:val="24"/>
              </w:rPr>
              <w:t xml:space="preserve">потребителю </w:t>
            </w:r>
            <w:r w:rsidR="00D92D86" w:rsidRPr="007A074D">
              <w:rPr>
                <w:rFonts w:ascii="Times New Roman" w:hAnsi="Times New Roman" w:cs="Times New Roman"/>
                <w:sz w:val="24"/>
                <w:szCs w:val="24"/>
              </w:rPr>
              <w:t>определить объем консультационных услуг</w:t>
            </w:r>
            <w:r w:rsidR="00851C55" w:rsidRPr="007A074D">
              <w:rPr>
                <w:rFonts w:ascii="Times New Roman" w:hAnsi="Times New Roman" w:cs="Times New Roman"/>
                <w:sz w:val="24"/>
                <w:szCs w:val="24"/>
              </w:rPr>
              <w:t>, предусмотренный Полисом</w:t>
            </w:r>
            <w:r w:rsidRPr="007A074D">
              <w:rPr>
                <w:rFonts w:ascii="Times New Roman" w:hAnsi="Times New Roman" w:cs="Times New Roman"/>
                <w:sz w:val="24"/>
                <w:szCs w:val="24"/>
              </w:rPr>
              <w:t>, в то время как исполнитель составляет акт приема-передачи оказанной услуги, в котором фиксируется стоимость отдельных консультаций как процент от общей цены договора</w:t>
            </w:r>
            <w:r w:rsidR="00851C55" w:rsidRPr="007A074D">
              <w:rPr>
                <w:rFonts w:ascii="Times New Roman" w:hAnsi="Times New Roman" w:cs="Times New Roman"/>
                <w:sz w:val="24"/>
                <w:szCs w:val="24"/>
              </w:rPr>
              <w:t xml:space="preserve"> (стоимости Полиса)</w:t>
            </w:r>
            <w:r w:rsidRPr="007A074D">
              <w:rPr>
                <w:rFonts w:ascii="Times New Roman" w:hAnsi="Times New Roman" w:cs="Times New Roman"/>
                <w:sz w:val="24"/>
                <w:szCs w:val="24"/>
              </w:rPr>
              <w:t>.</w:t>
            </w:r>
          </w:p>
          <w:p w:rsidR="00D92D86" w:rsidRPr="007A074D" w:rsidRDefault="00393EB0" w:rsidP="00D92D86">
            <w:pPr>
              <w:jc w:val="both"/>
              <w:rPr>
                <w:rFonts w:ascii="Times New Roman" w:hAnsi="Times New Roman" w:cs="Times New Roman"/>
                <w:sz w:val="24"/>
                <w:szCs w:val="24"/>
              </w:rPr>
            </w:pPr>
            <w:r w:rsidRPr="007A074D">
              <w:rPr>
                <w:rFonts w:ascii="Times New Roman" w:hAnsi="Times New Roman" w:cs="Times New Roman"/>
                <w:sz w:val="24"/>
                <w:szCs w:val="24"/>
              </w:rPr>
              <w:t>3. П</w:t>
            </w:r>
            <w:r w:rsidR="00D92D86" w:rsidRPr="007A074D">
              <w:rPr>
                <w:rFonts w:ascii="Times New Roman" w:hAnsi="Times New Roman" w:cs="Times New Roman"/>
                <w:sz w:val="24"/>
                <w:szCs w:val="24"/>
              </w:rPr>
              <w:t>ри заключении указанного договора в различных его документах указывается одновременно три различных юридических лица (АО «ОСК», ООО «Автокапитал», ООО «Финансовый ассистент»), что может ввести в заблуждение потребителя относительно исполнителя услуги.</w:t>
            </w:r>
          </w:p>
          <w:p w:rsidR="00D92D86" w:rsidRDefault="00D92D86" w:rsidP="00D92D86">
            <w:pPr>
              <w:jc w:val="both"/>
              <w:rPr>
                <w:rFonts w:ascii="Times New Roman" w:hAnsi="Times New Roman" w:cs="Times New Roman"/>
                <w:sz w:val="24"/>
                <w:szCs w:val="24"/>
              </w:rPr>
            </w:pPr>
            <w:r w:rsidRPr="007A074D">
              <w:rPr>
                <w:rFonts w:ascii="Times New Roman" w:hAnsi="Times New Roman" w:cs="Times New Roman"/>
                <w:sz w:val="24"/>
                <w:szCs w:val="24"/>
              </w:rPr>
              <w:t>Соответственно, в случае отказа от данного договора потребителю сложно правильно определить то юридическое лицо, которое является исполнителем дополнительной услуги и которому следует направить заявление об отказе от дополнительной услуги.</w:t>
            </w:r>
            <w:r w:rsidR="006C38F5">
              <w:rPr>
                <w:rFonts w:ascii="Times New Roman" w:hAnsi="Times New Roman" w:cs="Times New Roman"/>
                <w:sz w:val="24"/>
                <w:szCs w:val="24"/>
              </w:rPr>
              <w:t xml:space="preserve"> </w:t>
            </w:r>
            <w:r w:rsidRPr="007A074D">
              <w:rPr>
                <w:rFonts w:ascii="Times New Roman" w:hAnsi="Times New Roman" w:cs="Times New Roman"/>
                <w:sz w:val="24"/>
                <w:szCs w:val="24"/>
              </w:rPr>
              <w:t xml:space="preserve">Указанное обстоятельство создает предпосылки для </w:t>
            </w:r>
            <w:r w:rsidR="00E97D20" w:rsidRPr="007A074D">
              <w:rPr>
                <w:rFonts w:ascii="Times New Roman" w:hAnsi="Times New Roman" w:cs="Times New Roman"/>
                <w:sz w:val="24"/>
                <w:szCs w:val="24"/>
              </w:rPr>
              <w:t xml:space="preserve">фактического </w:t>
            </w:r>
            <w:r w:rsidRPr="007A074D">
              <w:rPr>
                <w:rFonts w:ascii="Times New Roman" w:hAnsi="Times New Roman" w:cs="Times New Roman"/>
                <w:sz w:val="24"/>
                <w:szCs w:val="24"/>
              </w:rPr>
              <w:t>лишения потребителя права на отказ от дополнительной услуги, предусмотренный законодательством Российской Федерации.</w:t>
            </w:r>
          </w:p>
          <w:p w:rsidR="007A074D" w:rsidRPr="007A074D" w:rsidRDefault="007A074D" w:rsidP="00D92D86">
            <w:pPr>
              <w:jc w:val="both"/>
              <w:rPr>
                <w:rFonts w:ascii="Times New Roman" w:hAnsi="Times New Roman" w:cs="Times New Roman"/>
                <w:sz w:val="24"/>
                <w:szCs w:val="24"/>
              </w:rPr>
            </w:pPr>
          </w:p>
        </w:tc>
        <w:tc>
          <w:tcPr>
            <w:tcW w:w="4063" w:type="dxa"/>
            <w:gridSpan w:val="2"/>
          </w:tcPr>
          <w:p w:rsidR="00D92D86" w:rsidRPr="007A074D" w:rsidRDefault="00F84580" w:rsidP="00D92D86">
            <w:pPr>
              <w:contextualSpacing/>
              <w:jc w:val="center"/>
              <w:rPr>
                <w:rFonts w:ascii="Times New Roman" w:hAnsi="Times New Roman" w:cs="Times New Roman"/>
                <w:sz w:val="24"/>
                <w:szCs w:val="24"/>
              </w:rPr>
            </w:pPr>
            <w:r w:rsidRPr="007A074D">
              <w:rPr>
                <w:rFonts w:ascii="Times New Roman" w:hAnsi="Times New Roman" w:cs="Times New Roman"/>
                <w:sz w:val="24"/>
                <w:szCs w:val="24"/>
              </w:rPr>
              <w:lastRenderedPageBreak/>
              <w:t>ООО «ДРАЙВ КЛИК БАНК»</w:t>
            </w:r>
          </w:p>
          <w:p w:rsidR="00D92D86" w:rsidRPr="007A074D" w:rsidRDefault="00D92D86" w:rsidP="00D92D86">
            <w:pPr>
              <w:contextualSpacing/>
              <w:jc w:val="center"/>
              <w:rPr>
                <w:rFonts w:ascii="Times New Roman" w:hAnsi="Times New Roman" w:cs="Times New Roman"/>
                <w:sz w:val="24"/>
                <w:szCs w:val="24"/>
              </w:rPr>
            </w:pPr>
          </w:p>
        </w:tc>
      </w:tr>
      <w:tr w:rsidR="00D92D86" w:rsidRPr="00862E6A" w:rsidTr="001D55AC">
        <w:trPr>
          <w:trHeight w:val="2262"/>
          <w:jc w:val="center"/>
        </w:trPr>
        <w:tc>
          <w:tcPr>
            <w:tcW w:w="1119" w:type="dxa"/>
          </w:tcPr>
          <w:p w:rsidR="00D92D86" w:rsidRPr="006378B3" w:rsidRDefault="00202E9D" w:rsidP="00696C38">
            <w:pPr>
              <w:ind w:left="360"/>
              <w:rPr>
                <w:rFonts w:ascii="Times New Roman" w:hAnsi="Times New Roman" w:cs="Times New Roman"/>
                <w:sz w:val="24"/>
                <w:szCs w:val="24"/>
              </w:rPr>
            </w:pPr>
            <w:r>
              <w:rPr>
                <w:rFonts w:ascii="Times New Roman" w:hAnsi="Times New Roman" w:cs="Times New Roman"/>
                <w:sz w:val="24"/>
                <w:szCs w:val="24"/>
              </w:rPr>
              <w:lastRenderedPageBreak/>
              <w:t>22</w:t>
            </w:r>
          </w:p>
        </w:tc>
        <w:tc>
          <w:tcPr>
            <w:tcW w:w="2543" w:type="dxa"/>
            <w:gridSpan w:val="3"/>
          </w:tcPr>
          <w:p w:rsidR="00D92D86" w:rsidRPr="006378B3" w:rsidRDefault="00D92D86" w:rsidP="00D92D86">
            <w:pPr>
              <w:contextualSpacing/>
              <w:jc w:val="center"/>
              <w:rPr>
                <w:rFonts w:ascii="Times New Roman" w:hAnsi="Times New Roman" w:cs="Times New Roman"/>
                <w:i/>
                <w:sz w:val="24"/>
                <w:szCs w:val="24"/>
              </w:rPr>
            </w:pPr>
            <w:r w:rsidRPr="006378B3">
              <w:rPr>
                <w:rFonts w:ascii="Times New Roman" w:hAnsi="Times New Roman" w:cs="Times New Roman"/>
                <w:i/>
                <w:sz w:val="24"/>
                <w:szCs w:val="24"/>
              </w:rPr>
              <w:t>Потребительское кредитование</w:t>
            </w:r>
          </w:p>
        </w:tc>
        <w:tc>
          <w:tcPr>
            <w:tcW w:w="6729" w:type="dxa"/>
          </w:tcPr>
          <w:p w:rsidR="00D92D86" w:rsidRDefault="00D92D86" w:rsidP="00D92D86">
            <w:pPr>
              <w:contextualSpacing/>
              <w:jc w:val="both"/>
              <w:rPr>
                <w:rFonts w:ascii="Times New Roman" w:hAnsi="Times New Roman" w:cs="Times New Roman"/>
                <w:sz w:val="24"/>
                <w:szCs w:val="24"/>
                <w:u w:val="single"/>
              </w:rPr>
            </w:pPr>
            <w:r w:rsidRPr="006378B3">
              <w:rPr>
                <w:rFonts w:ascii="Times New Roman" w:hAnsi="Times New Roman" w:cs="Times New Roman"/>
                <w:sz w:val="24"/>
                <w:szCs w:val="24"/>
                <w:u w:val="single"/>
              </w:rPr>
              <w:t>Требование потребителя финансовых услуг:</w:t>
            </w:r>
          </w:p>
          <w:p w:rsidR="00D92D86" w:rsidRPr="006378B3" w:rsidRDefault="00D92D86" w:rsidP="00D92D86">
            <w:pPr>
              <w:contextualSpacing/>
              <w:jc w:val="both"/>
              <w:rPr>
                <w:rFonts w:ascii="Times New Roman" w:hAnsi="Times New Roman" w:cs="Times New Roman"/>
                <w:sz w:val="24"/>
                <w:szCs w:val="24"/>
                <w:u w:val="single"/>
              </w:rPr>
            </w:pPr>
          </w:p>
          <w:p w:rsidR="00D92D86" w:rsidRPr="006378B3" w:rsidRDefault="00D92D86" w:rsidP="00D92D86">
            <w:pPr>
              <w:contextualSpacing/>
              <w:jc w:val="both"/>
              <w:rPr>
                <w:rFonts w:ascii="Times New Roman" w:hAnsi="Times New Roman" w:cs="Times New Roman"/>
                <w:sz w:val="24"/>
                <w:szCs w:val="24"/>
              </w:rPr>
            </w:pPr>
            <w:r w:rsidRPr="006378B3">
              <w:rPr>
                <w:rFonts w:ascii="Times New Roman" w:hAnsi="Times New Roman" w:cs="Times New Roman"/>
                <w:sz w:val="24"/>
                <w:szCs w:val="24"/>
              </w:rPr>
              <w:t xml:space="preserve">К финансовому уполномоченному обратился потребитель финансовых услуг с требованием </w:t>
            </w:r>
            <w:r w:rsidRPr="006378B3">
              <w:rPr>
                <w:rFonts w:ascii="Times New Roman" w:hAnsi="Times New Roman" w:cs="Times New Roman"/>
                <w:sz w:val="24"/>
                <w:szCs w:val="24"/>
                <w:lang w:eastAsia="ru-RU"/>
              </w:rPr>
              <w:t xml:space="preserve">о взыскании денежных средств в размере </w:t>
            </w:r>
            <w:r w:rsidR="00DE4A8C">
              <w:rPr>
                <w:rFonts w:ascii="Times New Roman" w:hAnsi="Times New Roman" w:cs="Times New Roman"/>
                <w:sz w:val="24"/>
                <w:szCs w:val="24"/>
                <w:lang w:eastAsia="ru-RU"/>
              </w:rPr>
              <w:t>9</w:t>
            </w:r>
            <w:r w:rsidRPr="006378B3">
              <w:rPr>
                <w:rFonts w:ascii="Times New Roman" w:hAnsi="Times New Roman" w:cs="Times New Roman"/>
                <w:sz w:val="24"/>
                <w:szCs w:val="24"/>
                <w:lang w:eastAsia="ru-RU"/>
              </w:rPr>
              <w:t xml:space="preserve">2 500 рублей 00 копеек, удержанных Финансовой организацией в счет платы за дополнительную услугу при предоставлении кредита по договору потребительского кредита, в результате оказания которой </w:t>
            </w:r>
            <w:r w:rsidR="00DE4A8C">
              <w:rPr>
                <w:rFonts w:ascii="Times New Roman" w:hAnsi="Times New Roman" w:cs="Times New Roman"/>
                <w:sz w:val="24"/>
                <w:szCs w:val="24"/>
                <w:lang w:eastAsia="ru-RU"/>
              </w:rPr>
              <w:t>потребитель</w:t>
            </w:r>
            <w:r w:rsidRPr="006378B3">
              <w:rPr>
                <w:rFonts w:ascii="Times New Roman" w:hAnsi="Times New Roman" w:cs="Times New Roman"/>
                <w:sz w:val="24"/>
                <w:szCs w:val="24"/>
                <w:lang w:eastAsia="ru-RU"/>
              </w:rPr>
              <w:t xml:space="preserve"> заключил договор о предост</w:t>
            </w:r>
            <w:r>
              <w:rPr>
                <w:rFonts w:ascii="Times New Roman" w:hAnsi="Times New Roman" w:cs="Times New Roman"/>
                <w:sz w:val="24"/>
                <w:szCs w:val="24"/>
                <w:lang w:eastAsia="ru-RU"/>
              </w:rPr>
              <w:t xml:space="preserve">авлении независимой гарантии с </w:t>
            </w:r>
            <w:r w:rsidR="00DE4A8C" w:rsidRPr="00862E6A">
              <w:rPr>
                <w:rFonts w:ascii="Times New Roman" w:hAnsi="Times New Roman" w:cs="Times New Roman"/>
                <w:sz w:val="24"/>
                <w:szCs w:val="24"/>
              </w:rPr>
              <w:t>ООО «Юридический партнер»</w:t>
            </w:r>
            <w:r w:rsidRPr="006378B3">
              <w:rPr>
                <w:rFonts w:ascii="Times New Roman" w:hAnsi="Times New Roman" w:cs="Times New Roman"/>
                <w:sz w:val="24"/>
                <w:szCs w:val="24"/>
              </w:rPr>
              <w:t>.</w:t>
            </w:r>
          </w:p>
          <w:p w:rsidR="00D92D86" w:rsidRPr="006378B3" w:rsidRDefault="00D92D86" w:rsidP="00D92D86">
            <w:pPr>
              <w:contextualSpacing/>
              <w:jc w:val="both"/>
              <w:rPr>
                <w:rFonts w:ascii="Times New Roman" w:hAnsi="Times New Roman" w:cs="Times New Roman"/>
                <w:sz w:val="24"/>
                <w:szCs w:val="24"/>
              </w:rPr>
            </w:pPr>
          </w:p>
          <w:p w:rsidR="00D92D86" w:rsidRDefault="00D92D86" w:rsidP="00D92D86">
            <w:pPr>
              <w:contextualSpacing/>
              <w:jc w:val="both"/>
              <w:rPr>
                <w:rFonts w:ascii="Times New Roman" w:hAnsi="Times New Roman" w:cs="Times New Roman"/>
                <w:sz w:val="24"/>
                <w:szCs w:val="24"/>
                <w:u w:val="single"/>
              </w:rPr>
            </w:pPr>
            <w:r w:rsidRPr="006378B3">
              <w:rPr>
                <w:rFonts w:ascii="Times New Roman" w:hAnsi="Times New Roman" w:cs="Times New Roman"/>
                <w:sz w:val="24"/>
                <w:szCs w:val="24"/>
                <w:u w:val="single"/>
              </w:rPr>
              <w:t>Фактические обстоятельства:</w:t>
            </w:r>
          </w:p>
          <w:p w:rsidR="00D92D86" w:rsidRPr="006378B3" w:rsidRDefault="00D92D86" w:rsidP="00D92D86">
            <w:pPr>
              <w:contextualSpacing/>
              <w:jc w:val="both"/>
              <w:rPr>
                <w:rFonts w:ascii="Times New Roman" w:hAnsi="Times New Roman" w:cs="Times New Roman"/>
                <w:sz w:val="24"/>
                <w:szCs w:val="24"/>
                <w:u w:val="single"/>
              </w:rPr>
            </w:pPr>
          </w:p>
          <w:p w:rsidR="00DE4A8C" w:rsidRPr="00862E6A" w:rsidRDefault="00DE4A8C" w:rsidP="00DE4A8C">
            <w:pPr>
              <w:jc w:val="both"/>
              <w:rPr>
                <w:rFonts w:ascii="Times New Roman" w:hAnsi="Times New Roman" w:cs="Times New Roman"/>
                <w:sz w:val="24"/>
                <w:szCs w:val="24"/>
              </w:rPr>
            </w:pPr>
            <w:r>
              <w:rPr>
                <w:rFonts w:ascii="Times New Roman" w:hAnsi="Times New Roman" w:cs="Times New Roman"/>
                <w:sz w:val="24"/>
                <w:szCs w:val="24"/>
              </w:rPr>
              <w:t xml:space="preserve">Потребителем </w:t>
            </w:r>
            <w:r w:rsidRPr="00862E6A">
              <w:rPr>
                <w:rFonts w:ascii="Times New Roman" w:hAnsi="Times New Roman" w:cs="Times New Roman"/>
                <w:sz w:val="24"/>
                <w:szCs w:val="24"/>
              </w:rPr>
              <w:t>подписан</w:t>
            </w:r>
            <w:r>
              <w:rPr>
                <w:rFonts w:ascii="Times New Roman" w:hAnsi="Times New Roman" w:cs="Times New Roman"/>
                <w:sz w:val="24"/>
                <w:szCs w:val="24"/>
              </w:rPr>
              <w:t>о</w:t>
            </w:r>
            <w:r w:rsidRPr="00862E6A">
              <w:rPr>
                <w:rFonts w:ascii="Times New Roman" w:hAnsi="Times New Roman" w:cs="Times New Roman"/>
                <w:sz w:val="24"/>
                <w:szCs w:val="24"/>
              </w:rPr>
              <w:t xml:space="preserve"> Заявление-</w:t>
            </w:r>
            <w:r>
              <w:rPr>
                <w:rFonts w:ascii="Times New Roman" w:hAnsi="Times New Roman" w:cs="Times New Roman"/>
                <w:sz w:val="24"/>
                <w:szCs w:val="24"/>
              </w:rPr>
              <w:t>а</w:t>
            </w:r>
            <w:r w:rsidRPr="00862E6A">
              <w:rPr>
                <w:rFonts w:ascii="Times New Roman" w:hAnsi="Times New Roman" w:cs="Times New Roman"/>
                <w:sz w:val="24"/>
                <w:szCs w:val="24"/>
              </w:rPr>
              <w:t>нкета о предоставлении автокредита, в котором он дал согласие на оказание ему дополнительн</w:t>
            </w:r>
            <w:r>
              <w:rPr>
                <w:rFonts w:ascii="Times New Roman" w:hAnsi="Times New Roman" w:cs="Times New Roman"/>
                <w:sz w:val="24"/>
                <w:szCs w:val="24"/>
              </w:rPr>
              <w:t>ой</w:t>
            </w:r>
            <w:r w:rsidRPr="00862E6A">
              <w:rPr>
                <w:rFonts w:ascii="Times New Roman" w:hAnsi="Times New Roman" w:cs="Times New Roman"/>
                <w:sz w:val="24"/>
                <w:szCs w:val="24"/>
              </w:rPr>
              <w:t xml:space="preserve"> услуг</w:t>
            </w:r>
            <w:r>
              <w:rPr>
                <w:rFonts w:ascii="Times New Roman" w:hAnsi="Times New Roman" w:cs="Times New Roman"/>
                <w:sz w:val="24"/>
                <w:szCs w:val="24"/>
              </w:rPr>
              <w:t>и</w:t>
            </w:r>
            <w:r w:rsidRPr="00862E6A">
              <w:rPr>
                <w:rFonts w:ascii="Times New Roman" w:hAnsi="Times New Roman" w:cs="Times New Roman"/>
                <w:sz w:val="24"/>
                <w:szCs w:val="24"/>
              </w:rPr>
              <w:t xml:space="preserve"> «Личное страхование», оказываемой ООО «Юридический партнер», стоимость услуги соста</w:t>
            </w:r>
            <w:r>
              <w:rPr>
                <w:rFonts w:ascii="Times New Roman" w:hAnsi="Times New Roman" w:cs="Times New Roman"/>
                <w:sz w:val="24"/>
                <w:szCs w:val="24"/>
              </w:rPr>
              <w:t>вляет 92 5</w:t>
            </w:r>
            <w:r w:rsidRPr="00862E6A">
              <w:rPr>
                <w:rFonts w:ascii="Times New Roman" w:hAnsi="Times New Roman" w:cs="Times New Roman"/>
                <w:sz w:val="24"/>
                <w:szCs w:val="24"/>
              </w:rPr>
              <w:t>00 рублей 00 копеек.</w:t>
            </w:r>
          </w:p>
          <w:p w:rsidR="00DE4A8C" w:rsidRDefault="00DE4A8C" w:rsidP="00DE4A8C">
            <w:pPr>
              <w:jc w:val="both"/>
              <w:rPr>
                <w:rFonts w:ascii="Times New Roman" w:hAnsi="Times New Roman" w:cs="Times New Roman"/>
                <w:sz w:val="24"/>
                <w:szCs w:val="24"/>
              </w:rPr>
            </w:pPr>
            <w:r w:rsidRPr="00862E6A">
              <w:rPr>
                <w:rFonts w:ascii="Times New Roman" w:hAnsi="Times New Roman" w:cs="Times New Roman"/>
                <w:sz w:val="24"/>
                <w:szCs w:val="24"/>
              </w:rPr>
              <w:t xml:space="preserve">Информация о предоставлении дополнительной услуги по уплате </w:t>
            </w:r>
            <w:r>
              <w:rPr>
                <w:rFonts w:ascii="Times New Roman" w:hAnsi="Times New Roman" w:cs="Times New Roman"/>
                <w:sz w:val="24"/>
                <w:szCs w:val="24"/>
              </w:rPr>
              <w:t>потребителем</w:t>
            </w:r>
            <w:r w:rsidRPr="00862E6A">
              <w:rPr>
                <w:rFonts w:ascii="Times New Roman" w:hAnsi="Times New Roman" w:cs="Times New Roman"/>
                <w:sz w:val="24"/>
                <w:szCs w:val="24"/>
              </w:rPr>
              <w:t xml:space="preserve"> платы по договору о выдаче независимой гарантии в Заявлении-</w:t>
            </w:r>
            <w:r>
              <w:rPr>
                <w:rFonts w:ascii="Times New Roman" w:hAnsi="Times New Roman" w:cs="Times New Roman"/>
                <w:sz w:val="24"/>
                <w:szCs w:val="24"/>
              </w:rPr>
              <w:t>а</w:t>
            </w:r>
            <w:r w:rsidRPr="00862E6A">
              <w:rPr>
                <w:rFonts w:ascii="Times New Roman" w:hAnsi="Times New Roman" w:cs="Times New Roman"/>
                <w:sz w:val="24"/>
                <w:szCs w:val="24"/>
              </w:rPr>
              <w:t>нкете о предоставлении автокредита не содержится.</w:t>
            </w:r>
          </w:p>
          <w:p w:rsidR="00DE4A8C" w:rsidRDefault="00DE4A8C" w:rsidP="00DE4A8C">
            <w:pPr>
              <w:jc w:val="both"/>
              <w:rPr>
                <w:rFonts w:ascii="Times New Roman" w:hAnsi="Times New Roman" w:cs="Times New Roman"/>
                <w:sz w:val="24"/>
                <w:szCs w:val="24"/>
              </w:rPr>
            </w:pPr>
            <w:r>
              <w:rPr>
                <w:rFonts w:ascii="Times New Roman" w:hAnsi="Times New Roman" w:cs="Times New Roman"/>
                <w:sz w:val="24"/>
                <w:szCs w:val="24"/>
              </w:rPr>
              <w:t xml:space="preserve">Потребитель в 14-дневный срок отказался от договора независимой гарантии, направив заявление </w:t>
            </w:r>
            <w:r w:rsidRPr="00862E6A">
              <w:rPr>
                <w:rFonts w:ascii="Times New Roman" w:hAnsi="Times New Roman" w:cs="Times New Roman"/>
                <w:sz w:val="24"/>
                <w:szCs w:val="24"/>
              </w:rPr>
              <w:t>ООО «Юридический партнер»</w:t>
            </w:r>
            <w:r>
              <w:rPr>
                <w:rFonts w:ascii="Times New Roman" w:hAnsi="Times New Roman" w:cs="Times New Roman"/>
                <w:sz w:val="24"/>
                <w:szCs w:val="24"/>
              </w:rPr>
              <w:t>, однако получил отказ в возврате уплаченных денежных средств по причине того, что услуги по «независимой гарантии» оказаны – гарантия выдана.</w:t>
            </w:r>
          </w:p>
          <w:p w:rsidR="00DE4A8C" w:rsidRPr="00862E6A" w:rsidRDefault="00DE4A8C" w:rsidP="00DE4A8C">
            <w:pPr>
              <w:jc w:val="both"/>
              <w:rPr>
                <w:rFonts w:ascii="Times New Roman" w:hAnsi="Times New Roman" w:cs="Times New Roman"/>
                <w:sz w:val="24"/>
                <w:szCs w:val="24"/>
              </w:rPr>
            </w:pPr>
            <w:r>
              <w:rPr>
                <w:rFonts w:ascii="Times New Roman" w:hAnsi="Times New Roman" w:cs="Times New Roman"/>
                <w:sz w:val="24"/>
                <w:szCs w:val="24"/>
              </w:rPr>
              <w:t>Финансовая организация отказала в возврате потребителю денежных средств по тем же основаниям.</w:t>
            </w:r>
          </w:p>
          <w:p w:rsidR="00D92D86" w:rsidRDefault="00D92D86" w:rsidP="00D92D86">
            <w:pPr>
              <w:jc w:val="both"/>
              <w:rPr>
                <w:rFonts w:ascii="Times New Roman" w:hAnsi="Times New Roman" w:cs="Times New Roman"/>
                <w:sz w:val="24"/>
                <w:szCs w:val="24"/>
              </w:rPr>
            </w:pPr>
          </w:p>
          <w:p w:rsidR="00961E44" w:rsidRDefault="00961E44" w:rsidP="00D92D86">
            <w:pPr>
              <w:jc w:val="both"/>
              <w:rPr>
                <w:rFonts w:ascii="Times New Roman" w:hAnsi="Times New Roman" w:cs="Times New Roman"/>
                <w:sz w:val="24"/>
                <w:szCs w:val="24"/>
              </w:rPr>
            </w:pPr>
          </w:p>
          <w:p w:rsidR="00961E44" w:rsidRDefault="00961E44" w:rsidP="00D92D86">
            <w:pPr>
              <w:jc w:val="both"/>
              <w:rPr>
                <w:rFonts w:ascii="Times New Roman" w:hAnsi="Times New Roman" w:cs="Times New Roman"/>
                <w:sz w:val="24"/>
                <w:szCs w:val="24"/>
              </w:rPr>
            </w:pPr>
          </w:p>
          <w:p w:rsidR="00961E44" w:rsidRPr="006378B3" w:rsidRDefault="00961E44" w:rsidP="00D92D86">
            <w:pPr>
              <w:jc w:val="both"/>
              <w:rPr>
                <w:rFonts w:ascii="Times New Roman" w:hAnsi="Times New Roman" w:cs="Times New Roman"/>
                <w:sz w:val="24"/>
                <w:szCs w:val="24"/>
              </w:rPr>
            </w:pPr>
          </w:p>
          <w:p w:rsidR="00D92D86" w:rsidRDefault="00D92D86" w:rsidP="00D92D86">
            <w:pPr>
              <w:contextualSpacing/>
              <w:jc w:val="both"/>
              <w:rPr>
                <w:rFonts w:ascii="Times New Roman" w:hAnsi="Times New Roman" w:cs="Times New Roman"/>
                <w:sz w:val="24"/>
                <w:szCs w:val="24"/>
                <w:u w:val="single"/>
              </w:rPr>
            </w:pPr>
            <w:r w:rsidRPr="006378B3">
              <w:rPr>
                <w:rFonts w:ascii="Times New Roman" w:hAnsi="Times New Roman" w:cs="Times New Roman"/>
                <w:sz w:val="24"/>
                <w:szCs w:val="24"/>
                <w:u w:val="single"/>
              </w:rPr>
              <w:lastRenderedPageBreak/>
              <w:t>Суть неприемлемой практики:</w:t>
            </w:r>
          </w:p>
          <w:p w:rsidR="00D92D86" w:rsidRPr="006378B3" w:rsidRDefault="00D92D86" w:rsidP="00D92D86">
            <w:pPr>
              <w:contextualSpacing/>
              <w:jc w:val="both"/>
              <w:rPr>
                <w:rFonts w:ascii="Times New Roman" w:hAnsi="Times New Roman" w:cs="Times New Roman"/>
                <w:sz w:val="24"/>
                <w:szCs w:val="24"/>
                <w:u w:val="single"/>
              </w:rPr>
            </w:pPr>
          </w:p>
          <w:p w:rsidR="00D92D86" w:rsidRPr="006378B3" w:rsidRDefault="003F0BC5" w:rsidP="00D92D86">
            <w:pPr>
              <w:jc w:val="both"/>
              <w:rPr>
                <w:rFonts w:ascii="Times New Roman" w:hAnsi="Times New Roman" w:cs="Times New Roman"/>
                <w:sz w:val="24"/>
                <w:szCs w:val="24"/>
              </w:rPr>
            </w:pPr>
            <w:r>
              <w:rPr>
                <w:rFonts w:ascii="Times New Roman" w:hAnsi="Times New Roman" w:cs="Times New Roman"/>
                <w:sz w:val="24"/>
                <w:szCs w:val="24"/>
              </w:rPr>
              <w:t xml:space="preserve">1. </w:t>
            </w:r>
            <w:r w:rsidR="00DE4A8C" w:rsidRPr="00862E6A">
              <w:rPr>
                <w:rFonts w:ascii="Times New Roman" w:hAnsi="Times New Roman" w:cs="Times New Roman"/>
                <w:sz w:val="24"/>
                <w:szCs w:val="24"/>
              </w:rPr>
              <w:t xml:space="preserve">Несоответствие наименования услуги в заявлении на кредит </w:t>
            </w:r>
            <w:r w:rsidR="00DE4A8C">
              <w:rPr>
                <w:rFonts w:ascii="Times New Roman" w:hAnsi="Times New Roman" w:cs="Times New Roman"/>
                <w:sz w:val="24"/>
                <w:szCs w:val="24"/>
              </w:rPr>
              <w:t xml:space="preserve">(«личное страхование») </w:t>
            </w:r>
            <w:r w:rsidR="00DE4A8C" w:rsidRPr="00862E6A">
              <w:rPr>
                <w:rFonts w:ascii="Times New Roman" w:hAnsi="Times New Roman" w:cs="Times New Roman"/>
                <w:sz w:val="24"/>
                <w:szCs w:val="24"/>
              </w:rPr>
              <w:t xml:space="preserve">и </w:t>
            </w:r>
            <w:r w:rsidR="00DE4A8C">
              <w:rPr>
                <w:rFonts w:ascii="Times New Roman" w:hAnsi="Times New Roman" w:cs="Times New Roman"/>
                <w:sz w:val="24"/>
                <w:szCs w:val="24"/>
              </w:rPr>
              <w:t>услуги, предусмотренной фактически заключенным договором («независимая гарантия»). Имеет место предоставление</w:t>
            </w:r>
            <w:r w:rsidR="00DE4A8C" w:rsidRPr="00862E6A">
              <w:rPr>
                <w:rFonts w:ascii="Times New Roman" w:hAnsi="Times New Roman" w:cs="Times New Roman"/>
                <w:sz w:val="24"/>
                <w:szCs w:val="24"/>
              </w:rPr>
              <w:t xml:space="preserve"> </w:t>
            </w:r>
            <w:r w:rsidR="00DE4A8C">
              <w:rPr>
                <w:rFonts w:ascii="Times New Roman" w:hAnsi="Times New Roman" w:cs="Times New Roman"/>
                <w:sz w:val="24"/>
                <w:szCs w:val="24"/>
              </w:rPr>
              <w:t>заемщику «квазистраховых» услуг.</w:t>
            </w:r>
          </w:p>
          <w:p w:rsidR="00D92D86" w:rsidRDefault="003F0BC5" w:rsidP="00130162">
            <w:pPr>
              <w:jc w:val="both"/>
              <w:rPr>
                <w:rFonts w:ascii="Times New Roman" w:hAnsi="Times New Roman" w:cs="Times New Roman"/>
                <w:sz w:val="24"/>
                <w:szCs w:val="24"/>
              </w:rPr>
            </w:pPr>
            <w:r>
              <w:rPr>
                <w:rFonts w:ascii="Times New Roman" w:hAnsi="Times New Roman" w:cs="Times New Roman"/>
                <w:sz w:val="24"/>
                <w:szCs w:val="24"/>
              </w:rPr>
              <w:t>2.</w:t>
            </w:r>
            <w:r w:rsidR="00130162">
              <w:rPr>
                <w:rFonts w:ascii="Times New Roman" w:hAnsi="Times New Roman" w:cs="Times New Roman"/>
                <w:sz w:val="24"/>
                <w:szCs w:val="24"/>
              </w:rPr>
              <w:t xml:space="preserve"> Признание услуги по выдаче «независимой гарантии» оказанной с момента ее выдачи фактически лишает потребителя права на отказ от такой услуги, предусмотренного </w:t>
            </w:r>
            <w:r w:rsidR="00130162" w:rsidRPr="00862E6A">
              <w:rPr>
                <w:rFonts w:ascii="Times New Roman" w:hAnsi="Times New Roman" w:cs="Times New Roman"/>
                <w:sz w:val="24"/>
                <w:szCs w:val="24"/>
              </w:rPr>
              <w:t>стать</w:t>
            </w:r>
            <w:r w:rsidR="00130162">
              <w:rPr>
                <w:rFonts w:ascii="Times New Roman" w:hAnsi="Times New Roman" w:cs="Times New Roman"/>
                <w:sz w:val="24"/>
                <w:szCs w:val="24"/>
              </w:rPr>
              <w:t>ей</w:t>
            </w:r>
            <w:r w:rsidR="00130162" w:rsidRPr="00862E6A">
              <w:rPr>
                <w:rFonts w:ascii="Times New Roman" w:hAnsi="Times New Roman" w:cs="Times New Roman"/>
                <w:sz w:val="24"/>
                <w:szCs w:val="24"/>
              </w:rPr>
              <w:t xml:space="preserve"> 7 Закона </w:t>
            </w:r>
            <w:r w:rsidR="00C205BD">
              <w:rPr>
                <w:rFonts w:ascii="Times New Roman" w:hAnsi="Times New Roman" w:cs="Times New Roman"/>
                <w:sz w:val="24"/>
                <w:szCs w:val="24"/>
              </w:rPr>
              <w:t>«О потребительском кредите (займе)»</w:t>
            </w:r>
            <w:r w:rsidR="00130162">
              <w:rPr>
                <w:rFonts w:ascii="Times New Roman" w:hAnsi="Times New Roman" w:cs="Times New Roman"/>
                <w:sz w:val="24"/>
                <w:szCs w:val="24"/>
              </w:rPr>
              <w:t>, при этом правовые основания для признания «услуги оказанной», с учетом того, что гарантия выдается на определенный срок, отсутствуют.</w:t>
            </w:r>
          </w:p>
          <w:p w:rsidR="001D55AC" w:rsidRPr="006378B3" w:rsidRDefault="001D55AC" w:rsidP="00130162">
            <w:pPr>
              <w:jc w:val="both"/>
              <w:rPr>
                <w:rFonts w:ascii="Times New Roman" w:hAnsi="Times New Roman" w:cs="Times New Roman"/>
                <w:sz w:val="24"/>
                <w:szCs w:val="24"/>
                <w:u w:val="single"/>
              </w:rPr>
            </w:pPr>
          </w:p>
        </w:tc>
        <w:tc>
          <w:tcPr>
            <w:tcW w:w="4063" w:type="dxa"/>
            <w:gridSpan w:val="2"/>
          </w:tcPr>
          <w:p w:rsidR="00D92D86" w:rsidRPr="006378B3" w:rsidRDefault="00D92D86" w:rsidP="00D92D86">
            <w:pPr>
              <w:contextualSpacing/>
              <w:jc w:val="center"/>
              <w:rPr>
                <w:rFonts w:ascii="Times New Roman" w:hAnsi="Times New Roman" w:cs="Times New Roman"/>
                <w:sz w:val="24"/>
                <w:szCs w:val="24"/>
              </w:rPr>
            </w:pPr>
            <w:r w:rsidRPr="006378B3">
              <w:rPr>
                <w:rFonts w:ascii="Times New Roman" w:hAnsi="Times New Roman" w:cs="Times New Roman"/>
                <w:sz w:val="24"/>
                <w:szCs w:val="24"/>
              </w:rPr>
              <w:lastRenderedPageBreak/>
              <w:t>ООО «ДРАЙВ КЛИК БАНК»</w:t>
            </w:r>
          </w:p>
          <w:p w:rsidR="00D92D86" w:rsidRPr="006378B3" w:rsidRDefault="00D92D86" w:rsidP="00D92D86">
            <w:pPr>
              <w:contextualSpacing/>
              <w:jc w:val="center"/>
              <w:rPr>
                <w:rFonts w:ascii="Times New Roman" w:hAnsi="Times New Roman" w:cs="Times New Roman"/>
                <w:sz w:val="24"/>
                <w:szCs w:val="24"/>
              </w:rPr>
            </w:pPr>
          </w:p>
        </w:tc>
      </w:tr>
      <w:tr w:rsidR="00D92D86" w:rsidRPr="00BE713E" w:rsidTr="001A7ECA">
        <w:trPr>
          <w:trHeight w:val="983"/>
          <w:jc w:val="center"/>
        </w:trPr>
        <w:tc>
          <w:tcPr>
            <w:tcW w:w="1119" w:type="dxa"/>
          </w:tcPr>
          <w:p w:rsidR="00D92D86" w:rsidRPr="00BE713E" w:rsidRDefault="00202E9D" w:rsidP="00696C38">
            <w:pPr>
              <w:jc w:val="center"/>
              <w:rPr>
                <w:rFonts w:ascii="Times New Roman" w:hAnsi="Times New Roman" w:cs="Times New Roman"/>
                <w:sz w:val="24"/>
                <w:szCs w:val="24"/>
              </w:rPr>
            </w:pPr>
            <w:r w:rsidRPr="00BE713E">
              <w:rPr>
                <w:rFonts w:ascii="Times New Roman" w:hAnsi="Times New Roman" w:cs="Times New Roman"/>
                <w:sz w:val="24"/>
                <w:szCs w:val="24"/>
              </w:rPr>
              <w:t>23</w:t>
            </w:r>
          </w:p>
        </w:tc>
        <w:tc>
          <w:tcPr>
            <w:tcW w:w="2543" w:type="dxa"/>
            <w:gridSpan w:val="3"/>
          </w:tcPr>
          <w:p w:rsidR="00D92D86" w:rsidRPr="00BE713E" w:rsidRDefault="00D92D86" w:rsidP="00D92D86">
            <w:pPr>
              <w:contextualSpacing/>
              <w:jc w:val="center"/>
              <w:rPr>
                <w:rFonts w:ascii="Times New Roman" w:hAnsi="Times New Roman" w:cs="Times New Roman"/>
                <w:i/>
                <w:sz w:val="24"/>
                <w:szCs w:val="24"/>
              </w:rPr>
            </w:pPr>
            <w:r w:rsidRPr="00BE713E">
              <w:rPr>
                <w:rFonts w:ascii="Times New Roman" w:hAnsi="Times New Roman" w:cs="Times New Roman"/>
                <w:i/>
                <w:sz w:val="24"/>
                <w:szCs w:val="24"/>
              </w:rPr>
              <w:t>Потребительское кредитование</w:t>
            </w:r>
          </w:p>
        </w:tc>
        <w:tc>
          <w:tcPr>
            <w:tcW w:w="6729" w:type="dxa"/>
          </w:tcPr>
          <w:p w:rsidR="00D92D86" w:rsidRPr="00BE713E" w:rsidRDefault="00D92D86" w:rsidP="00D92D86">
            <w:pPr>
              <w:contextualSpacing/>
              <w:jc w:val="both"/>
              <w:rPr>
                <w:rFonts w:ascii="Times New Roman" w:hAnsi="Times New Roman" w:cs="Times New Roman"/>
                <w:sz w:val="24"/>
                <w:szCs w:val="24"/>
                <w:u w:val="single"/>
              </w:rPr>
            </w:pPr>
            <w:r w:rsidRPr="00BE713E">
              <w:rPr>
                <w:rFonts w:ascii="Times New Roman" w:hAnsi="Times New Roman" w:cs="Times New Roman"/>
                <w:sz w:val="24"/>
                <w:szCs w:val="24"/>
                <w:u w:val="single"/>
              </w:rPr>
              <w:t>Требование потребителя финансовых услуг:</w:t>
            </w:r>
          </w:p>
          <w:p w:rsidR="00D92D86" w:rsidRPr="00BE713E" w:rsidRDefault="00D92D86" w:rsidP="00D92D86">
            <w:pPr>
              <w:contextualSpacing/>
              <w:jc w:val="both"/>
              <w:rPr>
                <w:rFonts w:ascii="Times New Roman" w:hAnsi="Times New Roman" w:cs="Times New Roman"/>
                <w:sz w:val="24"/>
                <w:szCs w:val="24"/>
                <w:u w:val="single"/>
              </w:rPr>
            </w:pPr>
          </w:p>
          <w:p w:rsidR="00D92D86" w:rsidRPr="00BE713E" w:rsidRDefault="00D92D86" w:rsidP="00D92D86">
            <w:pPr>
              <w:contextualSpacing/>
              <w:jc w:val="both"/>
              <w:rPr>
                <w:rFonts w:ascii="Times New Roman" w:hAnsi="Times New Roman" w:cs="Times New Roman"/>
                <w:sz w:val="24"/>
                <w:szCs w:val="24"/>
              </w:rPr>
            </w:pPr>
            <w:r w:rsidRPr="00BE713E">
              <w:rPr>
                <w:rFonts w:ascii="Times New Roman" w:hAnsi="Times New Roman" w:cs="Times New Roman"/>
                <w:sz w:val="24"/>
                <w:szCs w:val="24"/>
              </w:rPr>
              <w:t xml:space="preserve">К финансовому уполномоченному обратился потребитель финансовых услуг с требованиями о взыскании денежных средств, составляющих сумму, уплаченную потребителем за дополнительную услугу, предоставленную при заключении кредитного договора в связи с отказом в течение 14 дней (в соответствии с частью 2.7 статьи 7 </w:t>
            </w:r>
            <w:r w:rsidR="00C205BD" w:rsidRPr="00355811">
              <w:rPr>
                <w:rFonts w:ascii="Times New Roman" w:hAnsi="Times New Roman" w:cs="Times New Roman"/>
                <w:sz w:val="24"/>
                <w:szCs w:val="24"/>
              </w:rPr>
              <w:t xml:space="preserve">Закона </w:t>
            </w:r>
            <w:r w:rsidR="00C205BD">
              <w:rPr>
                <w:rFonts w:ascii="Times New Roman" w:hAnsi="Times New Roman" w:cs="Times New Roman"/>
                <w:sz w:val="24"/>
                <w:szCs w:val="24"/>
              </w:rPr>
              <w:t>«О потребительском кредите (займе)»</w:t>
            </w:r>
            <w:r w:rsidRPr="00BE713E">
              <w:rPr>
                <w:rFonts w:ascii="Times New Roman" w:hAnsi="Times New Roman" w:cs="Times New Roman"/>
                <w:sz w:val="24"/>
                <w:szCs w:val="24"/>
              </w:rPr>
              <w:t>).</w:t>
            </w:r>
          </w:p>
          <w:p w:rsidR="00D92D86" w:rsidRPr="00BE713E" w:rsidRDefault="00D92D86" w:rsidP="00D92D86">
            <w:pPr>
              <w:contextualSpacing/>
              <w:jc w:val="both"/>
              <w:rPr>
                <w:rFonts w:ascii="Times New Roman" w:hAnsi="Times New Roman" w:cs="Times New Roman"/>
                <w:sz w:val="24"/>
                <w:szCs w:val="24"/>
              </w:rPr>
            </w:pPr>
          </w:p>
          <w:p w:rsidR="00D92D86" w:rsidRPr="00BE713E" w:rsidRDefault="00D92D86" w:rsidP="00D92D86">
            <w:pPr>
              <w:contextualSpacing/>
              <w:jc w:val="both"/>
              <w:rPr>
                <w:rFonts w:ascii="Times New Roman" w:hAnsi="Times New Roman" w:cs="Times New Roman"/>
                <w:sz w:val="24"/>
                <w:szCs w:val="24"/>
                <w:u w:val="single"/>
              </w:rPr>
            </w:pPr>
            <w:r w:rsidRPr="00BE713E">
              <w:rPr>
                <w:rFonts w:ascii="Times New Roman" w:hAnsi="Times New Roman" w:cs="Times New Roman"/>
                <w:sz w:val="24"/>
                <w:szCs w:val="24"/>
                <w:u w:val="single"/>
              </w:rPr>
              <w:t>Фактические обстоятельства:</w:t>
            </w:r>
          </w:p>
          <w:p w:rsidR="00D92D86" w:rsidRPr="00BE713E" w:rsidRDefault="00D92D86" w:rsidP="00D92D86">
            <w:pPr>
              <w:contextualSpacing/>
              <w:jc w:val="both"/>
              <w:rPr>
                <w:rFonts w:ascii="Times New Roman" w:hAnsi="Times New Roman" w:cs="Times New Roman"/>
                <w:sz w:val="24"/>
                <w:szCs w:val="24"/>
                <w:u w:val="single"/>
              </w:rPr>
            </w:pPr>
          </w:p>
          <w:p w:rsidR="00D92D86" w:rsidRPr="00BE713E" w:rsidRDefault="009E428E" w:rsidP="00D92D86">
            <w:pPr>
              <w:jc w:val="both"/>
              <w:rPr>
                <w:rFonts w:ascii="Times New Roman" w:hAnsi="Times New Roman" w:cs="Times New Roman"/>
                <w:sz w:val="24"/>
                <w:szCs w:val="24"/>
              </w:rPr>
            </w:pPr>
            <w:r w:rsidRPr="00BE713E">
              <w:rPr>
                <w:rFonts w:ascii="Times New Roman" w:hAnsi="Times New Roman" w:cs="Times New Roman"/>
                <w:sz w:val="24"/>
                <w:szCs w:val="24"/>
              </w:rPr>
              <w:t>М</w:t>
            </w:r>
            <w:r w:rsidR="00D92D86" w:rsidRPr="00BE713E">
              <w:rPr>
                <w:rFonts w:ascii="Times New Roman" w:hAnsi="Times New Roman" w:cs="Times New Roman"/>
                <w:sz w:val="24"/>
                <w:szCs w:val="24"/>
              </w:rPr>
              <w:t>ежду потребителем и Финансовой организацией заключен договор потребительского кредита.</w:t>
            </w:r>
          </w:p>
          <w:p w:rsidR="00D92D86" w:rsidRPr="00BE713E" w:rsidRDefault="009E428E" w:rsidP="00D92D86">
            <w:pPr>
              <w:jc w:val="both"/>
              <w:rPr>
                <w:rFonts w:ascii="Times New Roman" w:hAnsi="Times New Roman" w:cs="Times New Roman"/>
                <w:sz w:val="24"/>
                <w:szCs w:val="24"/>
              </w:rPr>
            </w:pPr>
            <w:r w:rsidRPr="00BE713E">
              <w:rPr>
                <w:rFonts w:ascii="Times New Roman" w:hAnsi="Times New Roman" w:cs="Times New Roman"/>
                <w:sz w:val="24"/>
                <w:szCs w:val="24"/>
              </w:rPr>
              <w:t>В тот же день</w:t>
            </w:r>
            <w:r w:rsidR="00D92D86" w:rsidRPr="00BE713E">
              <w:rPr>
                <w:rFonts w:ascii="Times New Roman" w:hAnsi="Times New Roman" w:cs="Times New Roman"/>
                <w:sz w:val="24"/>
                <w:szCs w:val="24"/>
              </w:rPr>
              <w:t xml:space="preserve"> потребителем подписано заявление о присоединении к договору публичной оферты ООО «Профи Ассистанс» по программе обслуживания «Вездеход Pro», предоставляюще</w:t>
            </w:r>
            <w:r w:rsidRPr="00BE713E">
              <w:rPr>
                <w:rFonts w:ascii="Times New Roman" w:hAnsi="Times New Roman" w:cs="Times New Roman"/>
                <w:sz w:val="24"/>
                <w:szCs w:val="24"/>
              </w:rPr>
              <w:t>й</w:t>
            </w:r>
            <w:r w:rsidR="00D92D86" w:rsidRPr="00BE713E">
              <w:rPr>
                <w:rFonts w:ascii="Times New Roman" w:hAnsi="Times New Roman" w:cs="Times New Roman"/>
                <w:sz w:val="24"/>
                <w:szCs w:val="24"/>
              </w:rPr>
              <w:t xml:space="preserve"> право на получение услуг (доступа к сервису) согласно выбранной потребителем программе </w:t>
            </w:r>
            <w:r w:rsidR="00D92D86" w:rsidRPr="00BE713E">
              <w:rPr>
                <w:rFonts w:ascii="Times New Roman" w:hAnsi="Times New Roman" w:cs="Times New Roman"/>
                <w:sz w:val="24"/>
                <w:szCs w:val="24"/>
              </w:rPr>
              <w:lastRenderedPageBreak/>
              <w:t>обслуживания «Вездеход Pro», а также приобретение непериодического электронного издания «Off-road», размещенного на техническом носителе (USB flash накопителе). Цена Договора составляет 150 000 рублей 00 копеек, которая складывается из стоимости доступа к сервису услуг, составляющего 7 500 рублей 00 копеек, и стоимости товара – непериодического электронного издания, составляющей 142</w:t>
            </w:r>
            <w:r w:rsidRPr="00BE713E">
              <w:rPr>
                <w:rFonts w:ascii="Times New Roman" w:hAnsi="Times New Roman" w:cs="Times New Roman"/>
                <w:sz w:val="24"/>
                <w:szCs w:val="24"/>
              </w:rPr>
              <w:t> </w:t>
            </w:r>
            <w:r w:rsidR="00D92D86" w:rsidRPr="00BE713E">
              <w:rPr>
                <w:rFonts w:ascii="Times New Roman" w:hAnsi="Times New Roman" w:cs="Times New Roman"/>
                <w:sz w:val="24"/>
                <w:szCs w:val="24"/>
              </w:rPr>
              <w:t>500 рублей 00 копеек. ООО «Профи Ассистанс» указало, что непериодическое электронное издание, размещенное на USB flash накопителе, входит в перечень непродовольственных товаров надлежащего качества, не подлежащих обмену (возврату), утвержденный Постановлением Правительства Российской Федерации от 31.12.2020 № 2463. ООО «Профи Ассистанс» сооб</w:t>
            </w:r>
            <w:r w:rsidRPr="00BE713E">
              <w:rPr>
                <w:rFonts w:ascii="Times New Roman" w:hAnsi="Times New Roman" w:cs="Times New Roman"/>
                <w:sz w:val="24"/>
                <w:szCs w:val="24"/>
              </w:rPr>
              <w:t>щило, что в связи с получением з</w:t>
            </w:r>
            <w:r w:rsidR="00D92D86" w:rsidRPr="00BE713E">
              <w:rPr>
                <w:rFonts w:ascii="Times New Roman" w:hAnsi="Times New Roman" w:cs="Times New Roman"/>
                <w:sz w:val="24"/>
                <w:szCs w:val="24"/>
              </w:rPr>
              <w:t>аявления от 06.10.2022 Договор «Вездеход Pro» в части оказания услуг является расторгнутым, денежные средства в размере 7 500 рублей 00 копеек будут возвращены потребителю. Остальные денежные средства являются оплатой товара и возврату не подлежат.</w:t>
            </w:r>
          </w:p>
          <w:p w:rsidR="00D92D86" w:rsidRPr="00BE713E" w:rsidRDefault="00D92D86" w:rsidP="00D92D86">
            <w:pPr>
              <w:jc w:val="both"/>
              <w:rPr>
                <w:rFonts w:ascii="Times New Roman" w:hAnsi="Times New Roman" w:cs="Times New Roman"/>
                <w:sz w:val="24"/>
                <w:szCs w:val="24"/>
              </w:rPr>
            </w:pPr>
          </w:p>
          <w:p w:rsidR="00D92D86" w:rsidRPr="00BE713E" w:rsidRDefault="00D92D86" w:rsidP="00D92D86">
            <w:pPr>
              <w:contextualSpacing/>
              <w:jc w:val="both"/>
              <w:rPr>
                <w:rFonts w:ascii="Times New Roman" w:hAnsi="Times New Roman" w:cs="Times New Roman"/>
                <w:sz w:val="24"/>
                <w:szCs w:val="24"/>
                <w:u w:val="single"/>
              </w:rPr>
            </w:pPr>
            <w:r w:rsidRPr="00BE713E">
              <w:rPr>
                <w:rFonts w:ascii="Times New Roman" w:hAnsi="Times New Roman" w:cs="Times New Roman"/>
                <w:sz w:val="24"/>
                <w:szCs w:val="24"/>
                <w:u w:val="single"/>
              </w:rPr>
              <w:t>Суть неприемлемой практики:</w:t>
            </w:r>
          </w:p>
          <w:p w:rsidR="00D92D86" w:rsidRPr="00BE713E" w:rsidRDefault="00D92D86" w:rsidP="00D92D86">
            <w:pPr>
              <w:contextualSpacing/>
              <w:jc w:val="both"/>
              <w:rPr>
                <w:rFonts w:ascii="Times New Roman" w:hAnsi="Times New Roman" w:cs="Times New Roman"/>
                <w:sz w:val="24"/>
                <w:szCs w:val="24"/>
                <w:u w:val="single"/>
              </w:rPr>
            </w:pPr>
          </w:p>
          <w:p w:rsidR="00D92D86" w:rsidRDefault="00D92D86" w:rsidP="0059077F">
            <w:pPr>
              <w:contextualSpacing/>
              <w:jc w:val="both"/>
              <w:rPr>
                <w:rFonts w:ascii="Times New Roman" w:hAnsi="Times New Roman" w:cs="Times New Roman"/>
                <w:sz w:val="24"/>
                <w:szCs w:val="24"/>
              </w:rPr>
            </w:pPr>
            <w:r w:rsidRPr="00BE713E">
              <w:rPr>
                <w:rFonts w:ascii="Times New Roman" w:hAnsi="Times New Roman" w:cs="Times New Roman"/>
                <w:sz w:val="24"/>
                <w:szCs w:val="24"/>
              </w:rPr>
              <w:t>Дополнительные услуги, оказываемые потребителю при предоставлении кредита, маскируются под товар (непериодическое электронное издание «</w:t>
            </w:r>
            <w:r w:rsidRPr="00BE713E">
              <w:rPr>
                <w:rFonts w:ascii="Times New Roman" w:hAnsi="Times New Roman" w:cs="Times New Roman"/>
                <w:sz w:val="24"/>
                <w:szCs w:val="24"/>
                <w:lang w:val="en-US"/>
              </w:rPr>
              <w:t>Off</w:t>
            </w:r>
            <w:r w:rsidRPr="00BE713E">
              <w:rPr>
                <w:rFonts w:ascii="Times New Roman" w:hAnsi="Times New Roman" w:cs="Times New Roman"/>
                <w:sz w:val="24"/>
                <w:szCs w:val="24"/>
              </w:rPr>
              <w:t>-</w:t>
            </w:r>
            <w:r w:rsidRPr="00BE713E">
              <w:rPr>
                <w:rFonts w:ascii="Times New Roman" w:hAnsi="Times New Roman" w:cs="Times New Roman"/>
                <w:sz w:val="24"/>
                <w:szCs w:val="24"/>
                <w:lang w:val="en-US"/>
              </w:rPr>
              <w:t>road</w:t>
            </w:r>
            <w:r w:rsidRPr="00BE713E">
              <w:rPr>
                <w:rFonts w:ascii="Times New Roman" w:hAnsi="Times New Roman" w:cs="Times New Roman"/>
                <w:sz w:val="24"/>
                <w:szCs w:val="24"/>
              </w:rPr>
              <w:t>», размещенное на техническом носителе)</w:t>
            </w:r>
            <w:r w:rsidR="0059077F" w:rsidRPr="00BE713E">
              <w:rPr>
                <w:rFonts w:ascii="Times New Roman" w:hAnsi="Times New Roman" w:cs="Times New Roman"/>
                <w:sz w:val="24"/>
                <w:szCs w:val="24"/>
              </w:rPr>
              <w:t>, не подлежащий в соответствии с Законом РФ «О защите прав потребителей» обмену или возврату в случае его надлежащего качества,</w:t>
            </w:r>
            <w:r w:rsidR="00C205BD">
              <w:rPr>
                <w:rFonts w:ascii="Times New Roman" w:hAnsi="Times New Roman" w:cs="Times New Roman"/>
                <w:sz w:val="24"/>
                <w:szCs w:val="24"/>
              </w:rPr>
              <w:t xml:space="preserve"> в целях обхода норм Закона</w:t>
            </w:r>
            <w:r w:rsidR="00C205BD" w:rsidRPr="00355811">
              <w:rPr>
                <w:rFonts w:ascii="Times New Roman" w:hAnsi="Times New Roman" w:cs="Times New Roman"/>
                <w:sz w:val="24"/>
                <w:szCs w:val="24"/>
              </w:rPr>
              <w:t xml:space="preserve"> </w:t>
            </w:r>
            <w:r w:rsidR="00C205BD">
              <w:rPr>
                <w:rFonts w:ascii="Times New Roman" w:hAnsi="Times New Roman" w:cs="Times New Roman"/>
                <w:sz w:val="24"/>
                <w:szCs w:val="24"/>
              </w:rPr>
              <w:t>«О потребительском кредите (займе)»</w:t>
            </w:r>
            <w:r w:rsidRPr="00BE713E">
              <w:rPr>
                <w:rFonts w:ascii="Times New Roman" w:hAnsi="Times New Roman" w:cs="Times New Roman"/>
                <w:sz w:val="24"/>
                <w:szCs w:val="24"/>
              </w:rPr>
              <w:t>, предусматривающих обязанность вернуть заемщику денежные средства в случае его отказа от дополнительной услуги.</w:t>
            </w:r>
          </w:p>
          <w:p w:rsidR="00BE713E" w:rsidRPr="00BE713E" w:rsidRDefault="00BE713E" w:rsidP="0059077F">
            <w:pPr>
              <w:contextualSpacing/>
              <w:jc w:val="both"/>
              <w:rPr>
                <w:rFonts w:ascii="Times New Roman" w:hAnsi="Times New Roman" w:cs="Times New Roman"/>
                <w:sz w:val="24"/>
                <w:szCs w:val="24"/>
              </w:rPr>
            </w:pPr>
          </w:p>
        </w:tc>
        <w:tc>
          <w:tcPr>
            <w:tcW w:w="4063" w:type="dxa"/>
            <w:gridSpan w:val="2"/>
          </w:tcPr>
          <w:p w:rsidR="00D92D86" w:rsidRPr="00BE713E" w:rsidRDefault="00D92D86" w:rsidP="00D92D86">
            <w:pPr>
              <w:contextualSpacing/>
              <w:jc w:val="center"/>
              <w:rPr>
                <w:rFonts w:ascii="Times New Roman" w:hAnsi="Times New Roman" w:cs="Times New Roman"/>
                <w:sz w:val="24"/>
                <w:szCs w:val="24"/>
              </w:rPr>
            </w:pPr>
            <w:r w:rsidRPr="00BE713E">
              <w:rPr>
                <w:rFonts w:ascii="Times New Roman" w:hAnsi="Times New Roman" w:cs="Times New Roman"/>
                <w:sz w:val="24"/>
                <w:szCs w:val="24"/>
              </w:rPr>
              <w:lastRenderedPageBreak/>
              <w:t xml:space="preserve">ПАО Банк «ФК Открытие» </w:t>
            </w:r>
          </w:p>
          <w:p w:rsidR="00D92D86" w:rsidRPr="00BE713E" w:rsidRDefault="00D92D86" w:rsidP="00D92D86">
            <w:pPr>
              <w:contextualSpacing/>
              <w:jc w:val="center"/>
              <w:rPr>
                <w:rFonts w:ascii="Times New Roman" w:hAnsi="Times New Roman" w:cs="Times New Roman"/>
                <w:i/>
                <w:sz w:val="24"/>
                <w:szCs w:val="24"/>
              </w:rPr>
            </w:pPr>
          </w:p>
        </w:tc>
      </w:tr>
      <w:tr w:rsidR="00D92D86" w:rsidRPr="00862E6A" w:rsidTr="006F5C19">
        <w:trPr>
          <w:trHeight w:val="2963"/>
          <w:jc w:val="center"/>
        </w:trPr>
        <w:tc>
          <w:tcPr>
            <w:tcW w:w="1119" w:type="dxa"/>
          </w:tcPr>
          <w:p w:rsidR="00D92D86" w:rsidRPr="000A19EE" w:rsidRDefault="00202E9D" w:rsidP="00696C38">
            <w:pPr>
              <w:jc w:val="center"/>
              <w:rPr>
                <w:rFonts w:ascii="Times New Roman" w:hAnsi="Times New Roman" w:cs="Times New Roman"/>
                <w:sz w:val="24"/>
                <w:szCs w:val="24"/>
              </w:rPr>
            </w:pPr>
            <w:r>
              <w:rPr>
                <w:rFonts w:ascii="Times New Roman" w:hAnsi="Times New Roman" w:cs="Times New Roman"/>
                <w:sz w:val="24"/>
                <w:szCs w:val="24"/>
              </w:rPr>
              <w:lastRenderedPageBreak/>
              <w:t>24</w:t>
            </w:r>
          </w:p>
        </w:tc>
        <w:tc>
          <w:tcPr>
            <w:tcW w:w="2543" w:type="dxa"/>
            <w:gridSpan w:val="3"/>
          </w:tcPr>
          <w:p w:rsidR="00D92D86" w:rsidRPr="00E60A18" w:rsidRDefault="00D92D86" w:rsidP="00D92D86">
            <w:pPr>
              <w:contextualSpacing/>
              <w:jc w:val="center"/>
              <w:rPr>
                <w:rFonts w:ascii="Times New Roman" w:hAnsi="Times New Roman" w:cs="Times New Roman"/>
                <w:i/>
                <w:sz w:val="24"/>
                <w:szCs w:val="24"/>
              </w:rPr>
            </w:pPr>
            <w:r w:rsidRPr="00E60A18">
              <w:rPr>
                <w:rFonts w:ascii="Times New Roman" w:hAnsi="Times New Roman" w:cs="Times New Roman"/>
                <w:i/>
                <w:sz w:val="24"/>
                <w:szCs w:val="24"/>
              </w:rPr>
              <w:t>Потребительское кредитование</w:t>
            </w:r>
          </w:p>
        </w:tc>
        <w:tc>
          <w:tcPr>
            <w:tcW w:w="6729" w:type="dxa"/>
          </w:tcPr>
          <w:p w:rsidR="00D92D86" w:rsidRDefault="00D92D86" w:rsidP="00D92D86">
            <w:pPr>
              <w:contextualSpacing/>
              <w:jc w:val="both"/>
              <w:rPr>
                <w:rFonts w:ascii="Times New Roman" w:hAnsi="Times New Roman" w:cs="Times New Roman"/>
                <w:sz w:val="24"/>
                <w:szCs w:val="24"/>
                <w:u w:val="single"/>
              </w:rPr>
            </w:pPr>
            <w:r w:rsidRPr="00E60A18">
              <w:rPr>
                <w:rFonts w:ascii="Times New Roman" w:hAnsi="Times New Roman" w:cs="Times New Roman"/>
                <w:sz w:val="24"/>
                <w:szCs w:val="24"/>
                <w:u w:val="single"/>
              </w:rPr>
              <w:t>Требование потребителя финансовых услуг:</w:t>
            </w:r>
          </w:p>
          <w:p w:rsidR="00D92D86" w:rsidRPr="00E60A18" w:rsidRDefault="00D92D86" w:rsidP="00D92D86">
            <w:pPr>
              <w:contextualSpacing/>
              <w:jc w:val="both"/>
              <w:rPr>
                <w:rFonts w:ascii="Times New Roman" w:hAnsi="Times New Roman" w:cs="Times New Roman"/>
                <w:sz w:val="24"/>
                <w:szCs w:val="24"/>
                <w:u w:val="single"/>
              </w:rPr>
            </w:pPr>
          </w:p>
          <w:p w:rsidR="00D92D86" w:rsidRDefault="00D92D86" w:rsidP="00D92D86">
            <w:pPr>
              <w:contextualSpacing/>
              <w:jc w:val="both"/>
              <w:rPr>
                <w:rFonts w:ascii="Times New Roman" w:hAnsi="Times New Roman" w:cs="Times New Roman"/>
                <w:sz w:val="24"/>
                <w:szCs w:val="24"/>
              </w:rPr>
            </w:pPr>
            <w:r w:rsidRPr="00E1004A">
              <w:rPr>
                <w:rFonts w:ascii="Times New Roman" w:hAnsi="Times New Roman" w:cs="Times New Roman"/>
                <w:sz w:val="24"/>
                <w:szCs w:val="24"/>
              </w:rPr>
              <w:t xml:space="preserve">К финансовому уполномоченному обратился потребитель </w:t>
            </w:r>
            <w:r>
              <w:rPr>
                <w:rFonts w:ascii="Times New Roman" w:hAnsi="Times New Roman" w:cs="Times New Roman"/>
                <w:sz w:val="24"/>
                <w:szCs w:val="24"/>
              </w:rPr>
              <w:t xml:space="preserve">финансовых услуг с требованием </w:t>
            </w:r>
            <w:r w:rsidRPr="00E60A18">
              <w:rPr>
                <w:rFonts w:ascii="Times New Roman" w:hAnsi="Times New Roman" w:cs="Times New Roman"/>
                <w:sz w:val="24"/>
                <w:szCs w:val="24"/>
              </w:rPr>
              <w:t xml:space="preserve">о взыскании денежных средств, составляющих сумму, уплаченную </w:t>
            </w:r>
            <w:r w:rsidR="00650ABD">
              <w:rPr>
                <w:rFonts w:ascii="Times New Roman" w:hAnsi="Times New Roman" w:cs="Times New Roman"/>
                <w:sz w:val="24"/>
                <w:szCs w:val="24"/>
              </w:rPr>
              <w:t>потребителем</w:t>
            </w:r>
            <w:r w:rsidRPr="00E60A18">
              <w:rPr>
                <w:rFonts w:ascii="Times New Roman" w:hAnsi="Times New Roman" w:cs="Times New Roman"/>
                <w:sz w:val="24"/>
                <w:szCs w:val="24"/>
              </w:rPr>
              <w:t xml:space="preserve"> за дополнительную услугу предоставленной при заключении кредитного дого</w:t>
            </w:r>
            <w:r>
              <w:rPr>
                <w:rFonts w:ascii="Times New Roman" w:hAnsi="Times New Roman" w:cs="Times New Roman"/>
                <w:sz w:val="24"/>
                <w:szCs w:val="24"/>
              </w:rPr>
              <w:t>вора в связи с отказом в течение</w:t>
            </w:r>
            <w:r w:rsidRPr="00E60A18">
              <w:rPr>
                <w:rFonts w:ascii="Times New Roman" w:hAnsi="Times New Roman" w:cs="Times New Roman"/>
                <w:sz w:val="24"/>
                <w:szCs w:val="24"/>
              </w:rPr>
              <w:t xml:space="preserve"> 14 дней (в соответствии с частью 2.7 статьи 7 Закона </w:t>
            </w:r>
            <w:r w:rsidR="00C205BD">
              <w:rPr>
                <w:rFonts w:ascii="Times New Roman" w:hAnsi="Times New Roman" w:cs="Times New Roman"/>
                <w:sz w:val="24"/>
                <w:szCs w:val="24"/>
              </w:rPr>
              <w:t>«О потребительском кредите (займе)»</w:t>
            </w:r>
            <w:r w:rsidRPr="00E60A18">
              <w:rPr>
                <w:rFonts w:ascii="Times New Roman" w:hAnsi="Times New Roman" w:cs="Times New Roman"/>
                <w:sz w:val="24"/>
                <w:szCs w:val="24"/>
              </w:rPr>
              <w:t>).</w:t>
            </w:r>
          </w:p>
          <w:p w:rsidR="00D92D86" w:rsidRDefault="00D92D86" w:rsidP="00D92D86">
            <w:pPr>
              <w:contextualSpacing/>
              <w:jc w:val="both"/>
              <w:rPr>
                <w:rFonts w:ascii="Times New Roman" w:hAnsi="Times New Roman" w:cs="Times New Roman"/>
                <w:sz w:val="24"/>
                <w:szCs w:val="24"/>
              </w:rPr>
            </w:pPr>
          </w:p>
          <w:p w:rsidR="00D92D86" w:rsidRDefault="00D92D86" w:rsidP="00D92D86">
            <w:pPr>
              <w:contextualSpacing/>
              <w:jc w:val="both"/>
              <w:rPr>
                <w:rFonts w:ascii="Times New Roman" w:hAnsi="Times New Roman" w:cs="Times New Roman"/>
                <w:sz w:val="24"/>
                <w:szCs w:val="24"/>
                <w:u w:val="single"/>
              </w:rPr>
            </w:pPr>
            <w:r w:rsidRPr="00E60A18">
              <w:rPr>
                <w:rFonts w:ascii="Times New Roman" w:hAnsi="Times New Roman" w:cs="Times New Roman"/>
                <w:sz w:val="24"/>
                <w:szCs w:val="24"/>
                <w:u w:val="single"/>
              </w:rPr>
              <w:t>Фактические обстоятельства:</w:t>
            </w:r>
          </w:p>
          <w:p w:rsidR="00D92D86" w:rsidRPr="00E60A18" w:rsidRDefault="00D92D86" w:rsidP="00D92D86">
            <w:pPr>
              <w:contextualSpacing/>
              <w:jc w:val="both"/>
              <w:rPr>
                <w:rFonts w:ascii="Times New Roman" w:hAnsi="Times New Roman" w:cs="Times New Roman"/>
                <w:sz w:val="24"/>
                <w:szCs w:val="24"/>
                <w:u w:val="single"/>
              </w:rPr>
            </w:pPr>
          </w:p>
          <w:p w:rsidR="00D147A5" w:rsidRDefault="00650ABD" w:rsidP="00D147A5">
            <w:pPr>
              <w:contextualSpacing/>
              <w:jc w:val="both"/>
              <w:rPr>
                <w:rFonts w:ascii="Times New Roman" w:hAnsi="Times New Roman" w:cs="Times New Roman"/>
                <w:sz w:val="24"/>
                <w:szCs w:val="24"/>
              </w:rPr>
            </w:pPr>
            <w:r>
              <w:rPr>
                <w:rFonts w:ascii="Times New Roman" w:hAnsi="Times New Roman" w:cs="Times New Roman"/>
                <w:sz w:val="24"/>
                <w:szCs w:val="24"/>
              </w:rPr>
              <w:t>П</w:t>
            </w:r>
            <w:r w:rsidR="00D147A5">
              <w:rPr>
                <w:rFonts w:ascii="Times New Roman" w:hAnsi="Times New Roman" w:cs="Times New Roman"/>
                <w:sz w:val="24"/>
                <w:szCs w:val="24"/>
              </w:rPr>
              <w:t>ри предоставлении кредита потребителем</w:t>
            </w:r>
            <w:r w:rsidR="00D92D86" w:rsidRPr="00AD3DBD">
              <w:rPr>
                <w:rFonts w:ascii="Times New Roman" w:hAnsi="Times New Roman" w:cs="Times New Roman"/>
                <w:sz w:val="24"/>
                <w:szCs w:val="24"/>
              </w:rPr>
              <w:t xml:space="preserve"> </w:t>
            </w:r>
            <w:r w:rsidR="00D147A5">
              <w:rPr>
                <w:rFonts w:ascii="Times New Roman" w:hAnsi="Times New Roman" w:cs="Times New Roman"/>
                <w:sz w:val="24"/>
                <w:szCs w:val="24"/>
              </w:rPr>
              <w:t xml:space="preserve">между потребителем и </w:t>
            </w:r>
            <w:r w:rsidR="00D147A5" w:rsidRPr="00AD3DBD">
              <w:rPr>
                <w:rFonts w:ascii="Times New Roman" w:hAnsi="Times New Roman" w:cs="Times New Roman"/>
                <w:sz w:val="24"/>
                <w:szCs w:val="24"/>
              </w:rPr>
              <w:t>ООО «Авто Консалт Групп»</w:t>
            </w:r>
            <w:r w:rsidR="00D147A5">
              <w:rPr>
                <w:rFonts w:ascii="Times New Roman" w:hAnsi="Times New Roman" w:cs="Times New Roman"/>
                <w:sz w:val="24"/>
                <w:szCs w:val="24"/>
              </w:rPr>
              <w:t xml:space="preserve"> заключен</w:t>
            </w:r>
            <w:r w:rsidR="00D147A5" w:rsidRPr="00D147A5">
              <w:rPr>
                <w:rFonts w:ascii="Times New Roman" w:hAnsi="Times New Roman" w:cs="Times New Roman"/>
                <w:sz w:val="24"/>
                <w:szCs w:val="24"/>
              </w:rPr>
              <w:t xml:space="preserve"> Договор уступки права требования (цессии) </w:t>
            </w:r>
            <w:r w:rsidR="00D147A5">
              <w:rPr>
                <w:rFonts w:ascii="Times New Roman" w:hAnsi="Times New Roman" w:cs="Times New Roman"/>
                <w:sz w:val="24"/>
                <w:szCs w:val="24"/>
              </w:rPr>
              <w:t>(далее – Договор цессии)</w:t>
            </w:r>
            <w:r w:rsidR="00D147A5" w:rsidRPr="00AD3DBD">
              <w:rPr>
                <w:rFonts w:ascii="Times New Roman" w:hAnsi="Times New Roman" w:cs="Times New Roman"/>
                <w:sz w:val="24"/>
                <w:szCs w:val="24"/>
              </w:rPr>
              <w:t xml:space="preserve">, согласно которому </w:t>
            </w:r>
            <w:r w:rsidR="00D147A5">
              <w:rPr>
                <w:rFonts w:ascii="Times New Roman" w:hAnsi="Times New Roman" w:cs="Times New Roman"/>
                <w:sz w:val="24"/>
                <w:szCs w:val="24"/>
              </w:rPr>
              <w:t>потребитель</w:t>
            </w:r>
            <w:r w:rsidR="00D147A5" w:rsidRPr="00AD3DBD">
              <w:rPr>
                <w:rFonts w:ascii="Times New Roman" w:hAnsi="Times New Roman" w:cs="Times New Roman"/>
                <w:sz w:val="24"/>
                <w:szCs w:val="24"/>
              </w:rPr>
              <w:t xml:space="preserve"> принимает права требования в полном объеме исполнения оказываемых услуг помощи на дорогах в рамках Договора на оказание услуг от 01.07.2022</w:t>
            </w:r>
            <w:r w:rsidR="00D147A5">
              <w:rPr>
                <w:rFonts w:ascii="Times New Roman" w:hAnsi="Times New Roman" w:cs="Times New Roman"/>
                <w:sz w:val="24"/>
                <w:szCs w:val="24"/>
              </w:rPr>
              <w:t xml:space="preserve"> (исполнитель – </w:t>
            </w:r>
            <w:r w:rsidR="00D147A5" w:rsidRPr="00D147A5">
              <w:rPr>
                <w:rFonts w:ascii="Times New Roman" w:hAnsi="Times New Roman" w:cs="Times New Roman"/>
                <w:sz w:val="24"/>
                <w:szCs w:val="24"/>
              </w:rPr>
              <w:t>ООО «Евро Холдинг»)</w:t>
            </w:r>
            <w:r w:rsidR="00D147A5" w:rsidRPr="00AD3DBD">
              <w:rPr>
                <w:rFonts w:ascii="Times New Roman" w:hAnsi="Times New Roman" w:cs="Times New Roman"/>
                <w:sz w:val="24"/>
                <w:szCs w:val="24"/>
              </w:rPr>
              <w:t>.</w:t>
            </w:r>
          </w:p>
          <w:p w:rsidR="00D147A5" w:rsidRDefault="00D147A5" w:rsidP="00D147A5">
            <w:pPr>
              <w:contextualSpacing/>
              <w:jc w:val="both"/>
              <w:rPr>
                <w:rFonts w:ascii="Times New Roman" w:hAnsi="Times New Roman" w:cs="Times New Roman"/>
                <w:sz w:val="24"/>
                <w:szCs w:val="24"/>
              </w:rPr>
            </w:pPr>
            <w:r>
              <w:rPr>
                <w:rFonts w:ascii="Times New Roman" w:hAnsi="Times New Roman" w:cs="Times New Roman"/>
                <w:sz w:val="24"/>
                <w:szCs w:val="24"/>
              </w:rPr>
              <w:t>Стоимость услуг по Договору</w:t>
            </w:r>
            <w:r w:rsidRPr="00AD3DBD">
              <w:rPr>
                <w:rFonts w:ascii="Times New Roman" w:hAnsi="Times New Roman" w:cs="Times New Roman"/>
                <w:sz w:val="24"/>
                <w:szCs w:val="24"/>
              </w:rPr>
              <w:t xml:space="preserve"> на оказание услуг от 01.07.2022</w:t>
            </w:r>
            <w:r>
              <w:rPr>
                <w:rFonts w:ascii="Times New Roman" w:hAnsi="Times New Roman" w:cs="Times New Roman"/>
                <w:sz w:val="24"/>
                <w:szCs w:val="24"/>
              </w:rPr>
              <w:t xml:space="preserve"> за период его действия составляет 8 000 рублей.</w:t>
            </w:r>
          </w:p>
          <w:p w:rsidR="00D92D86" w:rsidRDefault="00D92D86" w:rsidP="00D92D86">
            <w:pPr>
              <w:contextualSpacing/>
              <w:jc w:val="both"/>
              <w:rPr>
                <w:rFonts w:ascii="Times New Roman" w:hAnsi="Times New Roman" w:cs="Times New Roman"/>
                <w:sz w:val="24"/>
                <w:szCs w:val="24"/>
              </w:rPr>
            </w:pPr>
            <w:r w:rsidRPr="00AD3DBD">
              <w:rPr>
                <w:rFonts w:ascii="Times New Roman" w:hAnsi="Times New Roman" w:cs="Times New Roman"/>
                <w:sz w:val="24"/>
                <w:szCs w:val="24"/>
              </w:rPr>
              <w:t xml:space="preserve">При этом, согласно Договору цессии, за уступаемые права </w:t>
            </w:r>
            <w:r w:rsidR="00650ABD">
              <w:rPr>
                <w:rFonts w:ascii="Times New Roman" w:hAnsi="Times New Roman" w:cs="Times New Roman"/>
                <w:sz w:val="24"/>
                <w:szCs w:val="24"/>
              </w:rPr>
              <w:t>потребитель</w:t>
            </w:r>
            <w:r w:rsidR="00650ABD" w:rsidRPr="00AD3DBD">
              <w:rPr>
                <w:rFonts w:ascii="Times New Roman" w:hAnsi="Times New Roman" w:cs="Times New Roman"/>
                <w:sz w:val="24"/>
                <w:szCs w:val="24"/>
              </w:rPr>
              <w:t xml:space="preserve"> </w:t>
            </w:r>
            <w:r w:rsidRPr="00AD3DBD">
              <w:rPr>
                <w:rFonts w:ascii="Times New Roman" w:hAnsi="Times New Roman" w:cs="Times New Roman"/>
                <w:sz w:val="24"/>
                <w:szCs w:val="24"/>
              </w:rPr>
              <w:t>выплачивает ООО «Авто Консалт Групп» компенсацию суммы в размере 80 000 рублей 00 копеек.</w:t>
            </w:r>
          </w:p>
          <w:p w:rsidR="00D147A5" w:rsidRPr="00AD3DBD" w:rsidRDefault="00D147A5" w:rsidP="00D92D86">
            <w:pPr>
              <w:contextualSpacing/>
              <w:jc w:val="both"/>
              <w:rPr>
                <w:rFonts w:ascii="Times New Roman" w:hAnsi="Times New Roman" w:cs="Times New Roman"/>
                <w:sz w:val="24"/>
                <w:szCs w:val="24"/>
              </w:rPr>
            </w:pPr>
            <w:r>
              <w:rPr>
                <w:rFonts w:ascii="Times New Roman" w:hAnsi="Times New Roman" w:cs="Times New Roman"/>
                <w:sz w:val="24"/>
                <w:szCs w:val="24"/>
              </w:rPr>
              <w:t>При отказе потребителя от услуг в течение 14 дней возвращается лишь часть стоимости услуг по Договору</w:t>
            </w:r>
            <w:r w:rsidRPr="00AD3DBD">
              <w:rPr>
                <w:rFonts w:ascii="Times New Roman" w:hAnsi="Times New Roman" w:cs="Times New Roman"/>
                <w:sz w:val="24"/>
                <w:szCs w:val="24"/>
              </w:rPr>
              <w:t xml:space="preserve"> на оказание услуг от 01.07.2022</w:t>
            </w:r>
            <w:r>
              <w:rPr>
                <w:rFonts w:ascii="Times New Roman" w:hAnsi="Times New Roman" w:cs="Times New Roman"/>
                <w:sz w:val="24"/>
                <w:szCs w:val="24"/>
              </w:rPr>
              <w:t xml:space="preserve"> (пропорционально неиспользованному периоду), то есть от 8 000 рублей. Оставшаяся часть уплаченной потребителем суммы не возвращается (так как «услуги» по Договору цессии» оказаны)</w:t>
            </w:r>
            <w:r w:rsidR="00F84580">
              <w:rPr>
                <w:rFonts w:ascii="Times New Roman" w:hAnsi="Times New Roman" w:cs="Times New Roman"/>
                <w:sz w:val="24"/>
                <w:szCs w:val="24"/>
              </w:rPr>
              <w:t>.</w:t>
            </w:r>
          </w:p>
          <w:p w:rsidR="00D92D86" w:rsidRDefault="00D92D86" w:rsidP="00D92D86">
            <w:pPr>
              <w:contextualSpacing/>
              <w:jc w:val="both"/>
              <w:rPr>
                <w:rFonts w:ascii="Times New Roman" w:hAnsi="Times New Roman" w:cs="Times New Roman"/>
                <w:sz w:val="24"/>
                <w:szCs w:val="24"/>
              </w:rPr>
            </w:pPr>
          </w:p>
          <w:p w:rsidR="00961E44" w:rsidRDefault="00961E44" w:rsidP="00D92D86">
            <w:pPr>
              <w:contextualSpacing/>
              <w:jc w:val="both"/>
              <w:rPr>
                <w:rFonts w:ascii="Times New Roman" w:hAnsi="Times New Roman" w:cs="Times New Roman"/>
                <w:sz w:val="24"/>
                <w:szCs w:val="24"/>
              </w:rPr>
            </w:pPr>
          </w:p>
          <w:p w:rsidR="00961E44" w:rsidRPr="00E60A18" w:rsidRDefault="00961E44" w:rsidP="00D92D86">
            <w:pPr>
              <w:contextualSpacing/>
              <w:jc w:val="both"/>
              <w:rPr>
                <w:rFonts w:ascii="Times New Roman" w:hAnsi="Times New Roman" w:cs="Times New Roman"/>
                <w:sz w:val="24"/>
                <w:szCs w:val="24"/>
              </w:rPr>
            </w:pPr>
          </w:p>
          <w:p w:rsidR="00D92D86" w:rsidRDefault="00D92D86" w:rsidP="00D92D86">
            <w:pPr>
              <w:contextualSpacing/>
              <w:jc w:val="both"/>
              <w:rPr>
                <w:rFonts w:ascii="Times New Roman" w:hAnsi="Times New Roman" w:cs="Times New Roman"/>
                <w:sz w:val="24"/>
                <w:szCs w:val="24"/>
                <w:u w:val="single"/>
              </w:rPr>
            </w:pPr>
            <w:r w:rsidRPr="00E60A18">
              <w:rPr>
                <w:rFonts w:ascii="Times New Roman" w:hAnsi="Times New Roman" w:cs="Times New Roman"/>
                <w:sz w:val="24"/>
                <w:szCs w:val="24"/>
                <w:u w:val="single"/>
              </w:rPr>
              <w:lastRenderedPageBreak/>
              <w:t>Суть неприемлемой практики:</w:t>
            </w:r>
          </w:p>
          <w:p w:rsidR="00D92D86" w:rsidRPr="00E60A18" w:rsidRDefault="00D92D86" w:rsidP="00D92D86">
            <w:pPr>
              <w:contextualSpacing/>
              <w:jc w:val="both"/>
              <w:rPr>
                <w:rFonts w:ascii="Times New Roman" w:hAnsi="Times New Roman" w:cs="Times New Roman"/>
                <w:sz w:val="24"/>
                <w:szCs w:val="24"/>
                <w:u w:val="single"/>
              </w:rPr>
            </w:pPr>
          </w:p>
          <w:p w:rsidR="00AD377B" w:rsidRDefault="00AD377B" w:rsidP="00AD377B">
            <w:pPr>
              <w:jc w:val="both"/>
              <w:rPr>
                <w:rFonts w:ascii="Times New Roman" w:hAnsi="Times New Roman" w:cs="Times New Roman"/>
                <w:sz w:val="24"/>
                <w:szCs w:val="24"/>
              </w:rPr>
            </w:pPr>
            <w:r w:rsidRPr="0073297D">
              <w:rPr>
                <w:rFonts w:ascii="Times New Roman" w:hAnsi="Times New Roman" w:cs="Times New Roman"/>
                <w:sz w:val="24"/>
                <w:szCs w:val="24"/>
              </w:rPr>
              <w:t>Само по себе заключение договора цессии не создает для потребителя отдельного имущественного блага, а лишь является этапом получения потребителем дополнительных услуг, согласие на получение которых выражено им заявлении на получение кредита.</w:t>
            </w:r>
          </w:p>
          <w:p w:rsidR="00AD377B" w:rsidRDefault="00AD377B" w:rsidP="00AD377B">
            <w:pPr>
              <w:contextualSpacing/>
              <w:jc w:val="both"/>
              <w:rPr>
                <w:rFonts w:ascii="Times New Roman" w:hAnsi="Times New Roman" w:cs="Times New Roman"/>
                <w:sz w:val="24"/>
                <w:szCs w:val="24"/>
              </w:rPr>
            </w:pPr>
            <w:r>
              <w:rPr>
                <w:rFonts w:ascii="Times New Roman" w:hAnsi="Times New Roman" w:cs="Times New Roman"/>
                <w:sz w:val="24"/>
                <w:szCs w:val="24"/>
              </w:rPr>
              <w:t>При этом ц</w:t>
            </w:r>
            <w:r w:rsidRPr="00173F3C">
              <w:rPr>
                <w:rFonts w:ascii="Times New Roman" w:hAnsi="Times New Roman" w:cs="Times New Roman"/>
                <w:sz w:val="24"/>
                <w:szCs w:val="24"/>
              </w:rPr>
              <w:t>ена уступки права требования многократно превышает цену услуг по договору об оказании услуг.</w:t>
            </w:r>
          </w:p>
          <w:p w:rsidR="00D92D86" w:rsidRDefault="00AD377B" w:rsidP="00AD377B">
            <w:pPr>
              <w:jc w:val="both"/>
              <w:rPr>
                <w:rFonts w:ascii="Times New Roman" w:hAnsi="Times New Roman" w:cs="Times New Roman"/>
                <w:sz w:val="24"/>
                <w:szCs w:val="24"/>
              </w:rPr>
            </w:pPr>
            <w:r w:rsidRPr="00173F3C">
              <w:rPr>
                <w:rFonts w:ascii="Times New Roman" w:hAnsi="Times New Roman" w:cs="Times New Roman"/>
                <w:sz w:val="24"/>
                <w:szCs w:val="24"/>
              </w:rPr>
              <w:t xml:space="preserve">Таким образом, </w:t>
            </w:r>
            <w:r>
              <w:rPr>
                <w:rFonts w:ascii="Times New Roman" w:hAnsi="Times New Roman" w:cs="Times New Roman"/>
                <w:sz w:val="24"/>
                <w:szCs w:val="24"/>
              </w:rPr>
              <w:t>д</w:t>
            </w:r>
            <w:r w:rsidRPr="00173F3C">
              <w:rPr>
                <w:rFonts w:ascii="Times New Roman" w:hAnsi="Times New Roman" w:cs="Times New Roman"/>
                <w:sz w:val="24"/>
                <w:szCs w:val="24"/>
              </w:rPr>
              <w:t xml:space="preserve">оговор цессии носит «технический» характер </w:t>
            </w:r>
            <w:r>
              <w:rPr>
                <w:rFonts w:ascii="Times New Roman" w:hAnsi="Times New Roman" w:cs="Times New Roman"/>
                <w:sz w:val="24"/>
                <w:szCs w:val="24"/>
              </w:rPr>
              <w:t xml:space="preserve">и заключается </w:t>
            </w:r>
            <w:r w:rsidRPr="00173F3C">
              <w:rPr>
                <w:rFonts w:ascii="Times New Roman" w:hAnsi="Times New Roman" w:cs="Times New Roman"/>
                <w:sz w:val="24"/>
                <w:szCs w:val="24"/>
              </w:rPr>
              <w:t xml:space="preserve">в целях существенного снижения суммы возвращаемых денежных средств в случае отказа потребителя от дополнительной услуги (возвращается лишь часть цены по договору об оказании услуги помощи на дорогах, без возврата той части уплаченных денежных средств, которая ее превышает, то есть разницы между ценой дополнительной услуги по договору </w:t>
            </w:r>
            <w:r>
              <w:rPr>
                <w:rFonts w:ascii="Times New Roman" w:hAnsi="Times New Roman" w:cs="Times New Roman"/>
                <w:sz w:val="24"/>
                <w:szCs w:val="24"/>
              </w:rPr>
              <w:t xml:space="preserve">оказания услуг </w:t>
            </w:r>
            <w:r w:rsidRPr="00173F3C">
              <w:rPr>
                <w:rFonts w:ascii="Times New Roman" w:hAnsi="Times New Roman" w:cs="Times New Roman"/>
                <w:sz w:val="24"/>
                <w:szCs w:val="24"/>
              </w:rPr>
              <w:t>и ценой уступаемого права требования данной услуги по договору цессии</w:t>
            </w:r>
            <w:r>
              <w:rPr>
                <w:rFonts w:ascii="Times New Roman" w:hAnsi="Times New Roman" w:cs="Times New Roman"/>
                <w:sz w:val="24"/>
                <w:szCs w:val="24"/>
              </w:rPr>
              <w:t>, со ссылкой на то, что уступка уже осуществлена, то есть соответствующая «услуга» оказана</w:t>
            </w:r>
            <w:r w:rsidRPr="00173F3C">
              <w:rPr>
                <w:rFonts w:ascii="Times New Roman" w:hAnsi="Times New Roman" w:cs="Times New Roman"/>
                <w:sz w:val="24"/>
                <w:szCs w:val="24"/>
              </w:rPr>
              <w:t>).</w:t>
            </w:r>
          </w:p>
          <w:p w:rsidR="00AD377B" w:rsidRPr="00E60A18" w:rsidRDefault="00AD377B" w:rsidP="00AD377B">
            <w:pPr>
              <w:jc w:val="both"/>
              <w:rPr>
                <w:rFonts w:ascii="Times New Roman" w:hAnsi="Times New Roman" w:cs="Times New Roman"/>
                <w:sz w:val="24"/>
                <w:szCs w:val="24"/>
              </w:rPr>
            </w:pPr>
          </w:p>
        </w:tc>
        <w:tc>
          <w:tcPr>
            <w:tcW w:w="4063" w:type="dxa"/>
            <w:gridSpan w:val="2"/>
          </w:tcPr>
          <w:p w:rsidR="00D92D86" w:rsidRPr="00E60A18" w:rsidRDefault="00D92D86" w:rsidP="00D92D86">
            <w:pPr>
              <w:contextualSpacing/>
              <w:jc w:val="center"/>
              <w:rPr>
                <w:rFonts w:ascii="Times New Roman" w:hAnsi="Times New Roman" w:cs="Times New Roman"/>
                <w:sz w:val="24"/>
                <w:szCs w:val="24"/>
              </w:rPr>
            </w:pPr>
            <w:r w:rsidRPr="00E60A18">
              <w:rPr>
                <w:rFonts w:ascii="Times New Roman" w:hAnsi="Times New Roman" w:cs="Times New Roman"/>
                <w:sz w:val="24"/>
                <w:szCs w:val="24"/>
              </w:rPr>
              <w:lastRenderedPageBreak/>
              <w:t>АО «РН Банк»</w:t>
            </w:r>
          </w:p>
          <w:p w:rsidR="00D92D86" w:rsidRPr="00E60A18" w:rsidRDefault="00D92D86" w:rsidP="00D92D86">
            <w:pPr>
              <w:contextualSpacing/>
              <w:jc w:val="center"/>
              <w:rPr>
                <w:rFonts w:ascii="Times New Roman" w:hAnsi="Times New Roman" w:cs="Times New Roman"/>
                <w:sz w:val="24"/>
                <w:szCs w:val="24"/>
              </w:rPr>
            </w:pPr>
          </w:p>
        </w:tc>
      </w:tr>
      <w:tr w:rsidR="00D92D86" w:rsidRPr="00862E6A" w:rsidTr="006F5C19">
        <w:trPr>
          <w:trHeight w:val="1399"/>
          <w:jc w:val="center"/>
        </w:trPr>
        <w:tc>
          <w:tcPr>
            <w:tcW w:w="1119" w:type="dxa"/>
          </w:tcPr>
          <w:p w:rsidR="00D92D86" w:rsidRPr="00D242FE" w:rsidRDefault="00202E9D" w:rsidP="00D92D86">
            <w:pPr>
              <w:jc w:val="center"/>
              <w:rPr>
                <w:rFonts w:ascii="Times New Roman" w:hAnsi="Times New Roman" w:cs="Times New Roman"/>
                <w:sz w:val="24"/>
                <w:szCs w:val="24"/>
              </w:rPr>
            </w:pPr>
            <w:r w:rsidRPr="00D242FE">
              <w:rPr>
                <w:rFonts w:ascii="Times New Roman" w:hAnsi="Times New Roman" w:cs="Times New Roman"/>
                <w:sz w:val="24"/>
                <w:szCs w:val="24"/>
              </w:rPr>
              <w:t>25</w:t>
            </w:r>
          </w:p>
        </w:tc>
        <w:tc>
          <w:tcPr>
            <w:tcW w:w="2543" w:type="dxa"/>
            <w:gridSpan w:val="3"/>
          </w:tcPr>
          <w:p w:rsidR="00D92D86" w:rsidRPr="00D242FE" w:rsidRDefault="00D92D86" w:rsidP="00D92D86">
            <w:pPr>
              <w:contextualSpacing/>
              <w:jc w:val="center"/>
              <w:rPr>
                <w:rFonts w:ascii="Times New Roman" w:hAnsi="Times New Roman" w:cs="Times New Roman"/>
                <w:i/>
                <w:sz w:val="24"/>
                <w:szCs w:val="24"/>
              </w:rPr>
            </w:pPr>
            <w:r w:rsidRPr="00D242FE">
              <w:rPr>
                <w:rFonts w:ascii="Times New Roman" w:hAnsi="Times New Roman" w:cs="Times New Roman"/>
                <w:i/>
                <w:sz w:val="24"/>
                <w:szCs w:val="24"/>
              </w:rPr>
              <w:t>Потребительское кредитование</w:t>
            </w:r>
          </w:p>
        </w:tc>
        <w:tc>
          <w:tcPr>
            <w:tcW w:w="6729" w:type="dxa"/>
          </w:tcPr>
          <w:p w:rsidR="00D92D86" w:rsidRPr="00D242FE" w:rsidRDefault="00D92D86" w:rsidP="00D92D86">
            <w:pPr>
              <w:contextualSpacing/>
              <w:jc w:val="both"/>
              <w:rPr>
                <w:rFonts w:ascii="Times New Roman" w:hAnsi="Times New Roman" w:cs="Times New Roman"/>
                <w:sz w:val="24"/>
                <w:szCs w:val="24"/>
                <w:u w:val="single"/>
              </w:rPr>
            </w:pPr>
            <w:r w:rsidRPr="00D242FE">
              <w:rPr>
                <w:rFonts w:ascii="Times New Roman" w:hAnsi="Times New Roman" w:cs="Times New Roman"/>
                <w:sz w:val="24"/>
                <w:szCs w:val="24"/>
                <w:u w:val="single"/>
              </w:rPr>
              <w:t>Требование потребителя финансовых услуг:</w:t>
            </w:r>
          </w:p>
          <w:p w:rsidR="00D92D86" w:rsidRPr="00D242FE" w:rsidRDefault="00D92D86" w:rsidP="00D92D86">
            <w:pPr>
              <w:contextualSpacing/>
              <w:jc w:val="both"/>
              <w:rPr>
                <w:rFonts w:ascii="Times New Roman" w:hAnsi="Times New Roman" w:cs="Times New Roman"/>
                <w:sz w:val="24"/>
                <w:szCs w:val="24"/>
                <w:u w:val="single"/>
              </w:rPr>
            </w:pPr>
          </w:p>
          <w:p w:rsidR="00D92D86" w:rsidRPr="00D242FE" w:rsidRDefault="00D92D86" w:rsidP="00D92D86">
            <w:pPr>
              <w:contextualSpacing/>
              <w:jc w:val="both"/>
              <w:rPr>
                <w:rFonts w:ascii="Times New Roman" w:hAnsi="Times New Roman" w:cs="Times New Roman"/>
                <w:sz w:val="24"/>
                <w:szCs w:val="24"/>
              </w:rPr>
            </w:pPr>
            <w:r w:rsidRPr="00D242FE">
              <w:rPr>
                <w:rFonts w:ascii="Times New Roman" w:hAnsi="Times New Roman" w:cs="Times New Roman"/>
                <w:sz w:val="24"/>
                <w:szCs w:val="24"/>
              </w:rPr>
              <w:t xml:space="preserve">К финансовому уполномоченному обратился потребитель финансовых услуг с требованием о взыскании денежных средств в размере 40 046 рублей 93 копеек, удержанных Финансовой организацией в счет платы за дополнительную услугу при предоставлении потребительского кредита, в результате оказания которой </w:t>
            </w:r>
            <w:r w:rsidR="00EA7EEE" w:rsidRPr="00D242FE">
              <w:rPr>
                <w:rFonts w:ascii="Times New Roman" w:hAnsi="Times New Roman" w:cs="Times New Roman"/>
                <w:sz w:val="24"/>
                <w:szCs w:val="24"/>
              </w:rPr>
              <w:t>потребитель</w:t>
            </w:r>
            <w:r w:rsidRPr="00D242FE">
              <w:rPr>
                <w:rFonts w:ascii="Times New Roman" w:hAnsi="Times New Roman" w:cs="Times New Roman"/>
                <w:sz w:val="24"/>
                <w:szCs w:val="24"/>
              </w:rPr>
              <w:t xml:space="preserve"> был подключен к пакету услуг «Кредитные возможности».</w:t>
            </w:r>
          </w:p>
          <w:p w:rsidR="00D92D86" w:rsidRDefault="00D92D86" w:rsidP="00D92D86">
            <w:pPr>
              <w:contextualSpacing/>
              <w:jc w:val="both"/>
              <w:rPr>
                <w:rFonts w:ascii="Times New Roman" w:hAnsi="Times New Roman" w:cs="Times New Roman"/>
                <w:sz w:val="24"/>
                <w:szCs w:val="24"/>
                <w:u w:val="single"/>
              </w:rPr>
            </w:pPr>
          </w:p>
          <w:p w:rsidR="00961E44" w:rsidRDefault="00961E44" w:rsidP="00D92D86">
            <w:pPr>
              <w:contextualSpacing/>
              <w:jc w:val="both"/>
              <w:rPr>
                <w:rFonts w:ascii="Times New Roman" w:hAnsi="Times New Roman" w:cs="Times New Roman"/>
                <w:sz w:val="24"/>
                <w:szCs w:val="24"/>
                <w:u w:val="single"/>
              </w:rPr>
            </w:pPr>
          </w:p>
          <w:p w:rsidR="00961E44" w:rsidRPr="00D242FE" w:rsidRDefault="00961E44" w:rsidP="00D92D86">
            <w:pPr>
              <w:contextualSpacing/>
              <w:jc w:val="both"/>
              <w:rPr>
                <w:rFonts w:ascii="Times New Roman" w:hAnsi="Times New Roman" w:cs="Times New Roman"/>
                <w:sz w:val="24"/>
                <w:szCs w:val="24"/>
                <w:u w:val="single"/>
              </w:rPr>
            </w:pPr>
          </w:p>
          <w:p w:rsidR="00D92D86" w:rsidRPr="00D242FE" w:rsidRDefault="00D92D86" w:rsidP="00D92D86">
            <w:pPr>
              <w:contextualSpacing/>
              <w:jc w:val="both"/>
              <w:rPr>
                <w:rFonts w:ascii="Times New Roman" w:hAnsi="Times New Roman" w:cs="Times New Roman"/>
                <w:sz w:val="24"/>
                <w:szCs w:val="24"/>
                <w:u w:val="single"/>
              </w:rPr>
            </w:pPr>
            <w:r w:rsidRPr="00D242FE">
              <w:rPr>
                <w:rFonts w:ascii="Times New Roman" w:hAnsi="Times New Roman" w:cs="Times New Roman"/>
                <w:sz w:val="24"/>
                <w:szCs w:val="24"/>
                <w:u w:val="single"/>
              </w:rPr>
              <w:lastRenderedPageBreak/>
              <w:t>Фактические обстоятельства:</w:t>
            </w:r>
          </w:p>
          <w:p w:rsidR="00D92D86" w:rsidRPr="00D242FE" w:rsidRDefault="00D92D86" w:rsidP="00D92D86">
            <w:pPr>
              <w:contextualSpacing/>
              <w:jc w:val="both"/>
              <w:rPr>
                <w:rFonts w:ascii="Times New Roman" w:hAnsi="Times New Roman" w:cs="Times New Roman"/>
                <w:sz w:val="24"/>
                <w:szCs w:val="24"/>
                <w:u w:val="single"/>
              </w:rPr>
            </w:pPr>
          </w:p>
          <w:p w:rsidR="00D92D86" w:rsidRPr="00D242FE" w:rsidRDefault="00EA7EEE" w:rsidP="00D92D86">
            <w:pPr>
              <w:contextualSpacing/>
              <w:jc w:val="both"/>
              <w:rPr>
                <w:rFonts w:ascii="Times New Roman" w:hAnsi="Times New Roman" w:cs="Times New Roman"/>
                <w:sz w:val="24"/>
                <w:szCs w:val="24"/>
              </w:rPr>
            </w:pPr>
            <w:r w:rsidRPr="00D242FE">
              <w:rPr>
                <w:rFonts w:ascii="Times New Roman" w:hAnsi="Times New Roman" w:cs="Times New Roman"/>
                <w:sz w:val="24"/>
                <w:szCs w:val="24"/>
              </w:rPr>
              <w:t>М</w:t>
            </w:r>
            <w:r w:rsidR="00D92D86" w:rsidRPr="00D242FE">
              <w:rPr>
                <w:rFonts w:ascii="Times New Roman" w:hAnsi="Times New Roman" w:cs="Times New Roman"/>
                <w:sz w:val="24"/>
                <w:szCs w:val="24"/>
              </w:rPr>
              <w:t xml:space="preserve">ежду </w:t>
            </w:r>
            <w:r w:rsidRPr="00D242FE">
              <w:rPr>
                <w:rFonts w:ascii="Times New Roman" w:hAnsi="Times New Roman" w:cs="Times New Roman"/>
                <w:sz w:val="24"/>
                <w:szCs w:val="24"/>
              </w:rPr>
              <w:t xml:space="preserve">потребителем </w:t>
            </w:r>
            <w:r w:rsidR="00D92D86" w:rsidRPr="00D242FE">
              <w:rPr>
                <w:rFonts w:ascii="Times New Roman" w:hAnsi="Times New Roman" w:cs="Times New Roman"/>
                <w:sz w:val="24"/>
                <w:szCs w:val="24"/>
              </w:rPr>
              <w:t>и Финансовой организа</w:t>
            </w:r>
            <w:r w:rsidRPr="00D242FE">
              <w:rPr>
                <w:rFonts w:ascii="Times New Roman" w:hAnsi="Times New Roman" w:cs="Times New Roman"/>
                <w:sz w:val="24"/>
                <w:szCs w:val="24"/>
              </w:rPr>
              <w:t>цией заключен кредитный договор.</w:t>
            </w:r>
          </w:p>
          <w:p w:rsidR="00D92D86" w:rsidRPr="00D242FE" w:rsidRDefault="00D92D86" w:rsidP="00D92D86">
            <w:pPr>
              <w:contextualSpacing/>
              <w:jc w:val="both"/>
              <w:rPr>
                <w:rFonts w:ascii="Times New Roman" w:hAnsi="Times New Roman" w:cs="Times New Roman"/>
                <w:sz w:val="24"/>
                <w:szCs w:val="24"/>
              </w:rPr>
            </w:pPr>
            <w:r w:rsidRPr="00D242FE">
              <w:rPr>
                <w:rFonts w:ascii="Times New Roman" w:hAnsi="Times New Roman" w:cs="Times New Roman"/>
                <w:sz w:val="24"/>
                <w:szCs w:val="24"/>
              </w:rPr>
              <w:t>Пу</w:t>
            </w:r>
            <w:r w:rsidR="00EA7EEE" w:rsidRPr="00D242FE">
              <w:rPr>
                <w:rFonts w:ascii="Times New Roman" w:hAnsi="Times New Roman" w:cs="Times New Roman"/>
                <w:sz w:val="24"/>
                <w:szCs w:val="24"/>
              </w:rPr>
              <w:t>нктом 9 индивидуальных условий к</w:t>
            </w:r>
            <w:r w:rsidRPr="00D242FE">
              <w:rPr>
                <w:rFonts w:ascii="Times New Roman" w:hAnsi="Times New Roman" w:cs="Times New Roman"/>
                <w:sz w:val="24"/>
                <w:szCs w:val="24"/>
              </w:rPr>
              <w:t xml:space="preserve">редитного договора (далее – Индивидуальные условия) установлена обязанность </w:t>
            </w:r>
            <w:r w:rsidR="00EA7EEE" w:rsidRPr="00D242FE">
              <w:rPr>
                <w:rFonts w:ascii="Times New Roman" w:hAnsi="Times New Roman" w:cs="Times New Roman"/>
                <w:sz w:val="24"/>
                <w:szCs w:val="24"/>
              </w:rPr>
              <w:t xml:space="preserve">потребителя </w:t>
            </w:r>
            <w:r w:rsidRPr="00D242FE">
              <w:rPr>
                <w:rFonts w:ascii="Times New Roman" w:hAnsi="Times New Roman" w:cs="Times New Roman"/>
                <w:sz w:val="24"/>
                <w:szCs w:val="24"/>
              </w:rPr>
              <w:t>подключить пакет услуг «Кредитные возможности».</w:t>
            </w:r>
          </w:p>
          <w:p w:rsidR="00D92D86" w:rsidRPr="00D242FE" w:rsidRDefault="007A074D" w:rsidP="00D92D86">
            <w:pPr>
              <w:contextualSpacing/>
              <w:jc w:val="both"/>
              <w:rPr>
                <w:rFonts w:ascii="Times New Roman" w:hAnsi="Times New Roman" w:cs="Times New Roman"/>
                <w:sz w:val="24"/>
                <w:szCs w:val="24"/>
              </w:rPr>
            </w:pPr>
            <w:r w:rsidRPr="00D242FE">
              <w:rPr>
                <w:rFonts w:ascii="Times New Roman" w:hAnsi="Times New Roman" w:cs="Times New Roman"/>
                <w:sz w:val="24"/>
                <w:szCs w:val="24"/>
              </w:rPr>
              <w:t>При заключении к</w:t>
            </w:r>
            <w:r w:rsidR="00D92D86" w:rsidRPr="00D242FE">
              <w:rPr>
                <w:rFonts w:ascii="Times New Roman" w:hAnsi="Times New Roman" w:cs="Times New Roman"/>
                <w:sz w:val="24"/>
                <w:szCs w:val="24"/>
              </w:rPr>
              <w:t xml:space="preserve">редитного договора </w:t>
            </w:r>
            <w:r w:rsidR="00EA7EEE" w:rsidRPr="00D242FE">
              <w:rPr>
                <w:rFonts w:ascii="Times New Roman" w:hAnsi="Times New Roman" w:cs="Times New Roman"/>
                <w:sz w:val="24"/>
                <w:szCs w:val="24"/>
              </w:rPr>
              <w:t xml:space="preserve">потребителем </w:t>
            </w:r>
            <w:r w:rsidR="00D92D86" w:rsidRPr="00D242FE">
              <w:rPr>
                <w:rFonts w:ascii="Times New Roman" w:hAnsi="Times New Roman" w:cs="Times New Roman"/>
                <w:sz w:val="24"/>
                <w:szCs w:val="24"/>
              </w:rPr>
              <w:t>было собственноручно подписано заявление на подключение пакета услуг «Кредитные возможности» Финансовой организации (далее – Заявление на пакет услуг), в рамках которого предоставляются следующие услуги:</w:t>
            </w:r>
          </w:p>
          <w:p w:rsidR="00D92D86" w:rsidRPr="00D242FE" w:rsidRDefault="00D92D86" w:rsidP="00D92D86">
            <w:pPr>
              <w:contextualSpacing/>
              <w:jc w:val="both"/>
              <w:rPr>
                <w:rFonts w:ascii="Times New Roman" w:hAnsi="Times New Roman" w:cs="Times New Roman"/>
                <w:sz w:val="24"/>
                <w:szCs w:val="24"/>
              </w:rPr>
            </w:pPr>
            <w:r w:rsidRPr="00D242FE">
              <w:rPr>
                <w:rFonts w:ascii="Times New Roman" w:hAnsi="Times New Roman" w:cs="Times New Roman"/>
                <w:sz w:val="24"/>
                <w:szCs w:val="24"/>
              </w:rPr>
              <w:t>- выпуск пластиковой карты в рамках договора банковского счета и использования банковской карты Финансовой организации;</w:t>
            </w:r>
          </w:p>
          <w:p w:rsidR="00D92D86" w:rsidRPr="00D242FE" w:rsidRDefault="00D92D86" w:rsidP="00D92D86">
            <w:pPr>
              <w:contextualSpacing/>
              <w:jc w:val="both"/>
              <w:rPr>
                <w:rFonts w:ascii="Times New Roman" w:hAnsi="Times New Roman" w:cs="Times New Roman"/>
                <w:sz w:val="24"/>
                <w:szCs w:val="24"/>
              </w:rPr>
            </w:pPr>
            <w:r w:rsidRPr="00D242FE">
              <w:rPr>
                <w:rFonts w:ascii="Times New Roman" w:hAnsi="Times New Roman" w:cs="Times New Roman"/>
                <w:sz w:val="24"/>
                <w:szCs w:val="24"/>
              </w:rPr>
              <w:t>- опция «Пропусти платеж»;</w:t>
            </w:r>
          </w:p>
          <w:p w:rsidR="00D92D86" w:rsidRPr="00D242FE" w:rsidRDefault="00D92D86" w:rsidP="00D92D86">
            <w:pPr>
              <w:contextualSpacing/>
              <w:jc w:val="both"/>
              <w:rPr>
                <w:rFonts w:ascii="Times New Roman" w:hAnsi="Times New Roman" w:cs="Times New Roman"/>
                <w:sz w:val="24"/>
                <w:szCs w:val="24"/>
              </w:rPr>
            </w:pPr>
            <w:r w:rsidRPr="00D242FE">
              <w:rPr>
                <w:rFonts w:ascii="Times New Roman" w:hAnsi="Times New Roman" w:cs="Times New Roman"/>
                <w:sz w:val="24"/>
                <w:szCs w:val="24"/>
              </w:rPr>
              <w:t>- опция «Управляй ставкой»;</w:t>
            </w:r>
          </w:p>
          <w:p w:rsidR="00D92D86" w:rsidRPr="00D242FE" w:rsidRDefault="00D92D86" w:rsidP="00D92D86">
            <w:pPr>
              <w:contextualSpacing/>
              <w:jc w:val="both"/>
              <w:rPr>
                <w:rFonts w:ascii="Times New Roman" w:hAnsi="Times New Roman" w:cs="Times New Roman"/>
                <w:sz w:val="24"/>
                <w:szCs w:val="24"/>
              </w:rPr>
            </w:pPr>
            <w:r w:rsidRPr="00D242FE">
              <w:rPr>
                <w:rFonts w:ascii="Times New Roman" w:hAnsi="Times New Roman" w:cs="Times New Roman"/>
                <w:sz w:val="24"/>
                <w:szCs w:val="24"/>
              </w:rPr>
              <w:t>- подключение услуг СМС-информирования к банковской карте;</w:t>
            </w:r>
          </w:p>
          <w:p w:rsidR="00D92D86" w:rsidRPr="00D242FE" w:rsidRDefault="00D92D86" w:rsidP="00D92D86">
            <w:pPr>
              <w:contextualSpacing/>
              <w:jc w:val="both"/>
              <w:rPr>
                <w:rFonts w:ascii="Times New Roman" w:hAnsi="Times New Roman" w:cs="Times New Roman"/>
                <w:sz w:val="24"/>
                <w:szCs w:val="24"/>
              </w:rPr>
            </w:pPr>
            <w:r w:rsidRPr="00D242FE">
              <w:rPr>
                <w:rFonts w:ascii="Times New Roman" w:hAnsi="Times New Roman" w:cs="Times New Roman"/>
                <w:sz w:val="24"/>
                <w:szCs w:val="24"/>
              </w:rPr>
              <w:t xml:space="preserve">- включение </w:t>
            </w:r>
            <w:r w:rsidR="00EA7EEE" w:rsidRPr="00D242FE">
              <w:rPr>
                <w:rFonts w:ascii="Times New Roman" w:hAnsi="Times New Roman" w:cs="Times New Roman"/>
                <w:sz w:val="24"/>
                <w:szCs w:val="24"/>
              </w:rPr>
              <w:t xml:space="preserve">потребителя </w:t>
            </w:r>
            <w:r w:rsidRPr="00D242FE">
              <w:rPr>
                <w:rFonts w:ascii="Times New Roman" w:hAnsi="Times New Roman" w:cs="Times New Roman"/>
                <w:sz w:val="24"/>
                <w:szCs w:val="24"/>
              </w:rPr>
              <w:t xml:space="preserve">в список застрахованных лиц по договору страхования заемщиков кредитов от несчастных случаев и болезней и финансовых рисков, связанных с потерей работы, заключенного между </w:t>
            </w:r>
            <w:r w:rsidR="005E697C" w:rsidRPr="00D242FE">
              <w:rPr>
                <w:rFonts w:ascii="Times New Roman" w:hAnsi="Times New Roman" w:cs="Times New Roman"/>
                <w:sz w:val="24"/>
                <w:szCs w:val="24"/>
              </w:rPr>
              <w:t>страховщиком и ООО </w:t>
            </w:r>
            <w:r w:rsidRPr="00D242FE">
              <w:rPr>
                <w:rFonts w:ascii="Times New Roman" w:hAnsi="Times New Roman" w:cs="Times New Roman"/>
                <w:sz w:val="24"/>
                <w:szCs w:val="24"/>
              </w:rPr>
              <w:t xml:space="preserve"> «СеверИнвестПроект» как страхователем.</w:t>
            </w:r>
          </w:p>
          <w:p w:rsidR="00D92D86" w:rsidRPr="00D242FE" w:rsidRDefault="00D92D86" w:rsidP="00D92D86">
            <w:pPr>
              <w:contextualSpacing/>
              <w:jc w:val="both"/>
              <w:rPr>
                <w:rFonts w:ascii="Times New Roman" w:hAnsi="Times New Roman" w:cs="Times New Roman"/>
                <w:sz w:val="24"/>
                <w:szCs w:val="24"/>
              </w:rPr>
            </w:pPr>
            <w:r w:rsidRPr="00D242FE">
              <w:rPr>
                <w:rFonts w:ascii="Times New Roman" w:hAnsi="Times New Roman" w:cs="Times New Roman"/>
                <w:sz w:val="24"/>
                <w:szCs w:val="24"/>
              </w:rPr>
              <w:t xml:space="preserve">Финансовая организация </w:t>
            </w:r>
            <w:r w:rsidR="00EA7EEE" w:rsidRPr="00D242FE">
              <w:rPr>
                <w:rFonts w:ascii="Times New Roman" w:hAnsi="Times New Roman" w:cs="Times New Roman"/>
                <w:sz w:val="24"/>
                <w:szCs w:val="24"/>
              </w:rPr>
              <w:t>в ответ на з</w:t>
            </w:r>
            <w:r w:rsidRPr="00D242FE">
              <w:rPr>
                <w:rFonts w:ascii="Times New Roman" w:hAnsi="Times New Roman" w:cs="Times New Roman"/>
                <w:sz w:val="24"/>
                <w:szCs w:val="24"/>
              </w:rPr>
              <w:t xml:space="preserve">аявление </w:t>
            </w:r>
            <w:r w:rsidR="00EA7EEE" w:rsidRPr="00D242FE">
              <w:rPr>
                <w:rFonts w:ascii="Times New Roman" w:hAnsi="Times New Roman" w:cs="Times New Roman"/>
                <w:sz w:val="24"/>
                <w:szCs w:val="24"/>
              </w:rPr>
              <w:t>потребителя</w:t>
            </w:r>
            <w:r w:rsidRPr="00D242FE">
              <w:rPr>
                <w:rFonts w:ascii="Times New Roman" w:hAnsi="Times New Roman" w:cs="Times New Roman"/>
                <w:sz w:val="24"/>
                <w:szCs w:val="24"/>
              </w:rPr>
              <w:t xml:space="preserve"> </w:t>
            </w:r>
            <w:r w:rsidR="00DD0BE8" w:rsidRPr="00D242FE">
              <w:rPr>
                <w:rFonts w:ascii="Times New Roman" w:hAnsi="Times New Roman" w:cs="Times New Roman"/>
                <w:sz w:val="24"/>
                <w:szCs w:val="24"/>
              </w:rPr>
              <w:t xml:space="preserve">о возврате денежных средств, уплаченных за пакет услуг «Кредитные возможности», </w:t>
            </w:r>
            <w:r w:rsidRPr="00D242FE">
              <w:rPr>
                <w:rFonts w:ascii="Times New Roman" w:hAnsi="Times New Roman" w:cs="Times New Roman"/>
                <w:sz w:val="24"/>
                <w:szCs w:val="24"/>
              </w:rPr>
              <w:t xml:space="preserve">уведомила </w:t>
            </w:r>
            <w:r w:rsidR="00EA7EEE" w:rsidRPr="00D242FE">
              <w:rPr>
                <w:rFonts w:ascii="Times New Roman" w:hAnsi="Times New Roman" w:cs="Times New Roman"/>
                <w:sz w:val="24"/>
                <w:szCs w:val="24"/>
              </w:rPr>
              <w:t>его</w:t>
            </w:r>
            <w:r w:rsidRPr="00D242FE">
              <w:rPr>
                <w:rFonts w:ascii="Times New Roman" w:hAnsi="Times New Roman" w:cs="Times New Roman"/>
                <w:sz w:val="24"/>
                <w:szCs w:val="24"/>
              </w:rPr>
              <w:t xml:space="preserve">, что из суммы в размере 100 122 рублей 00 копеек, удержанной Финансовой организацией за подключение </w:t>
            </w:r>
            <w:r w:rsidR="00EA7EEE" w:rsidRPr="00D242FE">
              <w:rPr>
                <w:rFonts w:ascii="Times New Roman" w:hAnsi="Times New Roman" w:cs="Times New Roman"/>
                <w:sz w:val="24"/>
                <w:szCs w:val="24"/>
              </w:rPr>
              <w:t xml:space="preserve">потребителя </w:t>
            </w:r>
            <w:r w:rsidR="00187F36" w:rsidRPr="00D242FE">
              <w:rPr>
                <w:rFonts w:ascii="Times New Roman" w:hAnsi="Times New Roman" w:cs="Times New Roman"/>
                <w:sz w:val="24"/>
                <w:szCs w:val="24"/>
              </w:rPr>
              <w:t>к данному п</w:t>
            </w:r>
            <w:r w:rsidRPr="00D242FE">
              <w:rPr>
                <w:rFonts w:ascii="Times New Roman" w:hAnsi="Times New Roman" w:cs="Times New Roman"/>
                <w:sz w:val="24"/>
                <w:szCs w:val="24"/>
              </w:rPr>
              <w:t xml:space="preserve">акету услуг, 13 863 рубля 07 копеек составили страховую премию, уплаченную в пользу </w:t>
            </w:r>
            <w:r w:rsidR="00187F36" w:rsidRPr="00D242FE">
              <w:rPr>
                <w:rFonts w:ascii="Times New Roman" w:hAnsi="Times New Roman" w:cs="Times New Roman"/>
                <w:sz w:val="24"/>
                <w:szCs w:val="24"/>
              </w:rPr>
              <w:t>страховщика по д</w:t>
            </w:r>
            <w:r w:rsidRPr="00D242FE">
              <w:rPr>
                <w:rFonts w:ascii="Times New Roman" w:hAnsi="Times New Roman" w:cs="Times New Roman"/>
                <w:sz w:val="24"/>
                <w:szCs w:val="24"/>
              </w:rPr>
              <w:t xml:space="preserve">оговору страхования, 32 732 рубля 26 копеек </w:t>
            </w:r>
            <w:r w:rsidR="00187F36" w:rsidRPr="00D242FE">
              <w:rPr>
                <w:rFonts w:ascii="Times New Roman" w:hAnsi="Times New Roman" w:cs="Times New Roman"/>
                <w:sz w:val="24"/>
                <w:szCs w:val="24"/>
              </w:rPr>
              <w:t>являются платой</w:t>
            </w:r>
            <w:r w:rsidRPr="00D242FE">
              <w:rPr>
                <w:rFonts w:ascii="Times New Roman" w:hAnsi="Times New Roman" w:cs="Times New Roman"/>
                <w:sz w:val="24"/>
                <w:szCs w:val="24"/>
              </w:rPr>
              <w:t xml:space="preserve"> </w:t>
            </w:r>
            <w:r w:rsidRPr="00D242FE">
              <w:rPr>
                <w:rFonts w:ascii="Times New Roman" w:hAnsi="Times New Roman" w:cs="Times New Roman"/>
                <w:sz w:val="24"/>
                <w:szCs w:val="24"/>
              </w:rPr>
              <w:lastRenderedPageBreak/>
              <w:t>ООО</w:t>
            </w:r>
            <w:r w:rsidR="00187F36" w:rsidRPr="00D242FE">
              <w:rPr>
                <w:rFonts w:ascii="Times New Roman" w:hAnsi="Times New Roman" w:cs="Times New Roman"/>
                <w:sz w:val="24"/>
                <w:szCs w:val="24"/>
              </w:rPr>
              <w:t> </w:t>
            </w:r>
            <w:r w:rsidRPr="00D242FE">
              <w:rPr>
                <w:rFonts w:ascii="Times New Roman" w:hAnsi="Times New Roman" w:cs="Times New Roman"/>
                <w:sz w:val="24"/>
                <w:szCs w:val="24"/>
              </w:rPr>
              <w:t xml:space="preserve">«СеверИнвестПроект» за включение </w:t>
            </w:r>
            <w:r w:rsidR="00EA7EEE" w:rsidRPr="00D242FE">
              <w:rPr>
                <w:rFonts w:ascii="Times New Roman" w:hAnsi="Times New Roman" w:cs="Times New Roman"/>
                <w:sz w:val="24"/>
                <w:szCs w:val="24"/>
              </w:rPr>
              <w:t xml:space="preserve">потребителя </w:t>
            </w:r>
            <w:r w:rsidR="00187F36" w:rsidRPr="00D242FE">
              <w:rPr>
                <w:rFonts w:ascii="Times New Roman" w:hAnsi="Times New Roman" w:cs="Times New Roman"/>
                <w:sz w:val="24"/>
                <w:szCs w:val="24"/>
              </w:rPr>
              <w:t>в список застрахованных лиц по д</w:t>
            </w:r>
            <w:r w:rsidRPr="00D242FE">
              <w:rPr>
                <w:rFonts w:ascii="Times New Roman" w:hAnsi="Times New Roman" w:cs="Times New Roman"/>
                <w:sz w:val="24"/>
                <w:szCs w:val="24"/>
              </w:rPr>
              <w:t xml:space="preserve">оговору страхования, а 53 526 рублей 67 копеек </w:t>
            </w:r>
            <w:r w:rsidR="00EA7EEE" w:rsidRPr="00D242FE">
              <w:rPr>
                <w:rFonts w:ascii="Times New Roman" w:hAnsi="Times New Roman" w:cs="Times New Roman"/>
                <w:sz w:val="24"/>
                <w:szCs w:val="24"/>
              </w:rPr>
              <w:t>являются</w:t>
            </w:r>
            <w:r w:rsidRPr="00D242FE">
              <w:rPr>
                <w:rFonts w:ascii="Times New Roman" w:hAnsi="Times New Roman" w:cs="Times New Roman"/>
                <w:sz w:val="24"/>
                <w:szCs w:val="24"/>
              </w:rPr>
              <w:t xml:space="preserve"> вознаграждение</w:t>
            </w:r>
            <w:r w:rsidR="00EA7EEE" w:rsidRPr="00D242FE">
              <w:rPr>
                <w:rFonts w:ascii="Times New Roman" w:hAnsi="Times New Roman" w:cs="Times New Roman"/>
                <w:sz w:val="24"/>
                <w:szCs w:val="24"/>
              </w:rPr>
              <w:t>м</w:t>
            </w:r>
            <w:r w:rsidRPr="00D242FE">
              <w:rPr>
                <w:rFonts w:ascii="Times New Roman" w:hAnsi="Times New Roman" w:cs="Times New Roman"/>
                <w:sz w:val="24"/>
                <w:szCs w:val="24"/>
              </w:rPr>
              <w:t xml:space="preserve"> Финансовой организации за предоставление </w:t>
            </w:r>
            <w:r w:rsidR="00814F77" w:rsidRPr="00D242FE">
              <w:rPr>
                <w:rFonts w:ascii="Times New Roman" w:hAnsi="Times New Roman" w:cs="Times New Roman"/>
                <w:sz w:val="24"/>
                <w:szCs w:val="24"/>
              </w:rPr>
              <w:t>потребителю</w:t>
            </w:r>
            <w:r w:rsidRPr="00D242FE">
              <w:rPr>
                <w:rFonts w:ascii="Times New Roman" w:hAnsi="Times New Roman" w:cs="Times New Roman"/>
                <w:sz w:val="24"/>
                <w:szCs w:val="24"/>
              </w:rPr>
              <w:t xml:space="preserve"> возможности пользоваться кредитом на 5 процентов год</w:t>
            </w:r>
            <w:r w:rsidR="00187F36" w:rsidRPr="00D242FE">
              <w:rPr>
                <w:rFonts w:ascii="Times New Roman" w:hAnsi="Times New Roman" w:cs="Times New Roman"/>
                <w:sz w:val="24"/>
                <w:szCs w:val="24"/>
              </w:rPr>
              <w:t>овых ниже, чем без подключения п</w:t>
            </w:r>
            <w:r w:rsidRPr="00D242FE">
              <w:rPr>
                <w:rFonts w:ascii="Times New Roman" w:hAnsi="Times New Roman" w:cs="Times New Roman"/>
                <w:sz w:val="24"/>
                <w:szCs w:val="24"/>
              </w:rPr>
              <w:t>акета услуг.</w:t>
            </w:r>
          </w:p>
          <w:p w:rsidR="00D92D86" w:rsidRPr="00D242FE" w:rsidRDefault="00D92D86" w:rsidP="00D92D86">
            <w:pPr>
              <w:contextualSpacing/>
              <w:jc w:val="both"/>
              <w:rPr>
                <w:rFonts w:ascii="Times New Roman" w:hAnsi="Times New Roman" w:cs="Times New Roman"/>
                <w:sz w:val="24"/>
                <w:szCs w:val="24"/>
                <w:u w:val="single"/>
              </w:rPr>
            </w:pPr>
          </w:p>
          <w:p w:rsidR="00D92D86" w:rsidRPr="00D242FE" w:rsidRDefault="00D92D86" w:rsidP="00D92D86">
            <w:pPr>
              <w:jc w:val="both"/>
              <w:rPr>
                <w:rFonts w:ascii="Times New Roman" w:hAnsi="Times New Roman" w:cs="Times New Roman"/>
                <w:sz w:val="24"/>
                <w:szCs w:val="24"/>
                <w:u w:val="single"/>
              </w:rPr>
            </w:pPr>
            <w:r w:rsidRPr="00D242FE">
              <w:rPr>
                <w:rFonts w:ascii="Times New Roman" w:hAnsi="Times New Roman" w:cs="Times New Roman"/>
                <w:sz w:val="24"/>
                <w:szCs w:val="24"/>
                <w:u w:val="single"/>
              </w:rPr>
              <w:t>Суть неприемлемой практики:</w:t>
            </w:r>
          </w:p>
          <w:p w:rsidR="00D242FE" w:rsidRPr="00D242FE" w:rsidRDefault="00D242FE" w:rsidP="00D92D86">
            <w:pPr>
              <w:jc w:val="both"/>
              <w:rPr>
                <w:rFonts w:ascii="Times New Roman" w:hAnsi="Times New Roman" w:cs="Times New Roman"/>
                <w:sz w:val="24"/>
                <w:szCs w:val="24"/>
                <w:u w:val="single"/>
              </w:rPr>
            </w:pPr>
          </w:p>
          <w:p w:rsidR="005E697C" w:rsidRPr="00D242FE" w:rsidRDefault="005E697C" w:rsidP="00D92D86">
            <w:pPr>
              <w:jc w:val="both"/>
              <w:rPr>
                <w:rFonts w:ascii="Times New Roman" w:hAnsi="Times New Roman" w:cs="Times New Roman"/>
                <w:sz w:val="24"/>
                <w:szCs w:val="24"/>
              </w:rPr>
            </w:pPr>
            <w:r w:rsidRPr="00D242FE">
              <w:rPr>
                <w:rFonts w:ascii="Times New Roman" w:hAnsi="Times New Roman" w:cs="Times New Roman"/>
                <w:sz w:val="24"/>
                <w:szCs w:val="24"/>
              </w:rPr>
              <w:t xml:space="preserve">Под видом платы (комиссии) за оказание дополнительных услуг кредитная организация взимает плату за «предоставление потребителю возможности пользоваться кредитом на 5 процентов годовых ниже, чем без подключения пакета услуг», то есть потребитель уплачивает денежные средства исключительно за снижение </w:t>
            </w:r>
            <w:r w:rsidR="00D242FE" w:rsidRPr="00D242FE">
              <w:rPr>
                <w:rFonts w:ascii="Times New Roman" w:hAnsi="Times New Roman" w:cs="Times New Roman"/>
                <w:sz w:val="24"/>
                <w:szCs w:val="24"/>
              </w:rPr>
              <w:t xml:space="preserve">процентной </w:t>
            </w:r>
            <w:r w:rsidRPr="00D242FE">
              <w:rPr>
                <w:rFonts w:ascii="Times New Roman" w:hAnsi="Times New Roman" w:cs="Times New Roman"/>
                <w:sz w:val="24"/>
                <w:szCs w:val="24"/>
              </w:rPr>
              <w:t>ставки по кредиту.</w:t>
            </w:r>
          </w:p>
          <w:p w:rsidR="00D92D86" w:rsidRPr="00D242FE" w:rsidRDefault="005E697C" w:rsidP="00D242FE">
            <w:pPr>
              <w:jc w:val="both"/>
              <w:rPr>
                <w:rFonts w:ascii="Times New Roman" w:hAnsi="Times New Roman" w:cs="Times New Roman"/>
                <w:sz w:val="24"/>
                <w:szCs w:val="24"/>
              </w:rPr>
            </w:pPr>
            <w:r w:rsidRPr="00D242FE">
              <w:rPr>
                <w:rFonts w:ascii="Times New Roman" w:hAnsi="Times New Roman" w:cs="Times New Roman"/>
                <w:sz w:val="24"/>
                <w:szCs w:val="24"/>
              </w:rPr>
              <w:t xml:space="preserve">Таким образом, </w:t>
            </w:r>
            <w:r w:rsidR="00D242FE" w:rsidRPr="00D242FE">
              <w:rPr>
                <w:rFonts w:ascii="Times New Roman" w:hAnsi="Times New Roman" w:cs="Times New Roman"/>
                <w:sz w:val="24"/>
                <w:szCs w:val="24"/>
              </w:rPr>
              <w:t xml:space="preserve">в нарушение действующего законодательства </w:t>
            </w:r>
            <w:r w:rsidRPr="00D242FE">
              <w:rPr>
                <w:rFonts w:ascii="Times New Roman" w:hAnsi="Times New Roman" w:cs="Times New Roman"/>
                <w:sz w:val="24"/>
                <w:szCs w:val="24"/>
              </w:rPr>
              <w:t>фактиче</w:t>
            </w:r>
            <w:r w:rsidR="00D242FE" w:rsidRPr="00D242FE">
              <w:rPr>
                <w:rFonts w:ascii="Times New Roman" w:hAnsi="Times New Roman" w:cs="Times New Roman"/>
                <w:sz w:val="24"/>
                <w:szCs w:val="24"/>
              </w:rPr>
              <w:t>ски имеет место взимание кредитной организаци</w:t>
            </w:r>
            <w:r w:rsidR="00C82235">
              <w:rPr>
                <w:rFonts w:ascii="Times New Roman" w:hAnsi="Times New Roman" w:cs="Times New Roman"/>
                <w:sz w:val="24"/>
                <w:szCs w:val="24"/>
              </w:rPr>
              <w:t>ей</w:t>
            </w:r>
            <w:r w:rsidR="00D242FE" w:rsidRPr="00D242FE">
              <w:rPr>
                <w:rFonts w:ascii="Times New Roman" w:hAnsi="Times New Roman" w:cs="Times New Roman"/>
                <w:sz w:val="24"/>
                <w:szCs w:val="24"/>
              </w:rPr>
              <w:t xml:space="preserve"> скрытого процента</w:t>
            </w:r>
            <w:r w:rsidRPr="00D242FE">
              <w:rPr>
                <w:rFonts w:ascii="Times New Roman" w:hAnsi="Times New Roman" w:cs="Times New Roman"/>
                <w:sz w:val="24"/>
                <w:szCs w:val="24"/>
              </w:rPr>
              <w:t>.</w:t>
            </w:r>
          </w:p>
          <w:p w:rsidR="00D242FE" w:rsidRPr="00D242FE" w:rsidRDefault="00D242FE" w:rsidP="00D242FE">
            <w:pPr>
              <w:jc w:val="both"/>
              <w:rPr>
                <w:rFonts w:ascii="Times New Roman" w:hAnsi="Times New Roman" w:cs="Times New Roman"/>
                <w:sz w:val="24"/>
                <w:szCs w:val="24"/>
              </w:rPr>
            </w:pPr>
          </w:p>
        </w:tc>
        <w:tc>
          <w:tcPr>
            <w:tcW w:w="4063" w:type="dxa"/>
            <w:gridSpan w:val="2"/>
          </w:tcPr>
          <w:p w:rsidR="00D92D86" w:rsidRPr="00D242FE" w:rsidRDefault="00D92D86" w:rsidP="00D92D86">
            <w:pPr>
              <w:contextualSpacing/>
              <w:jc w:val="center"/>
              <w:rPr>
                <w:rFonts w:ascii="Times New Roman" w:hAnsi="Times New Roman" w:cs="Times New Roman"/>
                <w:sz w:val="24"/>
                <w:szCs w:val="24"/>
              </w:rPr>
            </w:pPr>
            <w:r w:rsidRPr="00D242FE">
              <w:rPr>
                <w:rFonts w:ascii="Times New Roman" w:hAnsi="Times New Roman" w:cs="Times New Roman"/>
                <w:sz w:val="24"/>
                <w:szCs w:val="24"/>
              </w:rPr>
              <w:lastRenderedPageBreak/>
              <w:t>АО «БАНК СГБ»</w:t>
            </w:r>
          </w:p>
          <w:p w:rsidR="00D92D86" w:rsidRPr="00D242FE" w:rsidRDefault="00D92D86" w:rsidP="00D92D86">
            <w:pPr>
              <w:contextualSpacing/>
              <w:jc w:val="center"/>
              <w:rPr>
                <w:rFonts w:ascii="Times New Roman" w:hAnsi="Times New Roman" w:cs="Times New Roman"/>
                <w:sz w:val="24"/>
                <w:szCs w:val="24"/>
              </w:rPr>
            </w:pPr>
          </w:p>
        </w:tc>
      </w:tr>
      <w:tr w:rsidR="00D92D86" w:rsidRPr="00862E6A" w:rsidTr="00162AB6">
        <w:trPr>
          <w:trHeight w:val="987"/>
          <w:jc w:val="center"/>
        </w:trPr>
        <w:tc>
          <w:tcPr>
            <w:tcW w:w="1119" w:type="dxa"/>
          </w:tcPr>
          <w:p w:rsidR="00D92D86" w:rsidRPr="00E60A18" w:rsidRDefault="00202E9D" w:rsidP="00D92D86">
            <w:pPr>
              <w:jc w:val="center"/>
              <w:rPr>
                <w:rFonts w:ascii="Times New Roman" w:hAnsi="Times New Roman" w:cs="Times New Roman"/>
                <w:sz w:val="24"/>
                <w:szCs w:val="24"/>
              </w:rPr>
            </w:pPr>
            <w:r>
              <w:rPr>
                <w:rFonts w:ascii="Times New Roman" w:hAnsi="Times New Roman" w:cs="Times New Roman"/>
                <w:sz w:val="24"/>
                <w:szCs w:val="24"/>
              </w:rPr>
              <w:lastRenderedPageBreak/>
              <w:t>26</w:t>
            </w:r>
          </w:p>
        </w:tc>
        <w:tc>
          <w:tcPr>
            <w:tcW w:w="2543" w:type="dxa"/>
            <w:gridSpan w:val="3"/>
          </w:tcPr>
          <w:p w:rsidR="00D92D86" w:rsidRPr="00E60A18" w:rsidRDefault="00D92D86" w:rsidP="00D92D86">
            <w:pPr>
              <w:contextualSpacing/>
              <w:jc w:val="center"/>
              <w:rPr>
                <w:rFonts w:ascii="Times New Roman" w:hAnsi="Times New Roman" w:cs="Times New Roman"/>
                <w:i/>
                <w:sz w:val="24"/>
                <w:szCs w:val="24"/>
              </w:rPr>
            </w:pPr>
            <w:r w:rsidRPr="00E60A18">
              <w:rPr>
                <w:rFonts w:ascii="Times New Roman" w:hAnsi="Times New Roman" w:cs="Times New Roman"/>
                <w:i/>
                <w:sz w:val="24"/>
                <w:szCs w:val="24"/>
              </w:rPr>
              <w:t>Потребительское кредитование</w:t>
            </w:r>
          </w:p>
        </w:tc>
        <w:tc>
          <w:tcPr>
            <w:tcW w:w="6729" w:type="dxa"/>
          </w:tcPr>
          <w:p w:rsidR="00D92D86" w:rsidRDefault="00D92D86" w:rsidP="00D92D86">
            <w:pPr>
              <w:contextualSpacing/>
              <w:jc w:val="both"/>
              <w:rPr>
                <w:rFonts w:ascii="Times New Roman" w:hAnsi="Times New Roman" w:cs="Times New Roman"/>
                <w:sz w:val="24"/>
                <w:szCs w:val="24"/>
                <w:u w:val="single"/>
              </w:rPr>
            </w:pPr>
            <w:r w:rsidRPr="000A3E7B">
              <w:rPr>
                <w:rFonts w:ascii="Times New Roman" w:hAnsi="Times New Roman" w:cs="Times New Roman"/>
                <w:sz w:val="24"/>
                <w:szCs w:val="24"/>
                <w:u w:val="single"/>
              </w:rPr>
              <w:t>Требовани</w:t>
            </w:r>
            <w:r>
              <w:rPr>
                <w:rFonts w:ascii="Times New Roman" w:hAnsi="Times New Roman" w:cs="Times New Roman"/>
                <w:sz w:val="24"/>
                <w:szCs w:val="24"/>
                <w:u w:val="single"/>
              </w:rPr>
              <w:t>е потребителя финансовых услуг:</w:t>
            </w:r>
          </w:p>
          <w:p w:rsidR="00D92D86" w:rsidRPr="000A3E7B" w:rsidRDefault="00D92D86" w:rsidP="00D92D86">
            <w:pPr>
              <w:contextualSpacing/>
              <w:jc w:val="both"/>
              <w:rPr>
                <w:rFonts w:ascii="Times New Roman" w:hAnsi="Times New Roman" w:cs="Times New Roman"/>
                <w:sz w:val="24"/>
                <w:szCs w:val="24"/>
                <w:u w:val="single"/>
              </w:rPr>
            </w:pPr>
          </w:p>
          <w:p w:rsidR="00D92D86" w:rsidRPr="00E60A18" w:rsidRDefault="00D92D86" w:rsidP="00D92D86">
            <w:pPr>
              <w:contextualSpacing/>
              <w:jc w:val="both"/>
              <w:rPr>
                <w:rFonts w:ascii="Times New Roman" w:hAnsi="Times New Roman" w:cs="Times New Roman"/>
                <w:sz w:val="24"/>
                <w:szCs w:val="24"/>
              </w:rPr>
            </w:pPr>
            <w:r w:rsidRPr="00E1004A">
              <w:rPr>
                <w:rFonts w:ascii="Times New Roman" w:hAnsi="Times New Roman" w:cs="Times New Roman"/>
                <w:sz w:val="24"/>
                <w:szCs w:val="24"/>
              </w:rPr>
              <w:t xml:space="preserve">К финансовому уполномоченному обратился потребитель </w:t>
            </w:r>
            <w:r>
              <w:rPr>
                <w:rFonts w:ascii="Times New Roman" w:hAnsi="Times New Roman" w:cs="Times New Roman"/>
                <w:sz w:val="24"/>
                <w:szCs w:val="24"/>
              </w:rPr>
              <w:t>финансовых услуг с требованием о взыскании с</w:t>
            </w:r>
            <w:r>
              <w:rPr>
                <w:rFonts w:ascii="Times New Roman" w:hAnsi="Times New Roman" w:cs="Times New Roman"/>
                <w:sz w:val="24"/>
                <w:szCs w:val="24"/>
              </w:rPr>
              <w:br/>
              <w:t>денежных средств в размере 22 </w:t>
            </w:r>
            <w:r w:rsidRPr="00E60A18">
              <w:rPr>
                <w:rFonts w:ascii="Times New Roman" w:hAnsi="Times New Roman" w:cs="Times New Roman"/>
                <w:sz w:val="24"/>
                <w:szCs w:val="24"/>
              </w:rPr>
              <w:t>275 рублей 00 копеек, удержанных Финансовой организацией в счет платы за дополнительную услугу при предоставлении кредита по договору потребительского кредита,</w:t>
            </w:r>
            <w:r w:rsidR="00814F77">
              <w:rPr>
                <w:rFonts w:ascii="Times New Roman" w:hAnsi="Times New Roman" w:cs="Times New Roman"/>
                <w:sz w:val="24"/>
                <w:szCs w:val="24"/>
              </w:rPr>
              <w:t xml:space="preserve"> в результате оказания которой потребитель</w:t>
            </w:r>
            <w:r w:rsidRPr="00E60A18">
              <w:rPr>
                <w:rFonts w:ascii="Times New Roman" w:hAnsi="Times New Roman" w:cs="Times New Roman"/>
                <w:sz w:val="24"/>
                <w:szCs w:val="24"/>
              </w:rPr>
              <w:t xml:space="preserve"> стал застрахованным лицом по договору страхования.</w:t>
            </w:r>
          </w:p>
          <w:p w:rsidR="00D92D86" w:rsidRDefault="00D92D86" w:rsidP="00D92D86">
            <w:pPr>
              <w:contextualSpacing/>
              <w:jc w:val="both"/>
              <w:rPr>
                <w:rFonts w:ascii="Times New Roman" w:hAnsi="Times New Roman" w:cs="Times New Roman"/>
                <w:sz w:val="24"/>
                <w:szCs w:val="24"/>
              </w:rPr>
            </w:pPr>
          </w:p>
          <w:p w:rsidR="007E0A95" w:rsidRDefault="007E0A95" w:rsidP="00D92D86">
            <w:pPr>
              <w:contextualSpacing/>
              <w:jc w:val="both"/>
              <w:rPr>
                <w:rFonts w:ascii="Times New Roman" w:hAnsi="Times New Roman" w:cs="Times New Roman"/>
                <w:sz w:val="24"/>
                <w:szCs w:val="24"/>
              </w:rPr>
            </w:pPr>
          </w:p>
          <w:p w:rsidR="007E0A95" w:rsidRDefault="007E0A95" w:rsidP="00D92D86">
            <w:pPr>
              <w:contextualSpacing/>
              <w:jc w:val="both"/>
              <w:rPr>
                <w:rFonts w:ascii="Times New Roman" w:hAnsi="Times New Roman" w:cs="Times New Roman"/>
                <w:sz w:val="24"/>
                <w:szCs w:val="24"/>
              </w:rPr>
            </w:pPr>
          </w:p>
          <w:p w:rsidR="007E0A95" w:rsidRPr="00E60A18" w:rsidRDefault="007E0A95" w:rsidP="00D92D86">
            <w:pPr>
              <w:contextualSpacing/>
              <w:jc w:val="both"/>
              <w:rPr>
                <w:rFonts w:ascii="Times New Roman" w:hAnsi="Times New Roman" w:cs="Times New Roman"/>
                <w:sz w:val="24"/>
                <w:szCs w:val="24"/>
              </w:rPr>
            </w:pPr>
          </w:p>
          <w:p w:rsidR="00D92D86" w:rsidRDefault="00D92D86" w:rsidP="00D92D86">
            <w:pPr>
              <w:contextualSpacing/>
              <w:jc w:val="both"/>
              <w:rPr>
                <w:rFonts w:ascii="Times New Roman" w:hAnsi="Times New Roman" w:cs="Times New Roman"/>
                <w:sz w:val="24"/>
                <w:szCs w:val="24"/>
                <w:u w:val="single"/>
              </w:rPr>
            </w:pPr>
            <w:r w:rsidRPr="000A3E7B">
              <w:rPr>
                <w:rFonts w:ascii="Times New Roman" w:hAnsi="Times New Roman" w:cs="Times New Roman"/>
                <w:sz w:val="24"/>
                <w:szCs w:val="24"/>
                <w:u w:val="single"/>
              </w:rPr>
              <w:lastRenderedPageBreak/>
              <w:t>Фактические обстоятельства:</w:t>
            </w:r>
          </w:p>
          <w:p w:rsidR="00D92D86" w:rsidRPr="000A3E7B" w:rsidRDefault="00D92D86" w:rsidP="00D92D86">
            <w:pPr>
              <w:contextualSpacing/>
              <w:jc w:val="both"/>
              <w:rPr>
                <w:rFonts w:ascii="Times New Roman" w:hAnsi="Times New Roman" w:cs="Times New Roman"/>
                <w:sz w:val="24"/>
                <w:szCs w:val="24"/>
                <w:u w:val="single"/>
              </w:rPr>
            </w:pPr>
          </w:p>
          <w:p w:rsidR="00D92D86" w:rsidRPr="00E60A18" w:rsidRDefault="00591B64" w:rsidP="00D92D86">
            <w:pPr>
              <w:jc w:val="both"/>
              <w:rPr>
                <w:rFonts w:ascii="Times New Roman" w:hAnsi="Times New Roman" w:cs="Times New Roman"/>
                <w:sz w:val="24"/>
                <w:szCs w:val="24"/>
              </w:rPr>
            </w:pPr>
            <w:r>
              <w:rPr>
                <w:rFonts w:ascii="Times New Roman" w:hAnsi="Times New Roman" w:cs="Times New Roman"/>
                <w:sz w:val="24"/>
                <w:szCs w:val="24"/>
              </w:rPr>
              <w:t>Между потребителем и Ф</w:t>
            </w:r>
            <w:r w:rsidR="00D92D86">
              <w:rPr>
                <w:rFonts w:ascii="Times New Roman" w:hAnsi="Times New Roman" w:cs="Times New Roman"/>
                <w:sz w:val="24"/>
                <w:szCs w:val="24"/>
              </w:rPr>
              <w:t>инансовой организацией заключен кредитный договор (</w:t>
            </w:r>
            <w:r w:rsidR="00D92D86" w:rsidRPr="00E60A18">
              <w:rPr>
                <w:rFonts w:ascii="Times New Roman" w:hAnsi="Times New Roman" w:cs="Times New Roman"/>
                <w:sz w:val="24"/>
                <w:szCs w:val="24"/>
              </w:rPr>
              <w:t>до 01.09.2020)</w:t>
            </w:r>
            <w:r w:rsidR="00D92D86">
              <w:rPr>
                <w:rFonts w:ascii="Times New Roman" w:hAnsi="Times New Roman" w:cs="Times New Roman"/>
                <w:sz w:val="24"/>
                <w:szCs w:val="24"/>
              </w:rPr>
              <w:t>.</w:t>
            </w:r>
          </w:p>
          <w:p w:rsidR="00EA7EEE" w:rsidRDefault="00D92D86" w:rsidP="00D92D86">
            <w:pPr>
              <w:jc w:val="both"/>
              <w:rPr>
                <w:rFonts w:ascii="Times New Roman" w:hAnsi="Times New Roman" w:cs="Times New Roman"/>
                <w:sz w:val="24"/>
                <w:szCs w:val="24"/>
              </w:rPr>
            </w:pPr>
            <w:r w:rsidRPr="00E60A18">
              <w:rPr>
                <w:rFonts w:ascii="Times New Roman" w:hAnsi="Times New Roman" w:cs="Times New Roman"/>
                <w:sz w:val="24"/>
                <w:szCs w:val="24"/>
              </w:rPr>
              <w:t xml:space="preserve">Процентная ставка изменяется в зависимости от соблюдения </w:t>
            </w:r>
            <w:r w:rsidR="00EA7EEE">
              <w:rPr>
                <w:rFonts w:ascii="Times New Roman" w:hAnsi="Times New Roman" w:cs="Times New Roman"/>
                <w:sz w:val="24"/>
                <w:szCs w:val="24"/>
              </w:rPr>
              <w:t>потребителем</w:t>
            </w:r>
            <w:r w:rsidRPr="00E60A18">
              <w:rPr>
                <w:rFonts w:ascii="Times New Roman" w:hAnsi="Times New Roman" w:cs="Times New Roman"/>
                <w:sz w:val="24"/>
                <w:szCs w:val="24"/>
              </w:rPr>
              <w:t xml:space="preserve"> условия по обеспечению личного страхов</w:t>
            </w:r>
            <w:r>
              <w:rPr>
                <w:rFonts w:ascii="Times New Roman" w:hAnsi="Times New Roman" w:cs="Times New Roman"/>
                <w:sz w:val="24"/>
                <w:szCs w:val="24"/>
              </w:rPr>
              <w:t>ания в течение срока действия кредитного договора</w:t>
            </w:r>
            <w:r w:rsidRPr="00E60A18">
              <w:rPr>
                <w:rFonts w:ascii="Times New Roman" w:hAnsi="Times New Roman" w:cs="Times New Roman"/>
                <w:sz w:val="24"/>
                <w:szCs w:val="24"/>
              </w:rPr>
              <w:t xml:space="preserve">. </w:t>
            </w:r>
          </w:p>
          <w:p w:rsidR="00EA7EEE" w:rsidRPr="00E60A18" w:rsidRDefault="00D92D86" w:rsidP="00EA7EEE">
            <w:pPr>
              <w:jc w:val="both"/>
              <w:rPr>
                <w:rFonts w:ascii="Times New Roman" w:hAnsi="Times New Roman" w:cs="Times New Roman"/>
                <w:sz w:val="24"/>
                <w:szCs w:val="24"/>
              </w:rPr>
            </w:pPr>
            <w:r w:rsidRPr="00E60A18">
              <w:rPr>
                <w:rFonts w:ascii="Times New Roman" w:hAnsi="Times New Roman" w:cs="Times New Roman"/>
                <w:sz w:val="24"/>
                <w:szCs w:val="24"/>
              </w:rPr>
              <w:t>Плата за присоединение к программе страхо</w:t>
            </w:r>
            <w:r>
              <w:rPr>
                <w:rFonts w:ascii="Times New Roman" w:hAnsi="Times New Roman" w:cs="Times New Roman"/>
                <w:sz w:val="24"/>
                <w:szCs w:val="24"/>
              </w:rPr>
              <w:t xml:space="preserve">вания уплачивается </w:t>
            </w:r>
            <w:r w:rsidR="00814F77">
              <w:rPr>
                <w:rFonts w:ascii="Times New Roman" w:hAnsi="Times New Roman" w:cs="Times New Roman"/>
                <w:sz w:val="24"/>
                <w:szCs w:val="24"/>
              </w:rPr>
              <w:t xml:space="preserve">потребителем </w:t>
            </w:r>
            <w:r>
              <w:rPr>
                <w:rFonts w:ascii="Times New Roman" w:hAnsi="Times New Roman" w:cs="Times New Roman"/>
                <w:sz w:val="24"/>
                <w:szCs w:val="24"/>
              </w:rPr>
              <w:t>финансовой организации</w:t>
            </w:r>
            <w:r w:rsidRPr="00E60A18">
              <w:rPr>
                <w:rFonts w:ascii="Times New Roman" w:hAnsi="Times New Roman" w:cs="Times New Roman"/>
                <w:sz w:val="24"/>
                <w:szCs w:val="24"/>
              </w:rPr>
              <w:t xml:space="preserve"> и включает компенсацию с</w:t>
            </w:r>
            <w:r>
              <w:rPr>
                <w:rFonts w:ascii="Times New Roman" w:hAnsi="Times New Roman" w:cs="Times New Roman"/>
                <w:sz w:val="24"/>
                <w:szCs w:val="24"/>
              </w:rPr>
              <w:t>траховой премии, уплачиваемой финансовой организацией</w:t>
            </w:r>
            <w:r w:rsidRPr="00E60A18">
              <w:rPr>
                <w:rFonts w:ascii="Times New Roman" w:hAnsi="Times New Roman" w:cs="Times New Roman"/>
                <w:sz w:val="24"/>
                <w:szCs w:val="24"/>
              </w:rPr>
              <w:t xml:space="preserve"> в пользу </w:t>
            </w:r>
            <w:r w:rsidR="00EA7EEE">
              <w:rPr>
                <w:rFonts w:ascii="Times New Roman" w:hAnsi="Times New Roman" w:cs="Times New Roman"/>
                <w:sz w:val="24"/>
                <w:szCs w:val="24"/>
              </w:rPr>
              <w:t>с</w:t>
            </w:r>
            <w:r>
              <w:rPr>
                <w:rFonts w:ascii="Times New Roman" w:hAnsi="Times New Roman" w:cs="Times New Roman"/>
                <w:sz w:val="24"/>
                <w:szCs w:val="24"/>
              </w:rPr>
              <w:t>траховщика, и вознаграждение финансовой организации</w:t>
            </w:r>
            <w:r w:rsidRPr="00E60A18">
              <w:rPr>
                <w:rFonts w:ascii="Times New Roman" w:hAnsi="Times New Roman" w:cs="Times New Roman"/>
                <w:sz w:val="24"/>
                <w:szCs w:val="24"/>
              </w:rPr>
              <w:t xml:space="preserve"> за оказание Услуги по организации </w:t>
            </w:r>
            <w:r>
              <w:rPr>
                <w:rFonts w:ascii="Times New Roman" w:hAnsi="Times New Roman" w:cs="Times New Roman"/>
                <w:sz w:val="24"/>
                <w:szCs w:val="24"/>
              </w:rPr>
              <w:t xml:space="preserve">страхования. </w:t>
            </w:r>
            <w:r w:rsidR="00EA7EEE" w:rsidRPr="00E60A18">
              <w:rPr>
                <w:rFonts w:ascii="Times New Roman" w:hAnsi="Times New Roman" w:cs="Times New Roman"/>
                <w:sz w:val="24"/>
                <w:szCs w:val="24"/>
              </w:rPr>
              <w:t xml:space="preserve">Общая стоимость </w:t>
            </w:r>
            <w:r w:rsidR="00EA7EEE">
              <w:rPr>
                <w:rFonts w:ascii="Times New Roman" w:hAnsi="Times New Roman" w:cs="Times New Roman"/>
                <w:sz w:val="24"/>
                <w:szCs w:val="24"/>
              </w:rPr>
              <w:t>услуг</w:t>
            </w:r>
            <w:r w:rsidR="00591B64">
              <w:rPr>
                <w:rFonts w:ascii="Times New Roman" w:hAnsi="Times New Roman" w:cs="Times New Roman"/>
                <w:sz w:val="24"/>
                <w:szCs w:val="24"/>
              </w:rPr>
              <w:t>и</w:t>
            </w:r>
            <w:r w:rsidR="00EA7EEE">
              <w:rPr>
                <w:rFonts w:ascii="Times New Roman" w:hAnsi="Times New Roman" w:cs="Times New Roman"/>
                <w:sz w:val="24"/>
                <w:szCs w:val="24"/>
              </w:rPr>
              <w:t xml:space="preserve"> – 22 275 рублей 00 копеек.</w:t>
            </w:r>
          </w:p>
          <w:p w:rsidR="00EA7EEE" w:rsidRPr="00E60A18" w:rsidRDefault="00EA7EEE" w:rsidP="00EA7EEE">
            <w:pPr>
              <w:jc w:val="both"/>
              <w:rPr>
                <w:rFonts w:ascii="Times New Roman" w:hAnsi="Times New Roman" w:cs="Times New Roman"/>
                <w:sz w:val="24"/>
                <w:szCs w:val="24"/>
              </w:rPr>
            </w:pPr>
            <w:r w:rsidRPr="00E60A18">
              <w:rPr>
                <w:rFonts w:ascii="Times New Roman" w:hAnsi="Times New Roman" w:cs="Times New Roman"/>
                <w:sz w:val="24"/>
                <w:szCs w:val="24"/>
              </w:rPr>
              <w:t>Сумма, удерживаемая в счет компенсации страховой премии, уплаченной Финансовой организа</w:t>
            </w:r>
            <w:r>
              <w:rPr>
                <w:rFonts w:ascii="Times New Roman" w:hAnsi="Times New Roman" w:cs="Times New Roman"/>
                <w:sz w:val="24"/>
                <w:szCs w:val="24"/>
              </w:rPr>
              <w:t xml:space="preserve">цией за страхование потребителя </w:t>
            </w:r>
            <w:r w:rsidR="00F5785C">
              <w:rPr>
                <w:rFonts w:ascii="Times New Roman" w:hAnsi="Times New Roman" w:cs="Times New Roman"/>
                <w:sz w:val="24"/>
                <w:szCs w:val="24"/>
              </w:rPr>
              <w:t>–</w:t>
            </w:r>
            <w:r>
              <w:rPr>
                <w:rFonts w:ascii="Times New Roman" w:hAnsi="Times New Roman" w:cs="Times New Roman"/>
                <w:sz w:val="24"/>
                <w:szCs w:val="24"/>
              </w:rPr>
              <w:t xml:space="preserve"> 2 475 рублей 00 копеек.</w:t>
            </w:r>
          </w:p>
          <w:p w:rsidR="00D92D86" w:rsidRPr="00E60A18" w:rsidRDefault="00D92D86" w:rsidP="00D92D86">
            <w:pPr>
              <w:jc w:val="both"/>
              <w:rPr>
                <w:rFonts w:ascii="Times New Roman" w:hAnsi="Times New Roman" w:cs="Times New Roman"/>
                <w:sz w:val="24"/>
                <w:szCs w:val="24"/>
              </w:rPr>
            </w:pPr>
          </w:p>
          <w:p w:rsidR="00D92D86" w:rsidRDefault="00D92D86" w:rsidP="00D92D86">
            <w:pPr>
              <w:jc w:val="both"/>
              <w:rPr>
                <w:rFonts w:ascii="Times New Roman" w:hAnsi="Times New Roman" w:cs="Times New Roman"/>
                <w:sz w:val="24"/>
                <w:szCs w:val="24"/>
                <w:u w:val="single"/>
              </w:rPr>
            </w:pPr>
            <w:r w:rsidRPr="000A3E7B">
              <w:rPr>
                <w:rFonts w:ascii="Times New Roman" w:hAnsi="Times New Roman" w:cs="Times New Roman"/>
                <w:sz w:val="24"/>
                <w:szCs w:val="24"/>
                <w:u w:val="single"/>
              </w:rPr>
              <w:t>Суть неприемлемой практики:</w:t>
            </w:r>
          </w:p>
          <w:p w:rsidR="00EA7EEE" w:rsidRPr="000A3E7B" w:rsidRDefault="00EA7EEE" w:rsidP="00D92D86">
            <w:pPr>
              <w:jc w:val="both"/>
              <w:rPr>
                <w:rFonts w:ascii="Times New Roman" w:hAnsi="Times New Roman" w:cs="Times New Roman"/>
                <w:sz w:val="24"/>
                <w:szCs w:val="24"/>
                <w:u w:val="single"/>
              </w:rPr>
            </w:pPr>
          </w:p>
          <w:p w:rsidR="00D92D86" w:rsidRPr="000A3E7B" w:rsidRDefault="009B06CB" w:rsidP="00D92D86">
            <w:pPr>
              <w:jc w:val="both"/>
              <w:rPr>
                <w:rFonts w:ascii="Times New Roman" w:hAnsi="Times New Roman" w:cs="Times New Roman"/>
                <w:sz w:val="24"/>
                <w:szCs w:val="24"/>
              </w:rPr>
            </w:pPr>
            <w:r w:rsidRPr="00862E6A">
              <w:rPr>
                <w:rFonts w:ascii="Times New Roman" w:hAnsi="Times New Roman" w:cs="Times New Roman"/>
                <w:sz w:val="24"/>
                <w:szCs w:val="24"/>
              </w:rPr>
              <w:t>Несоразмерность платы за услугу по присоединению к договору страхования</w:t>
            </w:r>
            <w:r>
              <w:rPr>
                <w:rFonts w:ascii="Times New Roman" w:hAnsi="Times New Roman" w:cs="Times New Roman"/>
                <w:sz w:val="24"/>
                <w:szCs w:val="24"/>
              </w:rPr>
              <w:t xml:space="preserve"> – плата за услугу</w:t>
            </w:r>
            <w:r w:rsidRPr="00862E6A">
              <w:rPr>
                <w:rFonts w:ascii="Times New Roman" w:hAnsi="Times New Roman" w:cs="Times New Roman"/>
                <w:sz w:val="24"/>
                <w:szCs w:val="24"/>
              </w:rPr>
              <w:t xml:space="preserve"> по включению</w:t>
            </w:r>
            <w:r w:rsidR="005E5FF6">
              <w:rPr>
                <w:rFonts w:ascii="Times New Roman" w:hAnsi="Times New Roman" w:cs="Times New Roman"/>
                <w:sz w:val="24"/>
                <w:szCs w:val="24"/>
              </w:rPr>
              <w:t xml:space="preserve"> заемщика</w:t>
            </w:r>
            <w:r w:rsidRPr="00862E6A">
              <w:rPr>
                <w:rFonts w:ascii="Times New Roman" w:hAnsi="Times New Roman" w:cs="Times New Roman"/>
                <w:sz w:val="24"/>
                <w:szCs w:val="24"/>
              </w:rPr>
              <w:t xml:space="preserve"> в программу страхования в несколько раз превышает страховую премию</w:t>
            </w:r>
            <w:r>
              <w:rPr>
                <w:rFonts w:ascii="Times New Roman" w:hAnsi="Times New Roman" w:cs="Times New Roman"/>
                <w:sz w:val="24"/>
                <w:szCs w:val="24"/>
              </w:rPr>
              <w:t>.</w:t>
            </w:r>
          </w:p>
          <w:p w:rsidR="00D92D86" w:rsidRPr="00E60A18" w:rsidRDefault="00D92D86" w:rsidP="00D92D86">
            <w:pPr>
              <w:jc w:val="both"/>
              <w:rPr>
                <w:rFonts w:ascii="Times New Roman" w:hAnsi="Times New Roman" w:cs="Times New Roman"/>
                <w:sz w:val="24"/>
                <w:szCs w:val="24"/>
              </w:rPr>
            </w:pPr>
          </w:p>
        </w:tc>
        <w:tc>
          <w:tcPr>
            <w:tcW w:w="4063" w:type="dxa"/>
            <w:gridSpan w:val="2"/>
          </w:tcPr>
          <w:p w:rsidR="00D92D86" w:rsidRDefault="00D92D86" w:rsidP="00D92D86">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АО «Россельхозбанк»</w:t>
            </w:r>
          </w:p>
          <w:p w:rsidR="00D92D86" w:rsidRPr="00E60A18" w:rsidRDefault="00D92D86" w:rsidP="00D92D86">
            <w:pPr>
              <w:contextualSpacing/>
              <w:jc w:val="center"/>
              <w:rPr>
                <w:rFonts w:ascii="Times New Roman" w:hAnsi="Times New Roman" w:cs="Times New Roman"/>
                <w:sz w:val="24"/>
                <w:szCs w:val="24"/>
              </w:rPr>
            </w:pPr>
          </w:p>
        </w:tc>
      </w:tr>
      <w:tr w:rsidR="00D92D86" w:rsidRPr="00862E6A" w:rsidTr="00D0069D">
        <w:trPr>
          <w:trHeight w:val="832"/>
          <w:jc w:val="center"/>
        </w:trPr>
        <w:tc>
          <w:tcPr>
            <w:tcW w:w="1119" w:type="dxa"/>
          </w:tcPr>
          <w:p w:rsidR="00D92D86" w:rsidRPr="00E60A18" w:rsidRDefault="00202E9D" w:rsidP="00D92D86">
            <w:pPr>
              <w:jc w:val="center"/>
              <w:rPr>
                <w:rFonts w:ascii="Times New Roman" w:hAnsi="Times New Roman" w:cs="Times New Roman"/>
                <w:sz w:val="24"/>
                <w:szCs w:val="24"/>
              </w:rPr>
            </w:pPr>
            <w:r>
              <w:rPr>
                <w:rFonts w:ascii="Times New Roman" w:hAnsi="Times New Roman" w:cs="Times New Roman"/>
                <w:sz w:val="24"/>
                <w:szCs w:val="24"/>
              </w:rPr>
              <w:t>27</w:t>
            </w:r>
          </w:p>
        </w:tc>
        <w:tc>
          <w:tcPr>
            <w:tcW w:w="2543" w:type="dxa"/>
            <w:gridSpan w:val="3"/>
          </w:tcPr>
          <w:p w:rsidR="00D92D86" w:rsidRPr="00E60A18" w:rsidRDefault="00D92D86" w:rsidP="00D92D86">
            <w:pPr>
              <w:contextualSpacing/>
              <w:jc w:val="center"/>
              <w:rPr>
                <w:rFonts w:ascii="Times New Roman" w:hAnsi="Times New Roman" w:cs="Times New Roman"/>
                <w:i/>
                <w:sz w:val="24"/>
                <w:szCs w:val="24"/>
              </w:rPr>
            </w:pPr>
            <w:r w:rsidRPr="00E60A18">
              <w:rPr>
                <w:rFonts w:ascii="Times New Roman" w:hAnsi="Times New Roman" w:cs="Times New Roman"/>
                <w:i/>
                <w:sz w:val="24"/>
                <w:szCs w:val="24"/>
              </w:rPr>
              <w:t>Потребительское кредитование</w:t>
            </w:r>
          </w:p>
        </w:tc>
        <w:tc>
          <w:tcPr>
            <w:tcW w:w="6729" w:type="dxa"/>
          </w:tcPr>
          <w:p w:rsidR="00D92D86" w:rsidRDefault="00D92D86" w:rsidP="00D92D86">
            <w:pPr>
              <w:contextualSpacing/>
              <w:jc w:val="both"/>
              <w:rPr>
                <w:rFonts w:ascii="Times New Roman" w:hAnsi="Times New Roman" w:cs="Times New Roman"/>
                <w:sz w:val="24"/>
                <w:szCs w:val="24"/>
                <w:u w:val="single"/>
              </w:rPr>
            </w:pPr>
            <w:r w:rsidRPr="00E60A18">
              <w:rPr>
                <w:rFonts w:ascii="Times New Roman" w:hAnsi="Times New Roman" w:cs="Times New Roman"/>
                <w:sz w:val="24"/>
                <w:szCs w:val="24"/>
                <w:u w:val="single"/>
              </w:rPr>
              <w:t xml:space="preserve">Требование потребителя финансовых услуг: </w:t>
            </w:r>
          </w:p>
          <w:p w:rsidR="00D92D86" w:rsidRPr="00E60A18" w:rsidRDefault="00D92D86" w:rsidP="00D92D86">
            <w:pPr>
              <w:contextualSpacing/>
              <w:jc w:val="both"/>
              <w:rPr>
                <w:rFonts w:ascii="Times New Roman" w:hAnsi="Times New Roman" w:cs="Times New Roman"/>
                <w:sz w:val="24"/>
                <w:szCs w:val="24"/>
                <w:u w:val="single"/>
              </w:rPr>
            </w:pPr>
          </w:p>
          <w:p w:rsidR="00D92D86" w:rsidRPr="00E60A18" w:rsidRDefault="00D92D86" w:rsidP="00D92D86">
            <w:pPr>
              <w:contextualSpacing/>
              <w:jc w:val="both"/>
              <w:rPr>
                <w:rFonts w:ascii="Times New Roman" w:hAnsi="Times New Roman" w:cs="Times New Roman"/>
                <w:sz w:val="24"/>
                <w:szCs w:val="24"/>
              </w:rPr>
            </w:pPr>
            <w:r w:rsidRPr="00E1004A">
              <w:rPr>
                <w:rFonts w:ascii="Times New Roman" w:hAnsi="Times New Roman" w:cs="Times New Roman"/>
                <w:sz w:val="24"/>
                <w:szCs w:val="24"/>
              </w:rPr>
              <w:t xml:space="preserve">К финансовому уполномоченному обратился потребитель </w:t>
            </w:r>
            <w:r>
              <w:rPr>
                <w:rFonts w:ascii="Times New Roman" w:hAnsi="Times New Roman" w:cs="Times New Roman"/>
                <w:sz w:val="24"/>
                <w:szCs w:val="24"/>
              </w:rPr>
              <w:t xml:space="preserve">финансовых услуг с требованием </w:t>
            </w:r>
            <w:r w:rsidRPr="00E60A18">
              <w:rPr>
                <w:rFonts w:ascii="Times New Roman" w:hAnsi="Times New Roman" w:cs="Times New Roman"/>
                <w:sz w:val="24"/>
                <w:szCs w:val="24"/>
              </w:rPr>
              <w:t xml:space="preserve">о взыскании денежных средств, удержанных </w:t>
            </w:r>
            <w:r w:rsidR="00591B64">
              <w:rPr>
                <w:rFonts w:ascii="Times New Roman" w:hAnsi="Times New Roman" w:cs="Times New Roman"/>
                <w:sz w:val="24"/>
                <w:szCs w:val="24"/>
              </w:rPr>
              <w:t>Финансовой организации</w:t>
            </w:r>
            <w:r w:rsidRPr="00E60A18">
              <w:rPr>
                <w:rFonts w:ascii="Times New Roman" w:hAnsi="Times New Roman" w:cs="Times New Roman"/>
                <w:sz w:val="24"/>
                <w:szCs w:val="24"/>
              </w:rPr>
              <w:t xml:space="preserve"> в счет платы за дополнительную услугу при предоставлении кредита по договору потребительского кредита, в результате оказания </w:t>
            </w:r>
            <w:r w:rsidRPr="00E60A18">
              <w:rPr>
                <w:rFonts w:ascii="Times New Roman" w:hAnsi="Times New Roman" w:cs="Times New Roman"/>
                <w:sz w:val="24"/>
                <w:szCs w:val="24"/>
              </w:rPr>
              <w:lastRenderedPageBreak/>
              <w:t xml:space="preserve">которой </w:t>
            </w:r>
            <w:r w:rsidR="00591B64">
              <w:rPr>
                <w:rFonts w:ascii="Times New Roman" w:hAnsi="Times New Roman" w:cs="Times New Roman"/>
                <w:sz w:val="24"/>
                <w:szCs w:val="24"/>
              </w:rPr>
              <w:t>потребитель</w:t>
            </w:r>
            <w:r w:rsidRPr="00E60A18">
              <w:rPr>
                <w:rFonts w:ascii="Times New Roman" w:hAnsi="Times New Roman" w:cs="Times New Roman"/>
                <w:sz w:val="24"/>
                <w:szCs w:val="24"/>
              </w:rPr>
              <w:t xml:space="preserve"> стал застрахованным лицом по договору коллективного страхования. </w:t>
            </w:r>
          </w:p>
          <w:p w:rsidR="00D92D86" w:rsidRPr="00E60A18" w:rsidRDefault="00D92D86" w:rsidP="00D92D86">
            <w:pPr>
              <w:contextualSpacing/>
              <w:jc w:val="both"/>
              <w:rPr>
                <w:rFonts w:ascii="Times New Roman" w:hAnsi="Times New Roman" w:cs="Times New Roman"/>
                <w:sz w:val="24"/>
                <w:szCs w:val="24"/>
              </w:rPr>
            </w:pPr>
          </w:p>
          <w:p w:rsidR="00D92D86" w:rsidRDefault="00D92D86" w:rsidP="00D92D86">
            <w:pPr>
              <w:contextualSpacing/>
              <w:jc w:val="both"/>
              <w:rPr>
                <w:rFonts w:ascii="Times New Roman" w:hAnsi="Times New Roman" w:cs="Times New Roman"/>
                <w:sz w:val="24"/>
                <w:szCs w:val="24"/>
                <w:u w:val="single"/>
              </w:rPr>
            </w:pPr>
            <w:r w:rsidRPr="00E60A18">
              <w:rPr>
                <w:rFonts w:ascii="Times New Roman" w:hAnsi="Times New Roman" w:cs="Times New Roman"/>
                <w:sz w:val="24"/>
                <w:szCs w:val="24"/>
                <w:u w:val="single"/>
              </w:rPr>
              <w:t>Фактические обстоятельства:</w:t>
            </w:r>
          </w:p>
          <w:p w:rsidR="00D92D86" w:rsidRPr="00E60A18" w:rsidRDefault="00D92D86" w:rsidP="00D92D86">
            <w:pPr>
              <w:contextualSpacing/>
              <w:jc w:val="both"/>
              <w:rPr>
                <w:rFonts w:ascii="Times New Roman" w:hAnsi="Times New Roman" w:cs="Times New Roman"/>
                <w:sz w:val="24"/>
                <w:szCs w:val="24"/>
                <w:u w:val="single"/>
              </w:rPr>
            </w:pPr>
          </w:p>
          <w:p w:rsidR="00591B64" w:rsidRDefault="00591B64" w:rsidP="00D92D86">
            <w:pPr>
              <w:jc w:val="both"/>
              <w:rPr>
                <w:rFonts w:ascii="Times New Roman" w:hAnsi="Times New Roman" w:cs="Times New Roman"/>
                <w:sz w:val="24"/>
                <w:szCs w:val="24"/>
              </w:rPr>
            </w:pPr>
            <w:r>
              <w:rPr>
                <w:rFonts w:ascii="Times New Roman" w:hAnsi="Times New Roman" w:cs="Times New Roman"/>
                <w:sz w:val="24"/>
                <w:szCs w:val="24"/>
              </w:rPr>
              <w:t xml:space="preserve">Между потребителем и Финансовой организацией заключен кредитный договор </w:t>
            </w:r>
            <w:r w:rsidR="00D92D86" w:rsidRPr="00E60A18">
              <w:rPr>
                <w:rFonts w:ascii="Times New Roman" w:hAnsi="Times New Roman" w:cs="Times New Roman"/>
                <w:sz w:val="24"/>
                <w:szCs w:val="24"/>
              </w:rPr>
              <w:t>(после 01.09.2020).</w:t>
            </w:r>
          </w:p>
          <w:p w:rsidR="00591B64" w:rsidRDefault="00D92D86" w:rsidP="00D92D86">
            <w:pPr>
              <w:jc w:val="both"/>
              <w:rPr>
                <w:rFonts w:ascii="Times New Roman" w:hAnsi="Times New Roman" w:cs="Times New Roman"/>
                <w:sz w:val="24"/>
                <w:szCs w:val="24"/>
              </w:rPr>
            </w:pPr>
            <w:r w:rsidRPr="00E60A18">
              <w:rPr>
                <w:rFonts w:ascii="Times New Roman" w:hAnsi="Times New Roman" w:cs="Times New Roman"/>
                <w:sz w:val="24"/>
                <w:szCs w:val="24"/>
              </w:rPr>
              <w:t xml:space="preserve">Процентная ставка изменяется в зависимости от соблюдения </w:t>
            </w:r>
            <w:r w:rsidR="00591B64">
              <w:rPr>
                <w:rFonts w:ascii="Times New Roman" w:hAnsi="Times New Roman" w:cs="Times New Roman"/>
                <w:sz w:val="24"/>
                <w:szCs w:val="24"/>
              </w:rPr>
              <w:t>потребителем</w:t>
            </w:r>
            <w:r w:rsidRPr="00E60A18">
              <w:rPr>
                <w:rFonts w:ascii="Times New Roman" w:hAnsi="Times New Roman" w:cs="Times New Roman"/>
                <w:sz w:val="24"/>
                <w:szCs w:val="24"/>
              </w:rPr>
              <w:t xml:space="preserve"> условия по обеспечению личного страхо</w:t>
            </w:r>
            <w:r w:rsidR="00591B64">
              <w:rPr>
                <w:rFonts w:ascii="Times New Roman" w:hAnsi="Times New Roman" w:cs="Times New Roman"/>
                <w:sz w:val="24"/>
                <w:szCs w:val="24"/>
              </w:rPr>
              <w:t>вания в течение срока действия к</w:t>
            </w:r>
            <w:r w:rsidRPr="00E60A18">
              <w:rPr>
                <w:rFonts w:ascii="Times New Roman" w:hAnsi="Times New Roman" w:cs="Times New Roman"/>
                <w:sz w:val="24"/>
                <w:szCs w:val="24"/>
              </w:rPr>
              <w:t xml:space="preserve">редитного договора. </w:t>
            </w:r>
          </w:p>
          <w:p w:rsidR="00D92D86" w:rsidRPr="00E60A18" w:rsidRDefault="00591B64" w:rsidP="00591B64">
            <w:pPr>
              <w:jc w:val="both"/>
              <w:rPr>
                <w:rFonts w:ascii="Times New Roman" w:hAnsi="Times New Roman" w:cs="Times New Roman"/>
                <w:sz w:val="24"/>
                <w:szCs w:val="24"/>
              </w:rPr>
            </w:pPr>
            <w:r w:rsidRPr="00E60A18">
              <w:rPr>
                <w:rFonts w:ascii="Times New Roman" w:hAnsi="Times New Roman" w:cs="Times New Roman"/>
                <w:sz w:val="24"/>
                <w:szCs w:val="24"/>
              </w:rPr>
              <w:t>Плата за присоединение к программе страхо</w:t>
            </w:r>
            <w:r>
              <w:rPr>
                <w:rFonts w:ascii="Times New Roman" w:hAnsi="Times New Roman" w:cs="Times New Roman"/>
                <w:sz w:val="24"/>
                <w:szCs w:val="24"/>
              </w:rPr>
              <w:t xml:space="preserve">вания уплачивается </w:t>
            </w:r>
            <w:r w:rsidR="00814F77">
              <w:rPr>
                <w:rFonts w:ascii="Times New Roman" w:hAnsi="Times New Roman" w:cs="Times New Roman"/>
                <w:sz w:val="24"/>
                <w:szCs w:val="24"/>
              </w:rPr>
              <w:t>потребителем</w:t>
            </w:r>
            <w:r>
              <w:rPr>
                <w:rFonts w:ascii="Times New Roman" w:hAnsi="Times New Roman" w:cs="Times New Roman"/>
                <w:sz w:val="24"/>
                <w:szCs w:val="24"/>
              </w:rPr>
              <w:t xml:space="preserve"> финансовой организации</w:t>
            </w:r>
            <w:r w:rsidRPr="00E60A18">
              <w:rPr>
                <w:rFonts w:ascii="Times New Roman" w:hAnsi="Times New Roman" w:cs="Times New Roman"/>
                <w:sz w:val="24"/>
                <w:szCs w:val="24"/>
              </w:rPr>
              <w:t xml:space="preserve"> и включает компенсацию с</w:t>
            </w:r>
            <w:r>
              <w:rPr>
                <w:rFonts w:ascii="Times New Roman" w:hAnsi="Times New Roman" w:cs="Times New Roman"/>
                <w:sz w:val="24"/>
                <w:szCs w:val="24"/>
              </w:rPr>
              <w:t>траховой премии, уплачиваемой финансовой организацией</w:t>
            </w:r>
            <w:r w:rsidRPr="00E60A18">
              <w:rPr>
                <w:rFonts w:ascii="Times New Roman" w:hAnsi="Times New Roman" w:cs="Times New Roman"/>
                <w:sz w:val="24"/>
                <w:szCs w:val="24"/>
              </w:rPr>
              <w:t xml:space="preserve"> в пользу </w:t>
            </w:r>
            <w:r>
              <w:rPr>
                <w:rFonts w:ascii="Times New Roman" w:hAnsi="Times New Roman" w:cs="Times New Roman"/>
                <w:sz w:val="24"/>
                <w:szCs w:val="24"/>
              </w:rPr>
              <w:t>страховщика, и вознаграждение финансовой организации</w:t>
            </w:r>
            <w:r w:rsidRPr="00E60A18">
              <w:rPr>
                <w:rFonts w:ascii="Times New Roman" w:hAnsi="Times New Roman" w:cs="Times New Roman"/>
                <w:sz w:val="24"/>
                <w:szCs w:val="24"/>
              </w:rPr>
              <w:t xml:space="preserve"> за оказание Услуги по организации </w:t>
            </w:r>
            <w:r>
              <w:rPr>
                <w:rFonts w:ascii="Times New Roman" w:hAnsi="Times New Roman" w:cs="Times New Roman"/>
                <w:sz w:val="24"/>
                <w:szCs w:val="24"/>
              </w:rPr>
              <w:t xml:space="preserve">страхования. </w:t>
            </w:r>
          </w:p>
          <w:p w:rsidR="00591B64" w:rsidRPr="00E60A18" w:rsidRDefault="00591B64" w:rsidP="00591B64">
            <w:pPr>
              <w:jc w:val="both"/>
              <w:rPr>
                <w:rFonts w:ascii="Times New Roman" w:hAnsi="Times New Roman" w:cs="Times New Roman"/>
                <w:sz w:val="24"/>
                <w:szCs w:val="24"/>
              </w:rPr>
            </w:pPr>
            <w:r w:rsidRPr="00E60A18">
              <w:rPr>
                <w:rFonts w:ascii="Times New Roman" w:hAnsi="Times New Roman" w:cs="Times New Roman"/>
                <w:sz w:val="24"/>
                <w:szCs w:val="24"/>
              </w:rPr>
              <w:t xml:space="preserve">Общая стоимость </w:t>
            </w:r>
            <w:r>
              <w:rPr>
                <w:rFonts w:ascii="Times New Roman" w:hAnsi="Times New Roman" w:cs="Times New Roman"/>
                <w:sz w:val="24"/>
                <w:szCs w:val="24"/>
              </w:rPr>
              <w:t xml:space="preserve">услуги – </w:t>
            </w:r>
            <w:r w:rsidRPr="00E60A18">
              <w:rPr>
                <w:rFonts w:ascii="Times New Roman" w:hAnsi="Times New Roman" w:cs="Times New Roman"/>
                <w:sz w:val="24"/>
                <w:szCs w:val="24"/>
              </w:rPr>
              <w:t>74 608 рублей 43 копейки</w:t>
            </w:r>
            <w:r>
              <w:rPr>
                <w:rFonts w:ascii="Times New Roman" w:hAnsi="Times New Roman" w:cs="Times New Roman"/>
                <w:sz w:val="24"/>
                <w:szCs w:val="24"/>
              </w:rPr>
              <w:t>.</w:t>
            </w:r>
          </w:p>
          <w:p w:rsidR="00591B64" w:rsidRDefault="00591B64" w:rsidP="00591B64">
            <w:pPr>
              <w:jc w:val="both"/>
              <w:rPr>
                <w:rFonts w:ascii="Times New Roman" w:hAnsi="Times New Roman" w:cs="Times New Roman"/>
                <w:sz w:val="24"/>
                <w:szCs w:val="24"/>
              </w:rPr>
            </w:pPr>
            <w:r w:rsidRPr="00E60A18">
              <w:rPr>
                <w:rFonts w:ascii="Times New Roman" w:hAnsi="Times New Roman" w:cs="Times New Roman"/>
                <w:sz w:val="24"/>
                <w:szCs w:val="24"/>
              </w:rPr>
              <w:t>Сумма, удерживаемая в счет компенсации страховой премии, уплаченной Финансовой организа</w:t>
            </w:r>
            <w:r>
              <w:rPr>
                <w:rFonts w:ascii="Times New Roman" w:hAnsi="Times New Roman" w:cs="Times New Roman"/>
                <w:sz w:val="24"/>
                <w:szCs w:val="24"/>
              </w:rPr>
              <w:t xml:space="preserve">цией за страхование потребителя – </w:t>
            </w:r>
            <w:r w:rsidRPr="00E60A18">
              <w:rPr>
                <w:rFonts w:ascii="Times New Roman" w:hAnsi="Times New Roman" w:cs="Times New Roman"/>
                <w:sz w:val="24"/>
                <w:szCs w:val="24"/>
              </w:rPr>
              <w:t>11 582 рубля 90 копеек</w:t>
            </w:r>
            <w:r>
              <w:rPr>
                <w:rFonts w:ascii="Times New Roman" w:hAnsi="Times New Roman" w:cs="Times New Roman"/>
                <w:sz w:val="24"/>
                <w:szCs w:val="24"/>
              </w:rPr>
              <w:t>.</w:t>
            </w:r>
          </w:p>
          <w:p w:rsidR="00D92D86" w:rsidRPr="00E60A18" w:rsidRDefault="00D92D86" w:rsidP="00D92D86">
            <w:pPr>
              <w:jc w:val="both"/>
              <w:rPr>
                <w:rFonts w:ascii="Times New Roman" w:hAnsi="Times New Roman" w:cs="Times New Roman"/>
                <w:sz w:val="24"/>
                <w:szCs w:val="24"/>
              </w:rPr>
            </w:pPr>
          </w:p>
          <w:p w:rsidR="00D92D86" w:rsidRDefault="00D92D86" w:rsidP="00D92D86">
            <w:pPr>
              <w:jc w:val="both"/>
              <w:rPr>
                <w:rFonts w:ascii="Times New Roman" w:hAnsi="Times New Roman" w:cs="Times New Roman"/>
                <w:sz w:val="24"/>
                <w:szCs w:val="24"/>
                <w:u w:val="single"/>
              </w:rPr>
            </w:pPr>
            <w:r w:rsidRPr="00E60A18">
              <w:rPr>
                <w:rFonts w:ascii="Times New Roman" w:hAnsi="Times New Roman" w:cs="Times New Roman"/>
                <w:sz w:val="24"/>
                <w:szCs w:val="24"/>
                <w:u w:val="single"/>
              </w:rPr>
              <w:t>Суть неприемлемой практики:</w:t>
            </w:r>
          </w:p>
          <w:p w:rsidR="00591B64" w:rsidRDefault="00591B64" w:rsidP="00591B64">
            <w:pPr>
              <w:jc w:val="both"/>
              <w:rPr>
                <w:rFonts w:ascii="Times New Roman" w:hAnsi="Times New Roman" w:cs="Times New Roman"/>
                <w:sz w:val="24"/>
                <w:szCs w:val="24"/>
              </w:rPr>
            </w:pPr>
          </w:p>
          <w:p w:rsidR="00591B64" w:rsidRPr="000A3E7B" w:rsidRDefault="008754CA" w:rsidP="00591B64">
            <w:pPr>
              <w:jc w:val="both"/>
              <w:rPr>
                <w:rFonts w:ascii="Times New Roman" w:hAnsi="Times New Roman" w:cs="Times New Roman"/>
                <w:sz w:val="24"/>
                <w:szCs w:val="24"/>
              </w:rPr>
            </w:pPr>
            <w:r w:rsidRPr="00862E6A">
              <w:rPr>
                <w:rFonts w:ascii="Times New Roman" w:hAnsi="Times New Roman" w:cs="Times New Roman"/>
                <w:sz w:val="24"/>
                <w:szCs w:val="24"/>
              </w:rPr>
              <w:t>Несоразмерность платы за услугу по присоединению к договору страхования</w:t>
            </w:r>
            <w:r>
              <w:rPr>
                <w:rFonts w:ascii="Times New Roman" w:hAnsi="Times New Roman" w:cs="Times New Roman"/>
                <w:sz w:val="24"/>
                <w:szCs w:val="24"/>
              </w:rPr>
              <w:t xml:space="preserve"> – плата за услугу</w:t>
            </w:r>
            <w:r w:rsidRPr="00862E6A">
              <w:rPr>
                <w:rFonts w:ascii="Times New Roman" w:hAnsi="Times New Roman" w:cs="Times New Roman"/>
                <w:sz w:val="24"/>
                <w:szCs w:val="24"/>
              </w:rPr>
              <w:t xml:space="preserve"> по включению </w:t>
            </w:r>
            <w:r w:rsidR="005E5FF6">
              <w:rPr>
                <w:rFonts w:ascii="Times New Roman" w:hAnsi="Times New Roman" w:cs="Times New Roman"/>
                <w:sz w:val="24"/>
                <w:szCs w:val="24"/>
              </w:rPr>
              <w:t>заемщика</w:t>
            </w:r>
            <w:r w:rsidR="005E5FF6" w:rsidRPr="00862E6A">
              <w:rPr>
                <w:rFonts w:ascii="Times New Roman" w:hAnsi="Times New Roman" w:cs="Times New Roman"/>
                <w:sz w:val="24"/>
                <w:szCs w:val="24"/>
              </w:rPr>
              <w:t xml:space="preserve"> </w:t>
            </w:r>
            <w:r w:rsidRPr="00862E6A">
              <w:rPr>
                <w:rFonts w:ascii="Times New Roman" w:hAnsi="Times New Roman" w:cs="Times New Roman"/>
                <w:sz w:val="24"/>
                <w:szCs w:val="24"/>
              </w:rPr>
              <w:t>в программу страхования в несколько раз превышает страховую премию</w:t>
            </w:r>
            <w:r>
              <w:rPr>
                <w:rFonts w:ascii="Times New Roman" w:hAnsi="Times New Roman" w:cs="Times New Roman"/>
                <w:sz w:val="24"/>
                <w:szCs w:val="24"/>
              </w:rPr>
              <w:t>.</w:t>
            </w:r>
          </w:p>
          <w:p w:rsidR="00D92D86" w:rsidRPr="00E60A18" w:rsidRDefault="00D92D86" w:rsidP="00D92D86">
            <w:pPr>
              <w:jc w:val="both"/>
              <w:rPr>
                <w:rFonts w:ascii="Times New Roman" w:hAnsi="Times New Roman" w:cs="Times New Roman"/>
                <w:sz w:val="24"/>
                <w:szCs w:val="24"/>
                <w:u w:val="single"/>
              </w:rPr>
            </w:pPr>
          </w:p>
        </w:tc>
        <w:tc>
          <w:tcPr>
            <w:tcW w:w="4063" w:type="dxa"/>
            <w:gridSpan w:val="2"/>
          </w:tcPr>
          <w:p w:rsidR="00D92D86" w:rsidRDefault="00D92D86" w:rsidP="00D92D86">
            <w:pPr>
              <w:contextualSpacing/>
              <w:jc w:val="center"/>
              <w:rPr>
                <w:rFonts w:ascii="Times New Roman" w:hAnsi="Times New Roman" w:cs="Times New Roman"/>
                <w:sz w:val="24"/>
                <w:szCs w:val="24"/>
              </w:rPr>
            </w:pPr>
            <w:r w:rsidRPr="00E60A18">
              <w:rPr>
                <w:rFonts w:ascii="Times New Roman" w:hAnsi="Times New Roman" w:cs="Times New Roman"/>
                <w:sz w:val="24"/>
                <w:szCs w:val="24"/>
              </w:rPr>
              <w:lastRenderedPageBreak/>
              <w:t>А</w:t>
            </w:r>
            <w:r>
              <w:rPr>
                <w:rFonts w:ascii="Times New Roman" w:hAnsi="Times New Roman" w:cs="Times New Roman"/>
                <w:sz w:val="24"/>
                <w:szCs w:val="24"/>
              </w:rPr>
              <w:t>О «Россельхозбанк»</w:t>
            </w:r>
          </w:p>
          <w:p w:rsidR="00D92D86" w:rsidRPr="00E60A18" w:rsidRDefault="00D92D86" w:rsidP="00D92D86">
            <w:pPr>
              <w:contextualSpacing/>
              <w:jc w:val="center"/>
              <w:rPr>
                <w:rFonts w:ascii="Times New Roman" w:hAnsi="Times New Roman" w:cs="Times New Roman"/>
                <w:sz w:val="24"/>
                <w:szCs w:val="24"/>
              </w:rPr>
            </w:pPr>
          </w:p>
        </w:tc>
      </w:tr>
      <w:tr w:rsidR="00D92D86" w:rsidRPr="00862E6A" w:rsidTr="006F5C19">
        <w:trPr>
          <w:trHeight w:val="1399"/>
          <w:jc w:val="center"/>
        </w:trPr>
        <w:tc>
          <w:tcPr>
            <w:tcW w:w="1119" w:type="dxa"/>
          </w:tcPr>
          <w:p w:rsidR="00D92D86" w:rsidRPr="00E60A18" w:rsidRDefault="00202E9D" w:rsidP="00D92D86">
            <w:pPr>
              <w:jc w:val="center"/>
              <w:rPr>
                <w:rFonts w:ascii="Times New Roman" w:hAnsi="Times New Roman" w:cs="Times New Roman"/>
                <w:sz w:val="24"/>
                <w:szCs w:val="24"/>
              </w:rPr>
            </w:pPr>
            <w:r>
              <w:rPr>
                <w:rFonts w:ascii="Times New Roman" w:hAnsi="Times New Roman" w:cs="Times New Roman"/>
                <w:sz w:val="24"/>
                <w:szCs w:val="24"/>
              </w:rPr>
              <w:t>28</w:t>
            </w:r>
          </w:p>
        </w:tc>
        <w:tc>
          <w:tcPr>
            <w:tcW w:w="2543" w:type="dxa"/>
            <w:gridSpan w:val="3"/>
          </w:tcPr>
          <w:p w:rsidR="00D92D86" w:rsidRPr="00E60A18" w:rsidRDefault="00D92D86" w:rsidP="00D92D86">
            <w:pPr>
              <w:contextualSpacing/>
              <w:jc w:val="center"/>
              <w:rPr>
                <w:rFonts w:ascii="Times New Roman" w:hAnsi="Times New Roman" w:cs="Times New Roman"/>
                <w:i/>
                <w:sz w:val="24"/>
                <w:szCs w:val="24"/>
              </w:rPr>
            </w:pPr>
            <w:r w:rsidRPr="00E60A18">
              <w:rPr>
                <w:rFonts w:ascii="Times New Roman" w:hAnsi="Times New Roman" w:cs="Times New Roman"/>
                <w:i/>
                <w:sz w:val="24"/>
                <w:szCs w:val="24"/>
              </w:rPr>
              <w:t>Потребительское кредитование</w:t>
            </w:r>
          </w:p>
        </w:tc>
        <w:tc>
          <w:tcPr>
            <w:tcW w:w="6729" w:type="dxa"/>
          </w:tcPr>
          <w:p w:rsidR="00591B64" w:rsidRDefault="00591B64" w:rsidP="00591B64">
            <w:pPr>
              <w:contextualSpacing/>
              <w:jc w:val="both"/>
              <w:rPr>
                <w:rFonts w:ascii="Times New Roman" w:hAnsi="Times New Roman" w:cs="Times New Roman"/>
                <w:sz w:val="24"/>
                <w:szCs w:val="24"/>
                <w:u w:val="single"/>
              </w:rPr>
            </w:pPr>
            <w:r w:rsidRPr="00E60A18">
              <w:rPr>
                <w:rFonts w:ascii="Times New Roman" w:hAnsi="Times New Roman" w:cs="Times New Roman"/>
                <w:sz w:val="24"/>
                <w:szCs w:val="24"/>
                <w:u w:val="single"/>
              </w:rPr>
              <w:t xml:space="preserve">Требование потребителя финансовых услуг: </w:t>
            </w:r>
          </w:p>
          <w:p w:rsidR="00591B64" w:rsidRPr="00E60A18" w:rsidRDefault="00591B64" w:rsidP="00591B64">
            <w:pPr>
              <w:contextualSpacing/>
              <w:jc w:val="both"/>
              <w:rPr>
                <w:rFonts w:ascii="Times New Roman" w:hAnsi="Times New Roman" w:cs="Times New Roman"/>
                <w:sz w:val="24"/>
                <w:szCs w:val="24"/>
                <w:u w:val="single"/>
              </w:rPr>
            </w:pPr>
          </w:p>
          <w:p w:rsidR="00591B64" w:rsidRPr="00E60A18" w:rsidRDefault="00591B64" w:rsidP="00591B64">
            <w:pPr>
              <w:contextualSpacing/>
              <w:jc w:val="both"/>
              <w:rPr>
                <w:rFonts w:ascii="Times New Roman" w:hAnsi="Times New Roman" w:cs="Times New Roman"/>
                <w:sz w:val="24"/>
                <w:szCs w:val="24"/>
              </w:rPr>
            </w:pPr>
            <w:r w:rsidRPr="00E1004A">
              <w:rPr>
                <w:rFonts w:ascii="Times New Roman" w:hAnsi="Times New Roman" w:cs="Times New Roman"/>
                <w:sz w:val="24"/>
                <w:szCs w:val="24"/>
              </w:rPr>
              <w:t xml:space="preserve">К финансовому уполномоченному обратился потребитель </w:t>
            </w:r>
            <w:r>
              <w:rPr>
                <w:rFonts w:ascii="Times New Roman" w:hAnsi="Times New Roman" w:cs="Times New Roman"/>
                <w:sz w:val="24"/>
                <w:szCs w:val="24"/>
              </w:rPr>
              <w:t xml:space="preserve">финансовых услуг с требованием </w:t>
            </w:r>
            <w:r w:rsidRPr="00E60A18">
              <w:rPr>
                <w:rFonts w:ascii="Times New Roman" w:hAnsi="Times New Roman" w:cs="Times New Roman"/>
                <w:sz w:val="24"/>
                <w:szCs w:val="24"/>
              </w:rPr>
              <w:t xml:space="preserve">о взыскании денежных средств, удержанных </w:t>
            </w:r>
            <w:r>
              <w:rPr>
                <w:rFonts w:ascii="Times New Roman" w:hAnsi="Times New Roman" w:cs="Times New Roman"/>
                <w:sz w:val="24"/>
                <w:szCs w:val="24"/>
              </w:rPr>
              <w:t>Финансовой организации</w:t>
            </w:r>
            <w:r w:rsidRPr="00E60A18">
              <w:rPr>
                <w:rFonts w:ascii="Times New Roman" w:hAnsi="Times New Roman" w:cs="Times New Roman"/>
                <w:sz w:val="24"/>
                <w:szCs w:val="24"/>
              </w:rPr>
              <w:t xml:space="preserve"> в счет платы за </w:t>
            </w:r>
            <w:r w:rsidRPr="00E60A18">
              <w:rPr>
                <w:rFonts w:ascii="Times New Roman" w:hAnsi="Times New Roman" w:cs="Times New Roman"/>
                <w:sz w:val="24"/>
                <w:szCs w:val="24"/>
              </w:rPr>
              <w:lastRenderedPageBreak/>
              <w:t xml:space="preserve">дополнительную услугу при предоставлении кредита по договору потребительского кредита, в результате оказания которой </w:t>
            </w:r>
            <w:r>
              <w:rPr>
                <w:rFonts w:ascii="Times New Roman" w:hAnsi="Times New Roman" w:cs="Times New Roman"/>
                <w:sz w:val="24"/>
                <w:szCs w:val="24"/>
              </w:rPr>
              <w:t>потребитель</w:t>
            </w:r>
            <w:r w:rsidRPr="00E60A18">
              <w:rPr>
                <w:rFonts w:ascii="Times New Roman" w:hAnsi="Times New Roman" w:cs="Times New Roman"/>
                <w:sz w:val="24"/>
                <w:szCs w:val="24"/>
              </w:rPr>
              <w:t xml:space="preserve"> стал застрахованным лицом по договору коллективного страхования. </w:t>
            </w:r>
          </w:p>
          <w:p w:rsidR="00591B64" w:rsidRPr="00E60A18" w:rsidRDefault="00591B64" w:rsidP="00591B64">
            <w:pPr>
              <w:contextualSpacing/>
              <w:jc w:val="both"/>
              <w:rPr>
                <w:rFonts w:ascii="Times New Roman" w:hAnsi="Times New Roman" w:cs="Times New Roman"/>
                <w:sz w:val="24"/>
                <w:szCs w:val="24"/>
              </w:rPr>
            </w:pPr>
          </w:p>
          <w:p w:rsidR="00591B64" w:rsidRDefault="00591B64" w:rsidP="00591B64">
            <w:pPr>
              <w:contextualSpacing/>
              <w:jc w:val="both"/>
              <w:rPr>
                <w:rFonts w:ascii="Times New Roman" w:hAnsi="Times New Roman" w:cs="Times New Roman"/>
                <w:sz w:val="24"/>
                <w:szCs w:val="24"/>
                <w:u w:val="single"/>
              </w:rPr>
            </w:pPr>
            <w:r w:rsidRPr="00E60A18">
              <w:rPr>
                <w:rFonts w:ascii="Times New Roman" w:hAnsi="Times New Roman" w:cs="Times New Roman"/>
                <w:sz w:val="24"/>
                <w:szCs w:val="24"/>
                <w:u w:val="single"/>
              </w:rPr>
              <w:t>Фактические обстоятельства:</w:t>
            </w:r>
          </w:p>
          <w:p w:rsidR="00591B64" w:rsidRPr="00E60A18" w:rsidRDefault="00591B64" w:rsidP="00591B64">
            <w:pPr>
              <w:contextualSpacing/>
              <w:jc w:val="both"/>
              <w:rPr>
                <w:rFonts w:ascii="Times New Roman" w:hAnsi="Times New Roman" w:cs="Times New Roman"/>
                <w:sz w:val="24"/>
                <w:szCs w:val="24"/>
                <w:u w:val="single"/>
              </w:rPr>
            </w:pPr>
          </w:p>
          <w:p w:rsidR="00591B64" w:rsidRDefault="00591B64" w:rsidP="00591B64">
            <w:pPr>
              <w:jc w:val="both"/>
              <w:rPr>
                <w:rFonts w:ascii="Times New Roman" w:hAnsi="Times New Roman" w:cs="Times New Roman"/>
                <w:sz w:val="24"/>
                <w:szCs w:val="24"/>
              </w:rPr>
            </w:pPr>
            <w:r>
              <w:rPr>
                <w:rFonts w:ascii="Times New Roman" w:hAnsi="Times New Roman" w:cs="Times New Roman"/>
                <w:sz w:val="24"/>
                <w:szCs w:val="24"/>
              </w:rPr>
              <w:t xml:space="preserve">Между потребителем и Финансовой организацией заключен кредитный договор </w:t>
            </w:r>
            <w:r w:rsidRPr="00E60A18">
              <w:rPr>
                <w:rFonts w:ascii="Times New Roman" w:hAnsi="Times New Roman" w:cs="Times New Roman"/>
                <w:sz w:val="24"/>
                <w:szCs w:val="24"/>
              </w:rPr>
              <w:t>(после 01.09.2020).</w:t>
            </w:r>
          </w:p>
          <w:p w:rsidR="00591B64" w:rsidRDefault="00591B64" w:rsidP="00591B64">
            <w:pPr>
              <w:jc w:val="both"/>
              <w:rPr>
                <w:rFonts w:ascii="Times New Roman" w:hAnsi="Times New Roman" w:cs="Times New Roman"/>
                <w:sz w:val="24"/>
                <w:szCs w:val="24"/>
              </w:rPr>
            </w:pPr>
            <w:r w:rsidRPr="00E60A18">
              <w:rPr>
                <w:rFonts w:ascii="Times New Roman" w:hAnsi="Times New Roman" w:cs="Times New Roman"/>
                <w:sz w:val="24"/>
                <w:szCs w:val="24"/>
              </w:rPr>
              <w:t xml:space="preserve">Процентная ставка изменяется в зависимости от соблюдения </w:t>
            </w:r>
            <w:r>
              <w:rPr>
                <w:rFonts w:ascii="Times New Roman" w:hAnsi="Times New Roman" w:cs="Times New Roman"/>
                <w:sz w:val="24"/>
                <w:szCs w:val="24"/>
              </w:rPr>
              <w:t>потребителем</w:t>
            </w:r>
            <w:r w:rsidRPr="00E60A18">
              <w:rPr>
                <w:rFonts w:ascii="Times New Roman" w:hAnsi="Times New Roman" w:cs="Times New Roman"/>
                <w:sz w:val="24"/>
                <w:szCs w:val="24"/>
              </w:rPr>
              <w:t xml:space="preserve"> условия по обеспечению личного страхо</w:t>
            </w:r>
            <w:r>
              <w:rPr>
                <w:rFonts w:ascii="Times New Roman" w:hAnsi="Times New Roman" w:cs="Times New Roman"/>
                <w:sz w:val="24"/>
                <w:szCs w:val="24"/>
              </w:rPr>
              <w:t>вания в течение срока действия к</w:t>
            </w:r>
            <w:r w:rsidRPr="00E60A18">
              <w:rPr>
                <w:rFonts w:ascii="Times New Roman" w:hAnsi="Times New Roman" w:cs="Times New Roman"/>
                <w:sz w:val="24"/>
                <w:szCs w:val="24"/>
              </w:rPr>
              <w:t xml:space="preserve">редитного договора. </w:t>
            </w:r>
          </w:p>
          <w:p w:rsidR="00591B64" w:rsidRPr="00E60A18" w:rsidRDefault="00591B64" w:rsidP="00591B64">
            <w:pPr>
              <w:jc w:val="both"/>
              <w:rPr>
                <w:rFonts w:ascii="Times New Roman" w:hAnsi="Times New Roman" w:cs="Times New Roman"/>
                <w:sz w:val="24"/>
                <w:szCs w:val="24"/>
              </w:rPr>
            </w:pPr>
            <w:r w:rsidRPr="00E60A18">
              <w:rPr>
                <w:rFonts w:ascii="Times New Roman" w:hAnsi="Times New Roman" w:cs="Times New Roman"/>
                <w:sz w:val="24"/>
                <w:szCs w:val="24"/>
              </w:rPr>
              <w:t>Плата за присоединение к программе страхо</w:t>
            </w:r>
            <w:r>
              <w:rPr>
                <w:rFonts w:ascii="Times New Roman" w:hAnsi="Times New Roman" w:cs="Times New Roman"/>
                <w:sz w:val="24"/>
                <w:szCs w:val="24"/>
              </w:rPr>
              <w:t xml:space="preserve">вания уплачивается </w:t>
            </w:r>
            <w:r w:rsidR="00814F77">
              <w:rPr>
                <w:rFonts w:ascii="Times New Roman" w:hAnsi="Times New Roman" w:cs="Times New Roman"/>
                <w:sz w:val="24"/>
                <w:szCs w:val="24"/>
              </w:rPr>
              <w:t>потребителем</w:t>
            </w:r>
            <w:r>
              <w:rPr>
                <w:rFonts w:ascii="Times New Roman" w:hAnsi="Times New Roman" w:cs="Times New Roman"/>
                <w:sz w:val="24"/>
                <w:szCs w:val="24"/>
              </w:rPr>
              <w:t xml:space="preserve"> финансовой организации</w:t>
            </w:r>
            <w:r w:rsidRPr="00E60A18">
              <w:rPr>
                <w:rFonts w:ascii="Times New Roman" w:hAnsi="Times New Roman" w:cs="Times New Roman"/>
                <w:sz w:val="24"/>
                <w:szCs w:val="24"/>
              </w:rPr>
              <w:t xml:space="preserve"> и включает компенсацию с</w:t>
            </w:r>
            <w:r>
              <w:rPr>
                <w:rFonts w:ascii="Times New Roman" w:hAnsi="Times New Roman" w:cs="Times New Roman"/>
                <w:sz w:val="24"/>
                <w:szCs w:val="24"/>
              </w:rPr>
              <w:t>траховой премии, уплачиваемой финансовой организацией</w:t>
            </w:r>
            <w:r w:rsidRPr="00E60A18">
              <w:rPr>
                <w:rFonts w:ascii="Times New Roman" w:hAnsi="Times New Roman" w:cs="Times New Roman"/>
                <w:sz w:val="24"/>
                <w:szCs w:val="24"/>
              </w:rPr>
              <w:t xml:space="preserve"> в пользу </w:t>
            </w:r>
            <w:r>
              <w:rPr>
                <w:rFonts w:ascii="Times New Roman" w:hAnsi="Times New Roman" w:cs="Times New Roman"/>
                <w:sz w:val="24"/>
                <w:szCs w:val="24"/>
              </w:rPr>
              <w:t>страховщика, и вознаграждение финансовой организации</w:t>
            </w:r>
            <w:r w:rsidRPr="00E60A18">
              <w:rPr>
                <w:rFonts w:ascii="Times New Roman" w:hAnsi="Times New Roman" w:cs="Times New Roman"/>
                <w:sz w:val="24"/>
                <w:szCs w:val="24"/>
              </w:rPr>
              <w:t xml:space="preserve"> за оказание Услуги по организации </w:t>
            </w:r>
            <w:r>
              <w:rPr>
                <w:rFonts w:ascii="Times New Roman" w:hAnsi="Times New Roman" w:cs="Times New Roman"/>
                <w:sz w:val="24"/>
                <w:szCs w:val="24"/>
              </w:rPr>
              <w:t xml:space="preserve">страхования. </w:t>
            </w:r>
          </w:p>
          <w:p w:rsidR="00591B64" w:rsidRPr="00E60A18" w:rsidRDefault="00591B64" w:rsidP="00591B64">
            <w:pPr>
              <w:jc w:val="both"/>
              <w:rPr>
                <w:rFonts w:ascii="Times New Roman" w:hAnsi="Times New Roman" w:cs="Times New Roman"/>
                <w:sz w:val="24"/>
                <w:szCs w:val="24"/>
              </w:rPr>
            </w:pPr>
            <w:r w:rsidRPr="00E60A18">
              <w:rPr>
                <w:rFonts w:ascii="Times New Roman" w:hAnsi="Times New Roman" w:cs="Times New Roman"/>
                <w:sz w:val="24"/>
                <w:szCs w:val="24"/>
              </w:rPr>
              <w:t xml:space="preserve">Общая стоимость </w:t>
            </w:r>
            <w:r>
              <w:rPr>
                <w:rFonts w:ascii="Times New Roman" w:hAnsi="Times New Roman" w:cs="Times New Roman"/>
                <w:sz w:val="24"/>
                <w:szCs w:val="24"/>
              </w:rPr>
              <w:t>услуги – 20 </w:t>
            </w:r>
            <w:r w:rsidRPr="00E60A18">
              <w:rPr>
                <w:rFonts w:ascii="Times New Roman" w:hAnsi="Times New Roman" w:cs="Times New Roman"/>
                <w:sz w:val="24"/>
                <w:szCs w:val="24"/>
              </w:rPr>
              <w:t>586 рублей 01 копейка</w:t>
            </w:r>
            <w:r>
              <w:rPr>
                <w:rFonts w:ascii="Times New Roman" w:hAnsi="Times New Roman" w:cs="Times New Roman"/>
                <w:sz w:val="24"/>
                <w:szCs w:val="24"/>
              </w:rPr>
              <w:t>.</w:t>
            </w:r>
          </w:p>
          <w:p w:rsidR="00591B64" w:rsidRDefault="00591B64" w:rsidP="00591B64">
            <w:pPr>
              <w:jc w:val="both"/>
              <w:rPr>
                <w:rFonts w:ascii="Times New Roman" w:hAnsi="Times New Roman" w:cs="Times New Roman"/>
                <w:sz w:val="24"/>
                <w:szCs w:val="24"/>
              </w:rPr>
            </w:pPr>
            <w:r w:rsidRPr="00E60A18">
              <w:rPr>
                <w:rFonts w:ascii="Times New Roman" w:hAnsi="Times New Roman" w:cs="Times New Roman"/>
                <w:sz w:val="24"/>
                <w:szCs w:val="24"/>
              </w:rPr>
              <w:t>Сумма, удерживаемая в счет компенсации страховой премии, уплаченной Финансовой организа</w:t>
            </w:r>
            <w:r>
              <w:rPr>
                <w:rFonts w:ascii="Times New Roman" w:hAnsi="Times New Roman" w:cs="Times New Roman"/>
                <w:sz w:val="24"/>
                <w:szCs w:val="24"/>
              </w:rPr>
              <w:t xml:space="preserve">цией за страхование потребителя – </w:t>
            </w:r>
            <w:r w:rsidRPr="00E60A18">
              <w:rPr>
                <w:rFonts w:ascii="Times New Roman" w:hAnsi="Times New Roman" w:cs="Times New Roman"/>
                <w:sz w:val="24"/>
                <w:szCs w:val="24"/>
              </w:rPr>
              <w:t>5</w:t>
            </w:r>
            <w:r w:rsidR="001843A4">
              <w:rPr>
                <w:rFonts w:ascii="Times New Roman" w:hAnsi="Times New Roman" w:cs="Times New Roman"/>
                <w:sz w:val="24"/>
                <w:szCs w:val="24"/>
              </w:rPr>
              <w:t> </w:t>
            </w:r>
            <w:r w:rsidRPr="00E60A18">
              <w:rPr>
                <w:rFonts w:ascii="Times New Roman" w:hAnsi="Times New Roman" w:cs="Times New Roman"/>
                <w:sz w:val="24"/>
                <w:szCs w:val="24"/>
              </w:rPr>
              <w:t>889</w:t>
            </w:r>
            <w:r w:rsidR="001843A4">
              <w:rPr>
                <w:rFonts w:ascii="Times New Roman" w:hAnsi="Times New Roman" w:cs="Times New Roman"/>
                <w:sz w:val="24"/>
                <w:szCs w:val="24"/>
              </w:rPr>
              <w:t xml:space="preserve"> </w:t>
            </w:r>
            <w:r w:rsidRPr="00E60A18">
              <w:rPr>
                <w:rFonts w:ascii="Times New Roman" w:hAnsi="Times New Roman" w:cs="Times New Roman"/>
                <w:sz w:val="24"/>
                <w:szCs w:val="24"/>
              </w:rPr>
              <w:t>рублей 52 копейки</w:t>
            </w:r>
            <w:r>
              <w:rPr>
                <w:rFonts w:ascii="Times New Roman" w:hAnsi="Times New Roman" w:cs="Times New Roman"/>
                <w:sz w:val="24"/>
                <w:szCs w:val="24"/>
              </w:rPr>
              <w:t>.</w:t>
            </w:r>
          </w:p>
          <w:p w:rsidR="00591B64" w:rsidRPr="00E60A18" w:rsidRDefault="00591B64" w:rsidP="00591B64">
            <w:pPr>
              <w:jc w:val="both"/>
              <w:rPr>
                <w:rFonts w:ascii="Times New Roman" w:hAnsi="Times New Roman" w:cs="Times New Roman"/>
                <w:sz w:val="24"/>
                <w:szCs w:val="24"/>
              </w:rPr>
            </w:pPr>
          </w:p>
          <w:p w:rsidR="00591B64" w:rsidRDefault="00591B64" w:rsidP="00591B64">
            <w:pPr>
              <w:jc w:val="both"/>
              <w:rPr>
                <w:rFonts w:ascii="Times New Roman" w:hAnsi="Times New Roman" w:cs="Times New Roman"/>
                <w:sz w:val="24"/>
                <w:szCs w:val="24"/>
                <w:u w:val="single"/>
              </w:rPr>
            </w:pPr>
            <w:r w:rsidRPr="00E60A18">
              <w:rPr>
                <w:rFonts w:ascii="Times New Roman" w:hAnsi="Times New Roman" w:cs="Times New Roman"/>
                <w:sz w:val="24"/>
                <w:szCs w:val="24"/>
                <w:u w:val="single"/>
              </w:rPr>
              <w:t>Суть неприемлемой практики:</w:t>
            </w:r>
          </w:p>
          <w:p w:rsidR="00591B64" w:rsidRDefault="00591B64" w:rsidP="00591B64">
            <w:pPr>
              <w:jc w:val="both"/>
              <w:rPr>
                <w:rFonts w:ascii="Times New Roman" w:hAnsi="Times New Roman" w:cs="Times New Roman"/>
                <w:sz w:val="24"/>
                <w:szCs w:val="24"/>
              </w:rPr>
            </w:pPr>
          </w:p>
          <w:p w:rsidR="00591B64" w:rsidRPr="000A3E7B" w:rsidRDefault="008754CA" w:rsidP="00591B64">
            <w:pPr>
              <w:jc w:val="both"/>
              <w:rPr>
                <w:rFonts w:ascii="Times New Roman" w:hAnsi="Times New Roman" w:cs="Times New Roman"/>
                <w:sz w:val="24"/>
                <w:szCs w:val="24"/>
              </w:rPr>
            </w:pPr>
            <w:r w:rsidRPr="00862E6A">
              <w:rPr>
                <w:rFonts w:ascii="Times New Roman" w:hAnsi="Times New Roman" w:cs="Times New Roman"/>
                <w:sz w:val="24"/>
                <w:szCs w:val="24"/>
              </w:rPr>
              <w:t>Несоразмерность платы за услугу по присоединению к договору страхования</w:t>
            </w:r>
            <w:r>
              <w:rPr>
                <w:rFonts w:ascii="Times New Roman" w:hAnsi="Times New Roman" w:cs="Times New Roman"/>
                <w:sz w:val="24"/>
                <w:szCs w:val="24"/>
              </w:rPr>
              <w:t xml:space="preserve"> – плата за услугу</w:t>
            </w:r>
            <w:r w:rsidRPr="00862E6A">
              <w:rPr>
                <w:rFonts w:ascii="Times New Roman" w:hAnsi="Times New Roman" w:cs="Times New Roman"/>
                <w:sz w:val="24"/>
                <w:szCs w:val="24"/>
              </w:rPr>
              <w:t xml:space="preserve"> по включению </w:t>
            </w:r>
            <w:r w:rsidR="005E5FF6">
              <w:rPr>
                <w:rFonts w:ascii="Times New Roman" w:hAnsi="Times New Roman" w:cs="Times New Roman"/>
                <w:sz w:val="24"/>
                <w:szCs w:val="24"/>
              </w:rPr>
              <w:t>заемщика</w:t>
            </w:r>
            <w:r w:rsidR="005E5FF6" w:rsidRPr="00862E6A">
              <w:rPr>
                <w:rFonts w:ascii="Times New Roman" w:hAnsi="Times New Roman" w:cs="Times New Roman"/>
                <w:sz w:val="24"/>
                <w:szCs w:val="24"/>
              </w:rPr>
              <w:t xml:space="preserve"> </w:t>
            </w:r>
            <w:r w:rsidRPr="00862E6A">
              <w:rPr>
                <w:rFonts w:ascii="Times New Roman" w:hAnsi="Times New Roman" w:cs="Times New Roman"/>
                <w:sz w:val="24"/>
                <w:szCs w:val="24"/>
              </w:rPr>
              <w:t>в программу страхования в несколько раз превышает страховую премию</w:t>
            </w:r>
            <w:r>
              <w:rPr>
                <w:rFonts w:ascii="Times New Roman" w:hAnsi="Times New Roman" w:cs="Times New Roman"/>
                <w:sz w:val="24"/>
                <w:szCs w:val="24"/>
              </w:rPr>
              <w:t>.</w:t>
            </w:r>
          </w:p>
          <w:p w:rsidR="00D92D86" w:rsidRPr="00E65D0C" w:rsidRDefault="00D92D86" w:rsidP="00D92D86">
            <w:pPr>
              <w:contextualSpacing/>
              <w:jc w:val="both"/>
              <w:rPr>
                <w:rFonts w:ascii="Times New Roman" w:hAnsi="Times New Roman" w:cs="Times New Roman"/>
                <w:sz w:val="24"/>
                <w:szCs w:val="24"/>
              </w:rPr>
            </w:pPr>
          </w:p>
        </w:tc>
        <w:tc>
          <w:tcPr>
            <w:tcW w:w="4063" w:type="dxa"/>
            <w:gridSpan w:val="2"/>
          </w:tcPr>
          <w:p w:rsidR="00D92D86" w:rsidRPr="00E60A18" w:rsidRDefault="00D92D86" w:rsidP="00D92D86">
            <w:pPr>
              <w:contextualSpacing/>
              <w:jc w:val="center"/>
              <w:rPr>
                <w:rFonts w:ascii="Times New Roman" w:hAnsi="Times New Roman" w:cs="Times New Roman"/>
                <w:sz w:val="24"/>
                <w:szCs w:val="24"/>
              </w:rPr>
            </w:pPr>
            <w:r w:rsidRPr="00E60A18">
              <w:rPr>
                <w:rFonts w:ascii="Times New Roman" w:hAnsi="Times New Roman" w:cs="Times New Roman"/>
                <w:sz w:val="24"/>
                <w:szCs w:val="24"/>
              </w:rPr>
              <w:lastRenderedPageBreak/>
              <w:t>АО «Россельхозбанк»</w:t>
            </w:r>
          </w:p>
          <w:p w:rsidR="00D92D86" w:rsidRPr="00E60A18" w:rsidRDefault="00D92D86" w:rsidP="00D92D86">
            <w:pPr>
              <w:contextualSpacing/>
              <w:jc w:val="center"/>
              <w:rPr>
                <w:rFonts w:ascii="Times New Roman" w:hAnsi="Times New Roman" w:cs="Times New Roman"/>
                <w:sz w:val="24"/>
                <w:szCs w:val="24"/>
              </w:rPr>
            </w:pPr>
          </w:p>
        </w:tc>
      </w:tr>
      <w:tr w:rsidR="00D92D86" w:rsidRPr="00862E6A" w:rsidTr="008754CA">
        <w:trPr>
          <w:trHeight w:val="703"/>
          <w:jc w:val="center"/>
        </w:trPr>
        <w:tc>
          <w:tcPr>
            <w:tcW w:w="1119" w:type="dxa"/>
          </w:tcPr>
          <w:p w:rsidR="00D92D86" w:rsidRPr="00E60A18" w:rsidRDefault="00202E9D" w:rsidP="00D92D86">
            <w:pPr>
              <w:jc w:val="center"/>
              <w:rPr>
                <w:rFonts w:ascii="Times New Roman" w:hAnsi="Times New Roman" w:cs="Times New Roman"/>
                <w:sz w:val="24"/>
                <w:szCs w:val="24"/>
              </w:rPr>
            </w:pPr>
            <w:r>
              <w:rPr>
                <w:rFonts w:ascii="Times New Roman" w:hAnsi="Times New Roman" w:cs="Times New Roman"/>
                <w:sz w:val="24"/>
                <w:szCs w:val="24"/>
              </w:rPr>
              <w:t>29</w:t>
            </w:r>
          </w:p>
        </w:tc>
        <w:tc>
          <w:tcPr>
            <w:tcW w:w="2543" w:type="dxa"/>
            <w:gridSpan w:val="3"/>
          </w:tcPr>
          <w:p w:rsidR="00D92D86" w:rsidRPr="00E60A18" w:rsidRDefault="00D92D86" w:rsidP="00D92D86">
            <w:pPr>
              <w:contextualSpacing/>
              <w:jc w:val="center"/>
              <w:rPr>
                <w:rFonts w:ascii="Times New Roman" w:hAnsi="Times New Roman" w:cs="Times New Roman"/>
                <w:i/>
                <w:sz w:val="24"/>
                <w:szCs w:val="24"/>
              </w:rPr>
            </w:pPr>
            <w:r w:rsidRPr="00E60A18">
              <w:rPr>
                <w:rFonts w:ascii="Times New Roman" w:hAnsi="Times New Roman" w:cs="Times New Roman"/>
                <w:i/>
                <w:sz w:val="24"/>
                <w:szCs w:val="24"/>
              </w:rPr>
              <w:t>Потребительское кредитование</w:t>
            </w:r>
          </w:p>
        </w:tc>
        <w:tc>
          <w:tcPr>
            <w:tcW w:w="6729" w:type="dxa"/>
          </w:tcPr>
          <w:p w:rsidR="00FD5595" w:rsidRDefault="00FD5595" w:rsidP="00FD5595">
            <w:pPr>
              <w:contextualSpacing/>
              <w:jc w:val="both"/>
              <w:rPr>
                <w:rFonts w:ascii="Times New Roman" w:hAnsi="Times New Roman" w:cs="Times New Roman"/>
                <w:sz w:val="24"/>
                <w:szCs w:val="24"/>
                <w:u w:val="single"/>
              </w:rPr>
            </w:pPr>
            <w:r w:rsidRPr="00E60A18">
              <w:rPr>
                <w:rFonts w:ascii="Times New Roman" w:hAnsi="Times New Roman" w:cs="Times New Roman"/>
                <w:sz w:val="24"/>
                <w:szCs w:val="24"/>
                <w:u w:val="single"/>
              </w:rPr>
              <w:t xml:space="preserve">Требование потребителя финансовых услуг: </w:t>
            </w:r>
          </w:p>
          <w:p w:rsidR="00FD5595" w:rsidRPr="00E60A18" w:rsidRDefault="00FD5595" w:rsidP="00FD5595">
            <w:pPr>
              <w:contextualSpacing/>
              <w:jc w:val="both"/>
              <w:rPr>
                <w:rFonts w:ascii="Times New Roman" w:hAnsi="Times New Roman" w:cs="Times New Roman"/>
                <w:sz w:val="24"/>
                <w:szCs w:val="24"/>
                <w:u w:val="single"/>
              </w:rPr>
            </w:pPr>
          </w:p>
          <w:p w:rsidR="002B1767" w:rsidRPr="00E60A18" w:rsidRDefault="002B1767" w:rsidP="002B1767">
            <w:pPr>
              <w:contextualSpacing/>
              <w:jc w:val="both"/>
              <w:rPr>
                <w:rFonts w:ascii="Times New Roman" w:hAnsi="Times New Roman" w:cs="Times New Roman"/>
                <w:sz w:val="24"/>
                <w:szCs w:val="24"/>
              </w:rPr>
            </w:pPr>
            <w:r w:rsidRPr="00E1004A">
              <w:rPr>
                <w:rFonts w:ascii="Times New Roman" w:hAnsi="Times New Roman" w:cs="Times New Roman"/>
                <w:sz w:val="24"/>
                <w:szCs w:val="24"/>
              </w:rPr>
              <w:lastRenderedPageBreak/>
              <w:t xml:space="preserve">К финансовому уполномоченному обратился потребитель </w:t>
            </w:r>
            <w:r>
              <w:rPr>
                <w:rFonts w:ascii="Times New Roman" w:hAnsi="Times New Roman" w:cs="Times New Roman"/>
                <w:sz w:val="24"/>
                <w:szCs w:val="24"/>
              </w:rPr>
              <w:t xml:space="preserve">финансовых услуг с требованием </w:t>
            </w:r>
            <w:r w:rsidRPr="00E60A18">
              <w:rPr>
                <w:rFonts w:ascii="Times New Roman" w:hAnsi="Times New Roman" w:cs="Times New Roman"/>
                <w:sz w:val="24"/>
                <w:szCs w:val="24"/>
              </w:rPr>
              <w:t xml:space="preserve">о взыскании денежных средств, удержанных </w:t>
            </w:r>
            <w:r>
              <w:rPr>
                <w:rFonts w:ascii="Times New Roman" w:hAnsi="Times New Roman" w:cs="Times New Roman"/>
                <w:sz w:val="24"/>
                <w:szCs w:val="24"/>
              </w:rPr>
              <w:t>Финансовой организации</w:t>
            </w:r>
            <w:r w:rsidRPr="00E60A18">
              <w:rPr>
                <w:rFonts w:ascii="Times New Roman" w:hAnsi="Times New Roman" w:cs="Times New Roman"/>
                <w:sz w:val="24"/>
                <w:szCs w:val="24"/>
              </w:rPr>
              <w:t xml:space="preserve"> в счет платы за дополнительную услугу при предоставлении кредита по договору потребительского кредита, в результате оказания которой </w:t>
            </w:r>
            <w:r>
              <w:rPr>
                <w:rFonts w:ascii="Times New Roman" w:hAnsi="Times New Roman" w:cs="Times New Roman"/>
                <w:sz w:val="24"/>
                <w:szCs w:val="24"/>
              </w:rPr>
              <w:t>потребитель</w:t>
            </w:r>
            <w:r w:rsidRPr="00E60A18">
              <w:rPr>
                <w:rFonts w:ascii="Times New Roman" w:hAnsi="Times New Roman" w:cs="Times New Roman"/>
                <w:sz w:val="24"/>
                <w:szCs w:val="24"/>
              </w:rPr>
              <w:t xml:space="preserve"> стал застрахованным лицом по договору коллективного страхования. </w:t>
            </w:r>
          </w:p>
          <w:p w:rsidR="002B1767" w:rsidRPr="00E60A18" w:rsidRDefault="002B1767" w:rsidP="002B1767">
            <w:pPr>
              <w:contextualSpacing/>
              <w:jc w:val="both"/>
              <w:rPr>
                <w:rFonts w:ascii="Times New Roman" w:hAnsi="Times New Roman" w:cs="Times New Roman"/>
                <w:sz w:val="24"/>
                <w:szCs w:val="24"/>
              </w:rPr>
            </w:pPr>
          </w:p>
          <w:p w:rsidR="002B1767" w:rsidRDefault="002B1767" w:rsidP="002B1767">
            <w:pPr>
              <w:contextualSpacing/>
              <w:jc w:val="both"/>
              <w:rPr>
                <w:rFonts w:ascii="Times New Roman" w:hAnsi="Times New Roman" w:cs="Times New Roman"/>
                <w:sz w:val="24"/>
                <w:szCs w:val="24"/>
                <w:u w:val="single"/>
              </w:rPr>
            </w:pPr>
            <w:r w:rsidRPr="00E60A18">
              <w:rPr>
                <w:rFonts w:ascii="Times New Roman" w:hAnsi="Times New Roman" w:cs="Times New Roman"/>
                <w:sz w:val="24"/>
                <w:szCs w:val="24"/>
                <w:u w:val="single"/>
              </w:rPr>
              <w:t>Фактические обстоятельства:</w:t>
            </w:r>
          </w:p>
          <w:p w:rsidR="002B1767" w:rsidRPr="00E60A18" w:rsidRDefault="002B1767" w:rsidP="002B1767">
            <w:pPr>
              <w:contextualSpacing/>
              <w:jc w:val="both"/>
              <w:rPr>
                <w:rFonts w:ascii="Times New Roman" w:hAnsi="Times New Roman" w:cs="Times New Roman"/>
                <w:sz w:val="24"/>
                <w:szCs w:val="24"/>
                <w:u w:val="single"/>
              </w:rPr>
            </w:pPr>
          </w:p>
          <w:p w:rsidR="002B1767" w:rsidRDefault="002B1767" w:rsidP="002B1767">
            <w:pPr>
              <w:jc w:val="both"/>
              <w:rPr>
                <w:rFonts w:ascii="Times New Roman" w:hAnsi="Times New Roman" w:cs="Times New Roman"/>
                <w:sz w:val="24"/>
                <w:szCs w:val="24"/>
              </w:rPr>
            </w:pPr>
            <w:r>
              <w:rPr>
                <w:rFonts w:ascii="Times New Roman" w:hAnsi="Times New Roman" w:cs="Times New Roman"/>
                <w:sz w:val="24"/>
                <w:szCs w:val="24"/>
              </w:rPr>
              <w:t xml:space="preserve">Между потребителем и Финансовой организацией заключен кредитный договор </w:t>
            </w:r>
            <w:r w:rsidRPr="00E60A18">
              <w:rPr>
                <w:rFonts w:ascii="Times New Roman" w:hAnsi="Times New Roman" w:cs="Times New Roman"/>
                <w:sz w:val="24"/>
                <w:szCs w:val="24"/>
              </w:rPr>
              <w:t>(после 01.09.2020).</w:t>
            </w:r>
          </w:p>
          <w:p w:rsidR="002B1767" w:rsidRDefault="002B1767" w:rsidP="002B1767">
            <w:pPr>
              <w:jc w:val="both"/>
              <w:rPr>
                <w:rFonts w:ascii="Times New Roman" w:hAnsi="Times New Roman" w:cs="Times New Roman"/>
                <w:sz w:val="24"/>
                <w:szCs w:val="24"/>
              </w:rPr>
            </w:pPr>
            <w:r w:rsidRPr="00E60A18">
              <w:rPr>
                <w:rFonts w:ascii="Times New Roman" w:hAnsi="Times New Roman" w:cs="Times New Roman"/>
                <w:sz w:val="24"/>
                <w:szCs w:val="24"/>
              </w:rPr>
              <w:t xml:space="preserve">Процентная ставка изменяется в зависимости от соблюдения </w:t>
            </w:r>
            <w:r>
              <w:rPr>
                <w:rFonts w:ascii="Times New Roman" w:hAnsi="Times New Roman" w:cs="Times New Roman"/>
                <w:sz w:val="24"/>
                <w:szCs w:val="24"/>
              </w:rPr>
              <w:t>потребителем</w:t>
            </w:r>
            <w:r w:rsidRPr="00E60A18">
              <w:rPr>
                <w:rFonts w:ascii="Times New Roman" w:hAnsi="Times New Roman" w:cs="Times New Roman"/>
                <w:sz w:val="24"/>
                <w:szCs w:val="24"/>
              </w:rPr>
              <w:t xml:space="preserve"> условия по обеспечению личного страхо</w:t>
            </w:r>
            <w:r>
              <w:rPr>
                <w:rFonts w:ascii="Times New Roman" w:hAnsi="Times New Roman" w:cs="Times New Roman"/>
                <w:sz w:val="24"/>
                <w:szCs w:val="24"/>
              </w:rPr>
              <w:t>вания в течение срока действия к</w:t>
            </w:r>
            <w:r w:rsidRPr="00E60A18">
              <w:rPr>
                <w:rFonts w:ascii="Times New Roman" w:hAnsi="Times New Roman" w:cs="Times New Roman"/>
                <w:sz w:val="24"/>
                <w:szCs w:val="24"/>
              </w:rPr>
              <w:t xml:space="preserve">редитного договора. </w:t>
            </w:r>
          </w:p>
          <w:p w:rsidR="002B1767" w:rsidRPr="00E60A18" w:rsidRDefault="002B1767" w:rsidP="002B1767">
            <w:pPr>
              <w:jc w:val="both"/>
              <w:rPr>
                <w:rFonts w:ascii="Times New Roman" w:hAnsi="Times New Roman" w:cs="Times New Roman"/>
                <w:sz w:val="24"/>
                <w:szCs w:val="24"/>
              </w:rPr>
            </w:pPr>
            <w:r w:rsidRPr="00E60A18">
              <w:rPr>
                <w:rFonts w:ascii="Times New Roman" w:hAnsi="Times New Roman" w:cs="Times New Roman"/>
                <w:sz w:val="24"/>
                <w:szCs w:val="24"/>
              </w:rPr>
              <w:t>Плата за присоединение к программе страхо</w:t>
            </w:r>
            <w:r>
              <w:rPr>
                <w:rFonts w:ascii="Times New Roman" w:hAnsi="Times New Roman" w:cs="Times New Roman"/>
                <w:sz w:val="24"/>
                <w:szCs w:val="24"/>
              </w:rPr>
              <w:t xml:space="preserve">вания уплачивается </w:t>
            </w:r>
            <w:r w:rsidR="00814F77">
              <w:rPr>
                <w:rFonts w:ascii="Times New Roman" w:hAnsi="Times New Roman" w:cs="Times New Roman"/>
                <w:sz w:val="24"/>
                <w:szCs w:val="24"/>
              </w:rPr>
              <w:t>потребителем</w:t>
            </w:r>
            <w:r>
              <w:rPr>
                <w:rFonts w:ascii="Times New Roman" w:hAnsi="Times New Roman" w:cs="Times New Roman"/>
                <w:sz w:val="24"/>
                <w:szCs w:val="24"/>
              </w:rPr>
              <w:t xml:space="preserve"> финансовой организации</w:t>
            </w:r>
            <w:r w:rsidRPr="00E60A18">
              <w:rPr>
                <w:rFonts w:ascii="Times New Roman" w:hAnsi="Times New Roman" w:cs="Times New Roman"/>
                <w:sz w:val="24"/>
                <w:szCs w:val="24"/>
              </w:rPr>
              <w:t xml:space="preserve"> и включает компенсацию с</w:t>
            </w:r>
            <w:r>
              <w:rPr>
                <w:rFonts w:ascii="Times New Roman" w:hAnsi="Times New Roman" w:cs="Times New Roman"/>
                <w:sz w:val="24"/>
                <w:szCs w:val="24"/>
              </w:rPr>
              <w:t>траховой премии, уплачиваемой финансовой организацией</w:t>
            </w:r>
            <w:r w:rsidRPr="00E60A18">
              <w:rPr>
                <w:rFonts w:ascii="Times New Roman" w:hAnsi="Times New Roman" w:cs="Times New Roman"/>
                <w:sz w:val="24"/>
                <w:szCs w:val="24"/>
              </w:rPr>
              <w:t xml:space="preserve"> в пользу </w:t>
            </w:r>
            <w:r>
              <w:rPr>
                <w:rFonts w:ascii="Times New Roman" w:hAnsi="Times New Roman" w:cs="Times New Roman"/>
                <w:sz w:val="24"/>
                <w:szCs w:val="24"/>
              </w:rPr>
              <w:t>страховщика, и вознаграждение финансовой организации</w:t>
            </w:r>
            <w:r w:rsidRPr="00E60A18">
              <w:rPr>
                <w:rFonts w:ascii="Times New Roman" w:hAnsi="Times New Roman" w:cs="Times New Roman"/>
                <w:sz w:val="24"/>
                <w:szCs w:val="24"/>
              </w:rPr>
              <w:t xml:space="preserve"> за оказание Услуги по организации </w:t>
            </w:r>
            <w:r>
              <w:rPr>
                <w:rFonts w:ascii="Times New Roman" w:hAnsi="Times New Roman" w:cs="Times New Roman"/>
                <w:sz w:val="24"/>
                <w:szCs w:val="24"/>
              </w:rPr>
              <w:t xml:space="preserve">страхования. </w:t>
            </w:r>
          </w:p>
          <w:p w:rsidR="002B1767" w:rsidRPr="00E60A18" w:rsidRDefault="002B1767" w:rsidP="002B1767">
            <w:pPr>
              <w:jc w:val="both"/>
              <w:rPr>
                <w:rFonts w:ascii="Times New Roman" w:hAnsi="Times New Roman" w:cs="Times New Roman"/>
                <w:sz w:val="24"/>
                <w:szCs w:val="24"/>
              </w:rPr>
            </w:pPr>
            <w:r w:rsidRPr="00E60A18">
              <w:rPr>
                <w:rFonts w:ascii="Times New Roman" w:hAnsi="Times New Roman" w:cs="Times New Roman"/>
                <w:sz w:val="24"/>
                <w:szCs w:val="24"/>
              </w:rPr>
              <w:t xml:space="preserve">Общая стоимость </w:t>
            </w:r>
            <w:r>
              <w:rPr>
                <w:rFonts w:ascii="Times New Roman" w:hAnsi="Times New Roman" w:cs="Times New Roman"/>
                <w:sz w:val="24"/>
                <w:szCs w:val="24"/>
              </w:rPr>
              <w:t>услуги – 94 </w:t>
            </w:r>
            <w:r w:rsidRPr="00E60A18">
              <w:rPr>
                <w:rFonts w:ascii="Times New Roman" w:hAnsi="Times New Roman" w:cs="Times New Roman"/>
                <w:sz w:val="24"/>
                <w:szCs w:val="24"/>
              </w:rPr>
              <w:t>798 рублей 56 копеек</w:t>
            </w:r>
            <w:r>
              <w:rPr>
                <w:rFonts w:ascii="Times New Roman" w:hAnsi="Times New Roman" w:cs="Times New Roman"/>
                <w:sz w:val="24"/>
                <w:szCs w:val="24"/>
              </w:rPr>
              <w:t>.</w:t>
            </w:r>
          </w:p>
          <w:p w:rsidR="002B1767" w:rsidRDefault="002B1767" w:rsidP="002B1767">
            <w:pPr>
              <w:jc w:val="both"/>
              <w:rPr>
                <w:rFonts w:ascii="Times New Roman" w:hAnsi="Times New Roman" w:cs="Times New Roman"/>
                <w:sz w:val="24"/>
                <w:szCs w:val="24"/>
              </w:rPr>
            </w:pPr>
            <w:r w:rsidRPr="00E60A18">
              <w:rPr>
                <w:rFonts w:ascii="Times New Roman" w:hAnsi="Times New Roman" w:cs="Times New Roman"/>
                <w:sz w:val="24"/>
                <w:szCs w:val="24"/>
              </w:rPr>
              <w:t>Сумма, удерживаемая в счет компенсации страховой премии, уплаченной Финансовой организа</w:t>
            </w:r>
            <w:r>
              <w:rPr>
                <w:rFonts w:ascii="Times New Roman" w:hAnsi="Times New Roman" w:cs="Times New Roman"/>
                <w:sz w:val="24"/>
                <w:szCs w:val="24"/>
              </w:rPr>
              <w:t>цией за страхование потребителя – 21</w:t>
            </w:r>
            <w:r w:rsidR="00562EA4">
              <w:rPr>
                <w:rFonts w:ascii="Times New Roman" w:hAnsi="Times New Roman" w:cs="Times New Roman"/>
                <w:sz w:val="24"/>
                <w:szCs w:val="24"/>
              </w:rPr>
              <w:t> </w:t>
            </w:r>
            <w:r>
              <w:rPr>
                <w:rFonts w:ascii="Times New Roman" w:hAnsi="Times New Roman" w:cs="Times New Roman"/>
                <w:sz w:val="24"/>
                <w:szCs w:val="24"/>
              </w:rPr>
              <w:t xml:space="preserve">639 рублей </w:t>
            </w:r>
            <w:r w:rsidRPr="00E60A18">
              <w:rPr>
                <w:rFonts w:ascii="Times New Roman" w:hAnsi="Times New Roman" w:cs="Times New Roman"/>
                <w:sz w:val="24"/>
                <w:szCs w:val="24"/>
              </w:rPr>
              <w:t>99 копеек</w:t>
            </w:r>
            <w:r>
              <w:rPr>
                <w:rFonts w:ascii="Times New Roman" w:hAnsi="Times New Roman" w:cs="Times New Roman"/>
                <w:sz w:val="24"/>
                <w:szCs w:val="24"/>
              </w:rPr>
              <w:t>.</w:t>
            </w:r>
          </w:p>
          <w:p w:rsidR="002B1767" w:rsidRPr="00E60A18" w:rsidRDefault="002B1767" w:rsidP="002B1767">
            <w:pPr>
              <w:jc w:val="both"/>
              <w:rPr>
                <w:rFonts w:ascii="Times New Roman" w:hAnsi="Times New Roman" w:cs="Times New Roman"/>
                <w:sz w:val="24"/>
                <w:szCs w:val="24"/>
              </w:rPr>
            </w:pPr>
          </w:p>
          <w:p w:rsidR="002B1767" w:rsidRDefault="002B1767" w:rsidP="002B1767">
            <w:pPr>
              <w:jc w:val="both"/>
              <w:rPr>
                <w:rFonts w:ascii="Times New Roman" w:hAnsi="Times New Roman" w:cs="Times New Roman"/>
                <w:sz w:val="24"/>
                <w:szCs w:val="24"/>
                <w:u w:val="single"/>
              </w:rPr>
            </w:pPr>
            <w:r w:rsidRPr="00E60A18">
              <w:rPr>
                <w:rFonts w:ascii="Times New Roman" w:hAnsi="Times New Roman" w:cs="Times New Roman"/>
                <w:sz w:val="24"/>
                <w:szCs w:val="24"/>
                <w:u w:val="single"/>
              </w:rPr>
              <w:t>Суть неприемлемой практики:</w:t>
            </w:r>
          </w:p>
          <w:p w:rsidR="002B1767" w:rsidRDefault="002B1767" w:rsidP="002B1767">
            <w:pPr>
              <w:jc w:val="both"/>
              <w:rPr>
                <w:rFonts w:ascii="Times New Roman" w:hAnsi="Times New Roman" w:cs="Times New Roman"/>
                <w:sz w:val="24"/>
                <w:szCs w:val="24"/>
              </w:rPr>
            </w:pPr>
          </w:p>
          <w:p w:rsidR="00D92D86" w:rsidRDefault="008754CA" w:rsidP="00233ECD">
            <w:pPr>
              <w:jc w:val="both"/>
              <w:rPr>
                <w:rFonts w:ascii="Times New Roman" w:hAnsi="Times New Roman" w:cs="Times New Roman"/>
                <w:sz w:val="24"/>
                <w:szCs w:val="24"/>
              </w:rPr>
            </w:pPr>
            <w:r w:rsidRPr="00862E6A">
              <w:rPr>
                <w:rFonts w:ascii="Times New Roman" w:hAnsi="Times New Roman" w:cs="Times New Roman"/>
                <w:sz w:val="24"/>
                <w:szCs w:val="24"/>
              </w:rPr>
              <w:t>Несоразмерность платы за услугу по присоединению к договору страхования</w:t>
            </w:r>
            <w:r>
              <w:rPr>
                <w:rFonts w:ascii="Times New Roman" w:hAnsi="Times New Roman" w:cs="Times New Roman"/>
                <w:sz w:val="24"/>
                <w:szCs w:val="24"/>
              </w:rPr>
              <w:t xml:space="preserve"> – плата за услугу</w:t>
            </w:r>
            <w:r w:rsidRPr="00862E6A">
              <w:rPr>
                <w:rFonts w:ascii="Times New Roman" w:hAnsi="Times New Roman" w:cs="Times New Roman"/>
                <w:sz w:val="24"/>
                <w:szCs w:val="24"/>
              </w:rPr>
              <w:t xml:space="preserve"> по включению </w:t>
            </w:r>
            <w:r w:rsidR="005E5FF6">
              <w:rPr>
                <w:rFonts w:ascii="Times New Roman" w:hAnsi="Times New Roman" w:cs="Times New Roman"/>
                <w:sz w:val="24"/>
                <w:szCs w:val="24"/>
              </w:rPr>
              <w:t>заемщика</w:t>
            </w:r>
            <w:r w:rsidR="005E5FF6" w:rsidRPr="00862E6A">
              <w:rPr>
                <w:rFonts w:ascii="Times New Roman" w:hAnsi="Times New Roman" w:cs="Times New Roman"/>
                <w:sz w:val="24"/>
                <w:szCs w:val="24"/>
              </w:rPr>
              <w:t xml:space="preserve"> </w:t>
            </w:r>
            <w:r w:rsidRPr="00862E6A">
              <w:rPr>
                <w:rFonts w:ascii="Times New Roman" w:hAnsi="Times New Roman" w:cs="Times New Roman"/>
                <w:sz w:val="24"/>
                <w:szCs w:val="24"/>
              </w:rPr>
              <w:t>в программу страхования в несколько раз превышает страховую премию</w:t>
            </w:r>
            <w:r>
              <w:rPr>
                <w:rFonts w:ascii="Times New Roman" w:hAnsi="Times New Roman" w:cs="Times New Roman"/>
                <w:sz w:val="24"/>
                <w:szCs w:val="24"/>
              </w:rPr>
              <w:t>.</w:t>
            </w:r>
          </w:p>
          <w:p w:rsidR="008754CA" w:rsidRPr="00B01BA0" w:rsidRDefault="008754CA" w:rsidP="00233ECD">
            <w:pPr>
              <w:jc w:val="both"/>
              <w:rPr>
                <w:rFonts w:ascii="Times New Roman" w:hAnsi="Times New Roman" w:cs="Times New Roman"/>
                <w:sz w:val="24"/>
                <w:szCs w:val="24"/>
              </w:rPr>
            </w:pPr>
          </w:p>
        </w:tc>
        <w:tc>
          <w:tcPr>
            <w:tcW w:w="4063" w:type="dxa"/>
            <w:gridSpan w:val="2"/>
          </w:tcPr>
          <w:p w:rsidR="00D92D86" w:rsidRPr="00E60A18" w:rsidRDefault="00D92D86" w:rsidP="00D92D86">
            <w:pPr>
              <w:contextualSpacing/>
              <w:jc w:val="center"/>
              <w:rPr>
                <w:rFonts w:ascii="Times New Roman" w:hAnsi="Times New Roman" w:cs="Times New Roman"/>
                <w:sz w:val="24"/>
                <w:szCs w:val="24"/>
              </w:rPr>
            </w:pPr>
            <w:r w:rsidRPr="00E60A18">
              <w:rPr>
                <w:rFonts w:ascii="Times New Roman" w:hAnsi="Times New Roman" w:cs="Times New Roman"/>
                <w:sz w:val="24"/>
                <w:szCs w:val="24"/>
              </w:rPr>
              <w:lastRenderedPageBreak/>
              <w:t>АО «Россельхозбанк»</w:t>
            </w:r>
          </w:p>
          <w:p w:rsidR="00D92D86" w:rsidRPr="00E60A18" w:rsidRDefault="00D92D86" w:rsidP="00D92D86">
            <w:pPr>
              <w:contextualSpacing/>
              <w:jc w:val="center"/>
              <w:rPr>
                <w:rFonts w:ascii="Times New Roman" w:hAnsi="Times New Roman" w:cs="Times New Roman"/>
                <w:sz w:val="24"/>
                <w:szCs w:val="24"/>
              </w:rPr>
            </w:pPr>
          </w:p>
        </w:tc>
      </w:tr>
      <w:tr w:rsidR="00D92D86" w:rsidRPr="00862E6A" w:rsidTr="008754CA">
        <w:trPr>
          <w:trHeight w:val="278"/>
          <w:jc w:val="center"/>
        </w:trPr>
        <w:tc>
          <w:tcPr>
            <w:tcW w:w="1119" w:type="dxa"/>
          </w:tcPr>
          <w:p w:rsidR="00D92D86" w:rsidRPr="00E66233" w:rsidRDefault="00202E9D" w:rsidP="00D92D86">
            <w:pPr>
              <w:jc w:val="center"/>
              <w:rPr>
                <w:rFonts w:ascii="Times New Roman" w:hAnsi="Times New Roman" w:cs="Times New Roman"/>
                <w:sz w:val="24"/>
                <w:szCs w:val="24"/>
              </w:rPr>
            </w:pPr>
            <w:r>
              <w:rPr>
                <w:rFonts w:ascii="Times New Roman" w:hAnsi="Times New Roman" w:cs="Times New Roman"/>
                <w:sz w:val="24"/>
                <w:szCs w:val="24"/>
              </w:rPr>
              <w:lastRenderedPageBreak/>
              <w:t>30</w:t>
            </w:r>
          </w:p>
        </w:tc>
        <w:tc>
          <w:tcPr>
            <w:tcW w:w="2543" w:type="dxa"/>
            <w:gridSpan w:val="3"/>
          </w:tcPr>
          <w:p w:rsidR="00D92D86" w:rsidRPr="00E60A18" w:rsidRDefault="00D92D86" w:rsidP="00D92D86">
            <w:pPr>
              <w:contextualSpacing/>
              <w:jc w:val="center"/>
              <w:rPr>
                <w:rFonts w:ascii="Times New Roman" w:hAnsi="Times New Roman" w:cs="Times New Roman"/>
                <w:i/>
                <w:sz w:val="24"/>
                <w:szCs w:val="24"/>
              </w:rPr>
            </w:pPr>
            <w:r w:rsidRPr="00E60A18">
              <w:rPr>
                <w:rFonts w:ascii="Times New Roman" w:hAnsi="Times New Roman" w:cs="Times New Roman"/>
                <w:i/>
                <w:sz w:val="24"/>
                <w:szCs w:val="24"/>
              </w:rPr>
              <w:t>Потребительское кредитование</w:t>
            </w:r>
          </w:p>
        </w:tc>
        <w:tc>
          <w:tcPr>
            <w:tcW w:w="6729" w:type="dxa"/>
          </w:tcPr>
          <w:p w:rsidR="00D92D86" w:rsidRDefault="00D92D86" w:rsidP="00D92D86">
            <w:pPr>
              <w:contextualSpacing/>
              <w:jc w:val="both"/>
              <w:rPr>
                <w:rFonts w:ascii="Times New Roman" w:hAnsi="Times New Roman" w:cs="Times New Roman"/>
                <w:sz w:val="24"/>
                <w:szCs w:val="24"/>
                <w:u w:val="single"/>
              </w:rPr>
            </w:pPr>
            <w:r w:rsidRPr="00E60A18">
              <w:rPr>
                <w:rFonts w:ascii="Times New Roman" w:hAnsi="Times New Roman" w:cs="Times New Roman"/>
                <w:sz w:val="24"/>
                <w:szCs w:val="24"/>
                <w:u w:val="single"/>
              </w:rPr>
              <w:t>Требовани</w:t>
            </w:r>
            <w:r>
              <w:rPr>
                <w:rFonts w:ascii="Times New Roman" w:hAnsi="Times New Roman" w:cs="Times New Roman"/>
                <w:sz w:val="24"/>
                <w:szCs w:val="24"/>
                <w:u w:val="single"/>
              </w:rPr>
              <w:t>е потребителя финансовых услуг:</w:t>
            </w:r>
          </w:p>
          <w:p w:rsidR="00233ECD" w:rsidRDefault="00233ECD" w:rsidP="00233ECD">
            <w:pPr>
              <w:contextualSpacing/>
              <w:jc w:val="both"/>
              <w:rPr>
                <w:rFonts w:ascii="Times New Roman" w:hAnsi="Times New Roman" w:cs="Times New Roman"/>
                <w:sz w:val="24"/>
                <w:szCs w:val="24"/>
              </w:rPr>
            </w:pPr>
          </w:p>
          <w:p w:rsidR="00233ECD" w:rsidRPr="00E60A18" w:rsidRDefault="00233ECD" w:rsidP="00233ECD">
            <w:pPr>
              <w:contextualSpacing/>
              <w:jc w:val="both"/>
              <w:rPr>
                <w:rFonts w:ascii="Times New Roman" w:hAnsi="Times New Roman" w:cs="Times New Roman"/>
                <w:sz w:val="24"/>
                <w:szCs w:val="24"/>
              </w:rPr>
            </w:pPr>
            <w:r w:rsidRPr="00E1004A">
              <w:rPr>
                <w:rFonts w:ascii="Times New Roman" w:hAnsi="Times New Roman" w:cs="Times New Roman"/>
                <w:sz w:val="24"/>
                <w:szCs w:val="24"/>
              </w:rPr>
              <w:t xml:space="preserve">К финансовому уполномоченному обратился потребитель </w:t>
            </w:r>
            <w:r>
              <w:rPr>
                <w:rFonts w:ascii="Times New Roman" w:hAnsi="Times New Roman" w:cs="Times New Roman"/>
                <w:sz w:val="24"/>
                <w:szCs w:val="24"/>
              </w:rPr>
              <w:t xml:space="preserve">финансовых услуг с требованием </w:t>
            </w:r>
            <w:r w:rsidRPr="00E60A18">
              <w:rPr>
                <w:rFonts w:ascii="Times New Roman" w:hAnsi="Times New Roman" w:cs="Times New Roman"/>
                <w:sz w:val="24"/>
                <w:szCs w:val="24"/>
              </w:rPr>
              <w:t xml:space="preserve">о взыскании денежных средств, удержанных </w:t>
            </w:r>
            <w:r>
              <w:rPr>
                <w:rFonts w:ascii="Times New Roman" w:hAnsi="Times New Roman" w:cs="Times New Roman"/>
                <w:sz w:val="24"/>
                <w:szCs w:val="24"/>
              </w:rPr>
              <w:t>Финансовой организации</w:t>
            </w:r>
            <w:r w:rsidRPr="00E60A18">
              <w:rPr>
                <w:rFonts w:ascii="Times New Roman" w:hAnsi="Times New Roman" w:cs="Times New Roman"/>
                <w:sz w:val="24"/>
                <w:szCs w:val="24"/>
              </w:rPr>
              <w:t xml:space="preserve"> в счет платы за дополнительную услугу при предоставлении кредита по договору потребительского кредита, в результате оказания которой </w:t>
            </w:r>
            <w:r>
              <w:rPr>
                <w:rFonts w:ascii="Times New Roman" w:hAnsi="Times New Roman" w:cs="Times New Roman"/>
                <w:sz w:val="24"/>
                <w:szCs w:val="24"/>
              </w:rPr>
              <w:t>потребитель</w:t>
            </w:r>
            <w:r w:rsidRPr="00E60A18">
              <w:rPr>
                <w:rFonts w:ascii="Times New Roman" w:hAnsi="Times New Roman" w:cs="Times New Roman"/>
                <w:sz w:val="24"/>
                <w:szCs w:val="24"/>
              </w:rPr>
              <w:t xml:space="preserve"> стал застрахованным лицом по договору коллективного страхования. </w:t>
            </w:r>
          </w:p>
          <w:p w:rsidR="00233ECD" w:rsidRPr="00E60A18" w:rsidRDefault="00233ECD" w:rsidP="00233ECD">
            <w:pPr>
              <w:contextualSpacing/>
              <w:jc w:val="both"/>
              <w:rPr>
                <w:rFonts w:ascii="Times New Roman" w:hAnsi="Times New Roman" w:cs="Times New Roman"/>
                <w:sz w:val="24"/>
                <w:szCs w:val="24"/>
              </w:rPr>
            </w:pPr>
          </w:p>
          <w:p w:rsidR="00233ECD" w:rsidRDefault="00233ECD" w:rsidP="00233ECD">
            <w:pPr>
              <w:contextualSpacing/>
              <w:jc w:val="both"/>
              <w:rPr>
                <w:rFonts w:ascii="Times New Roman" w:hAnsi="Times New Roman" w:cs="Times New Roman"/>
                <w:sz w:val="24"/>
                <w:szCs w:val="24"/>
                <w:u w:val="single"/>
              </w:rPr>
            </w:pPr>
            <w:r w:rsidRPr="00E60A18">
              <w:rPr>
                <w:rFonts w:ascii="Times New Roman" w:hAnsi="Times New Roman" w:cs="Times New Roman"/>
                <w:sz w:val="24"/>
                <w:szCs w:val="24"/>
                <w:u w:val="single"/>
              </w:rPr>
              <w:t>Фактические обстоятельства:</w:t>
            </w:r>
          </w:p>
          <w:p w:rsidR="00233ECD" w:rsidRPr="00E60A18" w:rsidRDefault="00233ECD" w:rsidP="00233ECD">
            <w:pPr>
              <w:contextualSpacing/>
              <w:jc w:val="both"/>
              <w:rPr>
                <w:rFonts w:ascii="Times New Roman" w:hAnsi="Times New Roman" w:cs="Times New Roman"/>
                <w:sz w:val="24"/>
                <w:szCs w:val="24"/>
                <w:u w:val="single"/>
              </w:rPr>
            </w:pPr>
          </w:p>
          <w:p w:rsidR="00233ECD" w:rsidRDefault="00233ECD" w:rsidP="00233ECD">
            <w:pPr>
              <w:jc w:val="both"/>
              <w:rPr>
                <w:rFonts w:ascii="Times New Roman" w:hAnsi="Times New Roman" w:cs="Times New Roman"/>
                <w:sz w:val="24"/>
                <w:szCs w:val="24"/>
              </w:rPr>
            </w:pPr>
            <w:r>
              <w:rPr>
                <w:rFonts w:ascii="Times New Roman" w:hAnsi="Times New Roman" w:cs="Times New Roman"/>
                <w:sz w:val="24"/>
                <w:szCs w:val="24"/>
              </w:rPr>
              <w:t xml:space="preserve">Между потребителем и Финансовой организацией заключен кредитный договор </w:t>
            </w:r>
            <w:r w:rsidRPr="00E60A18">
              <w:rPr>
                <w:rFonts w:ascii="Times New Roman" w:hAnsi="Times New Roman" w:cs="Times New Roman"/>
                <w:sz w:val="24"/>
                <w:szCs w:val="24"/>
              </w:rPr>
              <w:t>(после 01.09.2020).</w:t>
            </w:r>
          </w:p>
          <w:p w:rsidR="00233ECD" w:rsidRDefault="00233ECD" w:rsidP="00233ECD">
            <w:pPr>
              <w:jc w:val="both"/>
              <w:rPr>
                <w:rFonts w:ascii="Times New Roman" w:hAnsi="Times New Roman" w:cs="Times New Roman"/>
                <w:sz w:val="24"/>
                <w:szCs w:val="24"/>
              </w:rPr>
            </w:pPr>
            <w:r w:rsidRPr="00E60A18">
              <w:rPr>
                <w:rFonts w:ascii="Times New Roman" w:hAnsi="Times New Roman" w:cs="Times New Roman"/>
                <w:sz w:val="24"/>
                <w:szCs w:val="24"/>
              </w:rPr>
              <w:t xml:space="preserve">Процентная ставка изменяется в зависимости от соблюдения </w:t>
            </w:r>
            <w:r>
              <w:rPr>
                <w:rFonts w:ascii="Times New Roman" w:hAnsi="Times New Roman" w:cs="Times New Roman"/>
                <w:sz w:val="24"/>
                <w:szCs w:val="24"/>
              </w:rPr>
              <w:t>потребителем</w:t>
            </w:r>
            <w:r w:rsidRPr="00E60A18">
              <w:rPr>
                <w:rFonts w:ascii="Times New Roman" w:hAnsi="Times New Roman" w:cs="Times New Roman"/>
                <w:sz w:val="24"/>
                <w:szCs w:val="24"/>
              </w:rPr>
              <w:t xml:space="preserve"> условия по обеспечению личного страхо</w:t>
            </w:r>
            <w:r>
              <w:rPr>
                <w:rFonts w:ascii="Times New Roman" w:hAnsi="Times New Roman" w:cs="Times New Roman"/>
                <w:sz w:val="24"/>
                <w:szCs w:val="24"/>
              </w:rPr>
              <w:t>вания в течение срока действия к</w:t>
            </w:r>
            <w:r w:rsidRPr="00E60A18">
              <w:rPr>
                <w:rFonts w:ascii="Times New Roman" w:hAnsi="Times New Roman" w:cs="Times New Roman"/>
                <w:sz w:val="24"/>
                <w:szCs w:val="24"/>
              </w:rPr>
              <w:t xml:space="preserve">редитного договора. </w:t>
            </w:r>
          </w:p>
          <w:p w:rsidR="00233ECD" w:rsidRPr="00E60A18" w:rsidRDefault="00233ECD" w:rsidP="00233ECD">
            <w:pPr>
              <w:jc w:val="both"/>
              <w:rPr>
                <w:rFonts w:ascii="Times New Roman" w:hAnsi="Times New Roman" w:cs="Times New Roman"/>
                <w:sz w:val="24"/>
                <w:szCs w:val="24"/>
              </w:rPr>
            </w:pPr>
            <w:r w:rsidRPr="00E60A18">
              <w:rPr>
                <w:rFonts w:ascii="Times New Roman" w:hAnsi="Times New Roman" w:cs="Times New Roman"/>
                <w:sz w:val="24"/>
                <w:szCs w:val="24"/>
              </w:rPr>
              <w:t>Плата за присоединение к программе страхо</w:t>
            </w:r>
            <w:r>
              <w:rPr>
                <w:rFonts w:ascii="Times New Roman" w:hAnsi="Times New Roman" w:cs="Times New Roman"/>
                <w:sz w:val="24"/>
                <w:szCs w:val="24"/>
              </w:rPr>
              <w:t xml:space="preserve">вания уплачивается </w:t>
            </w:r>
            <w:r w:rsidR="00814F77">
              <w:rPr>
                <w:rFonts w:ascii="Times New Roman" w:hAnsi="Times New Roman" w:cs="Times New Roman"/>
                <w:sz w:val="24"/>
                <w:szCs w:val="24"/>
              </w:rPr>
              <w:t>потребителем</w:t>
            </w:r>
            <w:r>
              <w:rPr>
                <w:rFonts w:ascii="Times New Roman" w:hAnsi="Times New Roman" w:cs="Times New Roman"/>
                <w:sz w:val="24"/>
                <w:szCs w:val="24"/>
              </w:rPr>
              <w:t xml:space="preserve"> финансовой организации</w:t>
            </w:r>
            <w:r w:rsidRPr="00E60A18">
              <w:rPr>
                <w:rFonts w:ascii="Times New Roman" w:hAnsi="Times New Roman" w:cs="Times New Roman"/>
                <w:sz w:val="24"/>
                <w:szCs w:val="24"/>
              </w:rPr>
              <w:t xml:space="preserve"> и включает компенсацию с</w:t>
            </w:r>
            <w:r>
              <w:rPr>
                <w:rFonts w:ascii="Times New Roman" w:hAnsi="Times New Roman" w:cs="Times New Roman"/>
                <w:sz w:val="24"/>
                <w:szCs w:val="24"/>
              </w:rPr>
              <w:t>траховой премии, уплачиваемой финансовой организацией</w:t>
            </w:r>
            <w:r w:rsidRPr="00E60A18">
              <w:rPr>
                <w:rFonts w:ascii="Times New Roman" w:hAnsi="Times New Roman" w:cs="Times New Roman"/>
                <w:sz w:val="24"/>
                <w:szCs w:val="24"/>
              </w:rPr>
              <w:t xml:space="preserve"> в пользу </w:t>
            </w:r>
            <w:r>
              <w:rPr>
                <w:rFonts w:ascii="Times New Roman" w:hAnsi="Times New Roman" w:cs="Times New Roman"/>
                <w:sz w:val="24"/>
                <w:szCs w:val="24"/>
              </w:rPr>
              <w:t>страховщика, и вознаграждение финансовой организации</w:t>
            </w:r>
            <w:r w:rsidRPr="00E60A18">
              <w:rPr>
                <w:rFonts w:ascii="Times New Roman" w:hAnsi="Times New Roman" w:cs="Times New Roman"/>
                <w:sz w:val="24"/>
                <w:szCs w:val="24"/>
              </w:rPr>
              <w:t xml:space="preserve"> за оказание Услуги по организации </w:t>
            </w:r>
            <w:r>
              <w:rPr>
                <w:rFonts w:ascii="Times New Roman" w:hAnsi="Times New Roman" w:cs="Times New Roman"/>
                <w:sz w:val="24"/>
                <w:szCs w:val="24"/>
              </w:rPr>
              <w:t xml:space="preserve">страхования. </w:t>
            </w:r>
          </w:p>
          <w:p w:rsidR="00233ECD" w:rsidRPr="00E60A18" w:rsidRDefault="00233ECD" w:rsidP="00233ECD">
            <w:pPr>
              <w:jc w:val="both"/>
              <w:rPr>
                <w:rFonts w:ascii="Times New Roman" w:hAnsi="Times New Roman" w:cs="Times New Roman"/>
                <w:sz w:val="24"/>
                <w:szCs w:val="24"/>
              </w:rPr>
            </w:pPr>
            <w:r w:rsidRPr="00E60A18">
              <w:rPr>
                <w:rFonts w:ascii="Times New Roman" w:hAnsi="Times New Roman" w:cs="Times New Roman"/>
                <w:sz w:val="24"/>
                <w:szCs w:val="24"/>
              </w:rPr>
              <w:t xml:space="preserve">Общая стоимость </w:t>
            </w:r>
            <w:r>
              <w:rPr>
                <w:rFonts w:ascii="Times New Roman" w:hAnsi="Times New Roman" w:cs="Times New Roman"/>
                <w:sz w:val="24"/>
                <w:szCs w:val="24"/>
              </w:rPr>
              <w:t xml:space="preserve">услуги – </w:t>
            </w:r>
            <w:r w:rsidRPr="00E60A18">
              <w:rPr>
                <w:rFonts w:ascii="Times New Roman" w:hAnsi="Times New Roman" w:cs="Times New Roman"/>
                <w:sz w:val="24"/>
                <w:szCs w:val="24"/>
              </w:rPr>
              <w:t>90 462 рубля 93 копейки</w:t>
            </w:r>
            <w:r>
              <w:rPr>
                <w:rFonts w:ascii="Times New Roman" w:hAnsi="Times New Roman" w:cs="Times New Roman"/>
                <w:sz w:val="24"/>
                <w:szCs w:val="24"/>
              </w:rPr>
              <w:t>.</w:t>
            </w:r>
          </w:p>
          <w:p w:rsidR="00233ECD" w:rsidRDefault="00233ECD" w:rsidP="00233ECD">
            <w:pPr>
              <w:jc w:val="both"/>
              <w:rPr>
                <w:rFonts w:ascii="Times New Roman" w:hAnsi="Times New Roman" w:cs="Times New Roman"/>
                <w:sz w:val="24"/>
                <w:szCs w:val="24"/>
              </w:rPr>
            </w:pPr>
            <w:r w:rsidRPr="00E60A18">
              <w:rPr>
                <w:rFonts w:ascii="Times New Roman" w:hAnsi="Times New Roman" w:cs="Times New Roman"/>
                <w:sz w:val="24"/>
                <w:szCs w:val="24"/>
              </w:rPr>
              <w:t>Сумма, удерживаемая в счет компенсации страховой премии, уплаченной Финансовой организа</w:t>
            </w:r>
            <w:r>
              <w:rPr>
                <w:rFonts w:ascii="Times New Roman" w:hAnsi="Times New Roman" w:cs="Times New Roman"/>
                <w:sz w:val="24"/>
                <w:szCs w:val="24"/>
              </w:rPr>
              <w:t xml:space="preserve">цией за страхование потребителя – </w:t>
            </w:r>
            <w:r w:rsidRPr="00E60A18">
              <w:rPr>
                <w:rFonts w:ascii="Times New Roman" w:hAnsi="Times New Roman" w:cs="Times New Roman"/>
                <w:sz w:val="24"/>
                <w:szCs w:val="24"/>
              </w:rPr>
              <w:t>14 204 рубля 46 копеек</w:t>
            </w:r>
            <w:r>
              <w:rPr>
                <w:rFonts w:ascii="Times New Roman" w:hAnsi="Times New Roman" w:cs="Times New Roman"/>
                <w:sz w:val="24"/>
                <w:szCs w:val="24"/>
              </w:rPr>
              <w:t>.</w:t>
            </w:r>
          </w:p>
          <w:p w:rsidR="00D92D86" w:rsidRPr="00E60A18" w:rsidRDefault="00D92D86" w:rsidP="00D92D86">
            <w:pPr>
              <w:contextualSpacing/>
              <w:jc w:val="both"/>
              <w:rPr>
                <w:rFonts w:ascii="Times New Roman" w:hAnsi="Times New Roman" w:cs="Times New Roman"/>
                <w:sz w:val="24"/>
                <w:szCs w:val="24"/>
              </w:rPr>
            </w:pPr>
          </w:p>
          <w:p w:rsidR="00233ECD" w:rsidRDefault="00233ECD" w:rsidP="00233ECD">
            <w:pPr>
              <w:jc w:val="both"/>
              <w:rPr>
                <w:rFonts w:ascii="Times New Roman" w:hAnsi="Times New Roman" w:cs="Times New Roman"/>
                <w:sz w:val="24"/>
                <w:szCs w:val="24"/>
                <w:u w:val="single"/>
              </w:rPr>
            </w:pPr>
            <w:r w:rsidRPr="00E60A18">
              <w:rPr>
                <w:rFonts w:ascii="Times New Roman" w:hAnsi="Times New Roman" w:cs="Times New Roman"/>
                <w:sz w:val="24"/>
                <w:szCs w:val="24"/>
                <w:u w:val="single"/>
              </w:rPr>
              <w:t>Суть неприемлемой практики:</w:t>
            </w:r>
          </w:p>
          <w:p w:rsidR="00233ECD" w:rsidRDefault="00233ECD" w:rsidP="00233ECD">
            <w:pPr>
              <w:jc w:val="both"/>
              <w:rPr>
                <w:rFonts w:ascii="Times New Roman" w:hAnsi="Times New Roman" w:cs="Times New Roman"/>
                <w:sz w:val="24"/>
                <w:szCs w:val="24"/>
              </w:rPr>
            </w:pPr>
          </w:p>
          <w:p w:rsidR="00D92D86" w:rsidRDefault="008754CA" w:rsidP="008C2D46">
            <w:pPr>
              <w:jc w:val="both"/>
              <w:rPr>
                <w:rFonts w:ascii="Times New Roman" w:hAnsi="Times New Roman" w:cs="Times New Roman"/>
                <w:sz w:val="24"/>
                <w:szCs w:val="24"/>
              </w:rPr>
            </w:pPr>
            <w:r w:rsidRPr="00862E6A">
              <w:rPr>
                <w:rFonts w:ascii="Times New Roman" w:hAnsi="Times New Roman" w:cs="Times New Roman"/>
                <w:sz w:val="24"/>
                <w:szCs w:val="24"/>
              </w:rPr>
              <w:t>Несоразмерность платы за услугу по присоединению к договору страхования</w:t>
            </w:r>
            <w:r>
              <w:rPr>
                <w:rFonts w:ascii="Times New Roman" w:hAnsi="Times New Roman" w:cs="Times New Roman"/>
                <w:sz w:val="24"/>
                <w:szCs w:val="24"/>
              </w:rPr>
              <w:t xml:space="preserve"> – плата за услугу</w:t>
            </w:r>
            <w:r w:rsidRPr="00862E6A">
              <w:rPr>
                <w:rFonts w:ascii="Times New Roman" w:hAnsi="Times New Roman" w:cs="Times New Roman"/>
                <w:sz w:val="24"/>
                <w:szCs w:val="24"/>
              </w:rPr>
              <w:t xml:space="preserve"> по включению</w:t>
            </w:r>
            <w:r w:rsidR="005E5FF6">
              <w:rPr>
                <w:rFonts w:ascii="Times New Roman" w:hAnsi="Times New Roman" w:cs="Times New Roman"/>
                <w:sz w:val="24"/>
                <w:szCs w:val="24"/>
              </w:rPr>
              <w:t xml:space="preserve"> </w:t>
            </w:r>
            <w:r w:rsidR="005E5FF6">
              <w:rPr>
                <w:rFonts w:ascii="Times New Roman" w:hAnsi="Times New Roman" w:cs="Times New Roman"/>
                <w:sz w:val="24"/>
                <w:szCs w:val="24"/>
              </w:rPr>
              <w:lastRenderedPageBreak/>
              <w:t>заемщика</w:t>
            </w:r>
            <w:r w:rsidRPr="00862E6A">
              <w:rPr>
                <w:rFonts w:ascii="Times New Roman" w:hAnsi="Times New Roman" w:cs="Times New Roman"/>
                <w:sz w:val="24"/>
                <w:szCs w:val="24"/>
              </w:rPr>
              <w:t xml:space="preserve"> в программу страхования в несколько раз превышает страховую премию</w:t>
            </w:r>
            <w:r>
              <w:rPr>
                <w:rFonts w:ascii="Times New Roman" w:hAnsi="Times New Roman" w:cs="Times New Roman"/>
                <w:sz w:val="24"/>
                <w:szCs w:val="24"/>
              </w:rPr>
              <w:t>.</w:t>
            </w:r>
          </w:p>
          <w:p w:rsidR="008754CA" w:rsidRPr="00E60A18" w:rsidRDefault="008754CA" w:rsidP="008C2D46">
            <w:pPr>
              <w:jc w:val="both"/>
              <w:rPr>
                <w:rFonts w:ascii="Times New Roman" w:hAnsi="Times New Roman" w:cs="Times New Roman"/>
                <w:sz w:val="24"/>
                <w:szCs w:val="24"/>
                <w:u w:val="single"/>
              </w:rPr>
            </w:pPr>
          </w:p>
        </w:tc>
        <w:tc>
          <w:tcPr>
            <w:tcW w:w="4063" w:type="dxa"/>
            <w:gridSpan w:val="2"/>
          </w:tcPr>
          <w:p w:rsidR="00D92D86" w:rsidRDefault="00D92D86" w:rsidP="00D92D86">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АО «Россельхозбанк»</w:t>
            </w:r>
          </w:p>
          <w:p w:rsidR="00D92D86" w:rsidRPr="00E60A18" w:rsidRDefault="00D92D86" w:rsidP="00D92D86">
            <w:pPr>
              <w:contextualSpacing/>
              <w:jc w:val="center"/>
              <w:rPr>
                <w:rFonts w:ascii="Times New Roman" w:hAnsi="Times New Roman" w:cs="Times New Roman"/>
                <w:sz w:val="24"/>
                <w:szCs w:val="24"/>
              </w:rPr>
            </w:pPr>
          </w:p>
        </w:tc>
      </w:tr>
      <w:tr w:rsidR="00441E89" w:rsidRPr="00862E6A" w:rsidTr="008754CA">
        <w:trPr>
          <w:trHeight w:val="278"/>
          <w:jc w:val="center"/>
        </w:trPr>
        <w:tc>
          <w:tcPr>
            <w:tcW w:w="1119" w:type="dxa"/>
          </w:tcPr>
          <w:p w:rsidR="00441E89" w:rsidRDefault="00202E9D" w:rsidP="00D92D86">
            <w:pPr>
              <w:jc w:val="center"/>
              <w:rPr>
                <w:rFonts w:ascii="Times New Roman" w:hAnsi="Times New Roman" w:cs="Times New Roman"/>
                <w:sz w:val="24"/>
                <w:szCs w:val="24"/>
              </w:rPr>
            </w:pPr>
            <w:r>
              <w:rPr>
                <w:rFonts w:ascii="Times New Roman" w:hAnsi="Times New Roman" w:cs="Times New Roman"/>
                <w:sz w:val="24"/>
                <w:szCs w:val="24"/>
              </w:rPr>
              <w:t>31</w:t>
            </w:r>
          </w:p>
        </w:tc>
        <w:tc>
          <w:tcPr>
            <w:tcW w:w="2543" w:type="dxa"/>
            <w:gridSpan w:val="3"/>
          </w:tcPr>
          <w:p w:rsidR="00441E89" w:rsidRPr="00E60A18" w:rsidRDefault="00441E89" w:rsidP="00D92D86">
            <w:pPr>
              <w:contextualSpacing/>
              <w:jc w:val="center"/>
              <w:rPr>
                <w:rFonts w:ascii="Times New Roman" w:hAnsi="Times New Roman" w:cs="Times New Roman"/>
                <w:i/>
                <w:sz w:val="24"/>
                <w:szCs w:val="24"/>
              </w:rPr>
            </w:pPr>
            <w:r w:rsidRPr="00862E6A">
              <w:rPr>
                <w:rFonts w:ascii="Times New Roman" w:hAnsi="Times New Roman" w:cs="Times New Roman"/>
                <w:i/>
                <w:sz w:val="24"/>
                <w:szCs w:val="24"/>
              </w:rPr>
              <w:t>Потребительское кредитование</w:t>
            </w:r>
          </w:p>
        </w:tc>
        <w:tc>
          <w:tcPr>
            <w:tcW w:w="6729" w:type="dxa"/>
          </w:tcPr>
          <w:p w:rsidR="00441E89" w:rsidRPr="00862E6A" w:rsidRDefault="00441E89" w:rsidP="00441E89">
            <w:pPr>
              <w:contextualSpacing/>
              <w:jc w:val="both"/>
              <w:rPr>
                <w:rFonts w:ascii="Times New Roman" w:hAnsi="Times New Roman" w:cs="Times New Roman"/>
                <w:sz w:val="24"/>
                <w:szCs w:val="24"/>
                <w:u w:val="single"/>
              </w:rPr>
            </w:pPr>
            <w:r w:rsidRPr="00862E6A">
              <w:rPr>
                <w:rFonts w:ascii="Times New Roman" w:hAnsi="Times New Roman" w:cs="Times New Roman"/>
                <w:sz w:val="24"/>
                <w:szCs w:val="24"/>
                <w:u w:val="single"/>
              </w:rPr>
              <w:t xml:space="preserve">Требование потребителя финансовых услуг: </w:t>
            </w:r>
          </w:p>
          <w:p w:rsidR="00441E89" w:rsidRPr="00862E6A" w:rsidRDefault="00441E89" w:rsidP="00441E89">
            <w:pPr>
              <w:contextualSpacing/>
              <w:jc w:val="both"/>
              <w:rPr>
                <w:rFonts w:ascii="Times New Roman" w:hAnsi="Times New Roman" w:cs="Times New Roman"/>
                <w:sz w:val="24"/>
                <w:szCs w:val="24"/>
                <w:u w:val="single"/>
              </w:rPr>
            </w:pPr>
          </w:p>
          <w:p w:rsidR="00441E89" w:rsidRPr="00862E6A" w:rsidRDefault="00441E89" w:rsidP="00441E89">
            <w:pPr>
              <w:contextualSpacing/>
              <w:jc w:val="both"/>
              <w:rPr>
                <w:rFonts w:ascii="Times New Roman" w:hAnsi="Times New Roman" w:cs="Times New Roman"/>
                <w:sz w:val="24"/>
                <w:szCs w:val="24"/>
              </w:rPr>
            </w:pPr>
            <w:r w:rsidRPr="00862E6A">
              <w:rPr>
                <w:rFonts w:ascii="Times New Roman" w:hAnsi="Times New Roman" w:cs="Times New Roman"/>
                <w:sz w:val="24"/>
                <w:szCs w:val="24"/>
              </w:rPr>
              <w:t xml:space="preserve">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 в результате оказания которой </w:t>
            </w:r>
            <w:r w:rsidR="00814F77">
              <w:rPr>
                <w:rFonts w:ascii="Times New Roman" w:hAnsi="Times New Roman" w:cs="Times New Roman"/>
                <w:sz w:val="24"/>
                <w:szCs w:val="24"/>
              </w:rPr>
              <w:t>потребитель</w:t>
            </w:r>
            <w:r w:rsidRPr="00862E6A">
              <w:rPr>
                <w:rFonts w:ascii="Times New Roman" w:hAnsi="Times New Roman" w:cs="Times New Roman"/>
                <w:sz w:val="24"/>
                <w:szCs w:val="24"/>
              </w:rPr>
              <w:t xml:space="preserve"> стал застрахованным лицом по дог</w:t>
            </w:r>
            <w:r>
              <w:rPr>
                <w:rFonts w:ascii="Times New Roman" w:hAnsi="Times New Roman" w:cs="Times New Roman"/>
                <w:sz w:val="24"/>
                <w:szCs w:val="24"/>
              </w:rPr>
              <w:t>овору коллективного страхования.</w:t>
            </w:r>
          </w:p>
          <w:p w:rsidR="00441E89" w:rsidRDefault="00441E89" w:rsidP="00441E89">
            <w:pPr>
              <w:contextualSpacing/>
              <w:jc w:val="both"/>
              <w:rPr>
                <w:rFonts w:ascii="Times New Roman" w:hAnsi="Times New Roman" w:cs="Times New Roman"/>
                <w:sz w:val="24"/>
                <w:szCs w:val="24"/>
              </w:rPr>
            </w:pPr>
          </w:p>
          <w:p w:rsidR="00441E89" w:rsidRPr="00862E6A" w:rsidRDefault="00441E89" w:rsidP="00441E89">
            <w:pPr>
              <w:contextualSpacing/>
              <w:jc w:val="both"/>
              <w:rPr>
                <w:rFonts w:ascii="Times New Roman" w:hAnsi="Times New Roman" w:cs="Times New Roman"/>
                <w:sz w:val="24"/>
                <w:szCs w:val="24"/>
                <w:u w:val="single"/>
              </w:rPr>
            </w:pPr>
            <w:r w:rsidRPr="00862E6A">
              <w:rPr>
                <w:rFonts w:ascii="Times New Roman" w:hAnsi="Times New Roman" w:cs="Times New Roman"/>
                <w:sz w:val="24"/>
                <w:szCs w:val="24"/>
                <w:u w:val="single"/>
              </w:rPr>
              <w:t>Фактические обстоятельства:</w:t>
            </w:r>
          </w:p>
          <w:p w:rsidR="00441E89" w:rsidRDefault="00441E89" w:rsidP="00441E89">
            <w:pPr>
              <w:contextualSpacing/>
              <w:jc w:val="both"/>
              <w:rPr>
                <w:rFonts w:ascii="Times New Roman" w:hAnsi="Times New Roman" w:cs="Times New Roman"/>
                <w:sz w:val="24"/>
                <w:szCs w:val="24"/>
              </w:rPr>
            </w:pPr>
          </w:p>
          <w:p w:rsidR="00441E89" w:rsidRDefault="00441E89" w:rsidP="00441E89">
            <w:pPr>
              <w:jc w:val="both"/>
              <w:rPr>
                <w:rFonts w:ascii="Times New Roman" w:hAnsi="Times New Roman" w:cs="Times New Roman"/>
                <w:sz w:val="24"/>
                <w:szCs w:val="24"/>
              </w:rPr>
            </w:pPr>
            <w:r>
              <w:rPr>
                <w:rFonts w:ascii="Times New Roman" w:hAnsi="Times New Roman" w:cs="Times New Roman"/>
                <w:sz w:val="24"/>
                <w:szCs w:val="24"/>
              </w:rPr>
              <w:t xml:space="preserve">Между потребителем и Финансовой организацией заключен кредитный договор </w:t>
            </w:r>
            <w:r w:rsidRPr="00E60A18">
              <w:rPr>
                <w:rFonts w:ascii="Times New Roman" w:hAnsi="Times New Roman" w:cs="Times New Roman"/>
                <w:sz w:val="24"/>
                <w:szCs w:val="24"/>
              </w:rPr>
              <w:t>(после 01.09.2020).</w:t>
            </w:r>
          </w:p>
          <w:p w:rsidR="00441E89" w:rsidRDefault="00441E89" w:rsidP="00441E89">
            <w:pPr>
              <w:jc w:val="both"/>
              <w:rPr>
                <w:rFonts w:ascii="Times New Roman" w:hAnsi="Times New Roman" w:cs="Times New Roman"/>
                <w:sz w:val="24"/>
                <w:szCs w:val="24"/>
              </w:rPr>
            </w:pPr>
            <w:r w:rsidRPr="00E60A18">
              <w:rPr>
                <w:rFonts w:ascii="Times New Roman" w:hAnsi="Times New Roman" w:cs="Times New Roman"/>
                <w:sz w:val="24"/>
                <w:szCs w:val="24"/>
              </w:rPr>
              <w:t xml:space="preserve">Процентная ставка изменяется в зависимости от соблюдения </w:t>
            </w:r>
            <w:r>
              <w:rPr>
                <w:rFonts w:ascii="Times New Roman" w:hAnsi="Times New Roman" w:cs="Times New Roman"/>
                <w:sz w:val="24"/>
                <w:szCs w:val="24"/>
              </w:rPr>
              <w:t>потребителем</w:t>
            </w:r>
            <w:r w:rsidRPr="00E60A18">
              <w:rPr>
                <w:rFonts w:ascii="Times New Roman" w:hAnsi="Times New Roman" w:cs="Times New Roman"/>
                <w:sz w:val="24"/>
                <w:szCs w:val="24"/>
              </w:rPr>
              <w:t xml:space="preserve"> условия по обеспечению личного страхо</w:t>
            </w:r>
            <w:r>
              <w:rPr>
                <w:rFonts w:ascii="Times New Roman" w:hAnsi="Times New Roman" w:cs="Times New Roman"/>
                <w:sz w:val="24"/>
                <w:szCs w:val="24"/>
              </w:rPr>
              <w:t>вания в течение срока действия к</w:t>
            </w:r>
            <w:r w:rsidRPr="00E60A18">
              <w:rPr>
                <w:rFonts w:ascii="Times New Roman" w:hAnsi="Times New Roman" w:cs="Times New Roman"/>
                <w:sz w:val="24"/>
                <w:szCs w:val="24"/>
              </w:rPr>
              <w:t xml:space="preserve">редитного договора. </w:t>
            </w:r>
          </w:p>
          <w:p w:rsidR="00441E89" w:rsidRPr="00E60A18" w:rsidRDefault="00441E89" w:rsidP="00441E89">
            <w:pPr>
              <w:jc w:val="both"/>
              <w:rPr>
                <w:rFonts w:ascii="Times New Roman" w:hAnsi="Times New Roman" w:cs="Times New Roman"/>
                <w:sz w:val="24"/>
                <w:szCs w:val="24"/>
              </w:rPr>
            </w:pPr>
            <w:r w:rsidRPr="00E60A18">
              <w:rPr>
                <w:rFonts w:ascii="Times New Roman" w:hAnsi="Times New Roman" w:cs="Times New Roman"/>
                <w:sz w:val="24"/>
                <w:szCs w:val="24"/>
              </w:rPr>
              <w:t>Плата за присоединение к программе страхо</w:t>
            </w:r>
            <w:r>
              <w:rPr>
                <w:rFonts w:ascii="Times New Roman" w:hAnsi="Times New Roman" w:cs="Times New Roman"/>
                <w:sz w:val="24"/>
                <w:szCs w:val="24"/>
              </w:rPr>
              <w:t xml:space="preserve">вания уплачивается </w:t>
            </w:r>
            <w:r w:rsidR="00814F77">
              <w:rPr>
                <w:rFonts w:ascii="Times New Roman" w:hAnsi="Times New Roman" w:cs="Times New Roman"/>
                <w:sz w:val="24"/>
                <w:szCs w:val="24"/>
              </w:rPr>
              <w:t>потребителем</w:t>
            </w:r>
            <w:r>
              <w:rPr>
                <w:rFonts w:ascii="Times New Roman" w:hAnsi="Times New Roman" w:cs="Times New Roman"/>
                <w:sz w:val="24"/>
                <w:szCs w:val="24"/>
              </w:rPr>
              <w:t xml:space="preserve"> финансовой организации</w:t>
            </w:r>
            <w:r w:rsidRPr="00E60A18">
              <w:rPr>
                <w:rFonts w:ascii="Times New Roman" w:hAnsi="Times New Roman" w:cs="Times New Roman"/>
                <w:sz w:val="24"/>
                <w:szCs w:val="24"/>
              </w:rPr>
              <w:t xml:space="preserve"> и включает компенсацию с</w:t>
            </w:r>
            <w:r>
              <w:rPr>
                <w:rFonts w:ascii="Times New Roman" w:hAnsi="Times New Roman" w:cs="Times New Roman"/>
                <w:sz w:val="24"/>
                <w:szCs w:val="24"/>
              </w:rPr>
              <w:t>траховой премии, уплачиваемой финансовой организацией</w:t>
            </w:r>
            <w:r w:rsidRPr="00E60A18">
              <w:rPr>
                <w:rFonts w:ascii="Times New Roman" w:hAnsi="Times New Roman" w:cs="Times New Roman"/>
                <w:sz w:val="24"/>
                <w:szCs w:val="24"/>
              </w:rPr>
              <w:t xml:space="preserve"> в пользу </w:t>
            </w:r>
            <w:r>
              <w:rPr>
                <w:rFonts w:ascii="Times New Roman" w:hAnsi="Times New Roman" w:cs="Times New Roman"/>
                <w:sz w:val="24"/>
                <w:szCs w:val="24"/>
              </w:rPr>
              <w:t>страховщика, и вознаграждение финансовой организации</w:t>
            </w:r>
            <w:r w:rsidRPr="00E60A18">
              <w:rPr>
                <w:rFonts w:ascii="Times New Roman" w:hAnsi="Times New Roman" w:cs="Times New Roman"/>
                <w:sz w:val="24"/>
                <w:szCs w:val="24"/>
              </w:rPr>
              <w:t xml:space="preserve"> за оказание Услуги по организации </w:t>
            </w:r>
            <w:r>
              <w:rPr>
                <w:rFonts w:ascii="Times New Roman" w:hAnsi="Times New Roman" w:cs="Times New Roman"/>
                <w:sz w:val="24"/>
                <w:szCs w:val="24"/>
              </w:rPr>
              <w:t xml:space="preserve">страхования. </w:t>
            </w:r>
          </w:p>
          <w:p w:rsidR="00441E89" w:rsidRPr="00E60A18" w:rsidRDefault="00441E89" w:rsidP="00441E89">
            <w:pPr>
              <w:jc w:val="both"/>
              <w:rPr>
                <w:rFonts w:ascii="Times New Roman" w:hAnsi="Times New Roman" w:cs="Times New Roman"/>
                <w:sz w:val="24"/>
                <w:szCs w:val="24"/>
              </w:rPr>
            </w:pPr>
            <w:r w:rsidRPr="00E60A18">
              <w:rPr>
                <w:rFonts w:ascii="Times New Roman" w:hAnsi="Times New Roman" w:cs="Times New Roman"/>
                <w:sz w:val="24"/>
                <w:szCs w:val="24"/>
              </w:rPr>
              <w:t xml:space="preserve">Общая стоимость </w:t>
            </w:r>
            <w:r>
              <w:rPr>
                <w:rFonts w:ascii="Times New Roman" w:hAnsi="Times New Roman" w:cs="Times New Roman"/>
                <w:sz w:val="24"/>
                <w:szCs w:val="24"/>
              </w:rPr>
              <w:t xml:space="preserve">услуги – </w:t>
            </w:r>
            <w:r w:rsidRPr="00862E6A">
              <w:rPr>
                <w:rFonts w:ascii="Times New Roman" w:hAnsi="Times New Roman" w:cs="Times New Roman"/>
                <w:sz w:val="24"/>
                <w:szCs w:val="24"/>
              </w:rPr>
              <w:t>113</w:t>
            </w:r>
            <w:r w:rsidR="001843A4">
              <w:rPr>
                <w:rFonts w:ascii="Times New Roman" w:hAnsi="Times New Roman" w:cs="Times New Roman"/>
                <w:sz w:val="24"/>
                <w:szCs w:val="24"/>
              </w:rPr>
              <w:t> </w:t>
            </w:r>
            <w:r w:rsidRPr="00862E6A">
              <w:rPr>
                <w:rFonts w:ascii="Times New Roman" w:hAnsi="Times New Roman" w:cs="Times New Roman"/>
                <w:sz w:val="24"/>
                <w:szCs w:val="24"/>
              </w:rPr>
              <w:t>964</w:t>
            </w:r>
            <w:r w:rsidR="001843A4">
              <w:rPr>
                <w:rFonts w:ascii="Times New Roman" w:hAnsi="Times New Roman" w:cs="Times New Roman"/>
                <w:sz w:val="24"/>
                <w:szCs w:val="24"/>
              </w:rPr>
              <w:t xml:space="preserve"> </w:t>
            </w:r>
            <w:r w:rsidRPr="00862E6A">
              <w:rPr>
                <w:rFonts w:ascii="Times New Roman" w:hAnsi="Times New Roman" w:cs="Times New Roman"/>
                <w:sz w:val="24"/>
                <w:szCs w:val="24"/>
              </w:rPr>
              <w:t>рубля 32 копейки</w:t>
            </w:r>
            <w:r>
              <w:rPr>
                <w:rFonts w:ascii="Times New Roman" w:hAnsi="Times New Roman" w:cs="Times New Roman"/>
                <w:sz w:val="24"/>
                <w:szCs w:val="24"/>
              </w:rPr>
              <w:t>.</w:t>
            </w:r>
          </w:p>
          <w:p w:rsidR="00441E89" w:rsidRDefault="00441E89" w:rsidP="00441E89">
            <w:pPr>
              <w:jc w:val="both"/>
              <w:rPr>
                <w:rFonts w:ascii="Times New Roman" w:hAnsi="Times New Roman" w:cs="Times New Roman"/>
                <w:sz w:val="24"/>
                <w:szCs w:val="24"/>
              </w:rPr>
            </w:pPr>
            <w:r w:rsidRPr="00E60A18">
              <w:rPr>
                <w:rFonts w:ascii="Times New Roman" w:hAnsi="Times New Roman" w:cs="Times New Roman"/>
                <w:sz w:val="24"/>
                <w:szCs w:val="24"/>
              </w:rPr>
              <w:t>Сумма, удерживаемая в счет компенсации страховой премии, уплаченной Финансовой организа</w:t>
            </w:r>
            <w:r>
              <w:rPr>
                <w:rFonts w:ascii="Times New Roman" w:hAnsi="Times New Roman" w:cs="Times New Roman"/>
                <w:sz w:val="24"/>
                <w:szCs w:val="24"/>
              </w:rPr>
              <w:t xml:space="preserve">цией за страхование потребителя – </w:t>
            </w:r>
            <w:r w:rsidRPr="00862E6A">
              <w:rPr>
                <w:rFonts w:ascii="Times New Roman" w:hAnsi="Times New Roman" w:cs="Times New Roman"/>
                <w:sz w:val="24"/>
                <w:szCs w:val="24"/>
              </w:rPr>
              <w:t>22 055 рублей 44 копейки</w:t>
            </w:r>
            <w:r>
              <w:rPr>
                <w:rFonts w:ascii="Times New Roman" w:hAnsi="Times New Roman" w:cs="Times New Roman"/>
                <w:sz w:val="24"/>
                <w:szCs w:val="24"/>
              </w:rPr>
              <w:t>.</w:t>
            </w:r>
          </w:p>
          <w:p w:rsidR="00441E89" w:rsidRPr="00E60A18" w:rsidRDefault="00441E89" w:rsidP="00441E89">
            <w:pPr>
              <w:contextualSpacing/>
              <w:jc w:val="both"/>
              <w:rPr>
                <w:rFonts w:ascii="Times New Roman" w:hAnsi="Times New Roman" w:cs="Times New Roman"/>
                <w:sz w:val="24"/>
                <w:szCs w:val="24"/>
              </w:rPr>
            </w:pPr>
          </w:p>
          <w:p w:rsidR="00441E89" w:rsidRDefault="00441E89" w:rsidP="00441E89">
            <w:pPr>
              <w:jc w:val="both"/>
              <w:rPr>
                <w:rFonts w:ascii="Times New Roman" w:hAnsi="Times New Roman" w:cs="Times New Roman"/>
                <w:sz w:val="24"/>
                <w:szCs w:val="24"/>
                <w:u w:val="single"/>
              </w:rPr>
            </w:pPr>
            <w:r w:rsidRPr="00E60A18">
              <w:rPr>
                <w:rFonts w:ascii="Times New Roman" w:hAnsi="Times New Roman" w:cs="Times New Roman"/>
                <w:sz w:val="24"/>
                <w:szCs w:val="24"/>
                <w:u w:val="single"/>
              </w:rPr>
              <w:t>Суть неприемлемой практики:</w:t>
            </w:r>
          </w:p>
          <w:p w:rsidR="00441E89" w:rsidRDefault="00441E89" w:rsidP="00441E89">
            <w:pPr>
              <w:jc w:val="both"/>
              <w:rPr>
                <w:rFonts w:ascii="Times New Roman" w:hAnsi="Times New Roman" w:cs="Times New Roman"/>
                <w:sz w:val="24"/>
                <w:szCs w:val="24"/>
              </w:rPr>
            </w:pPr>
          </w:p>
          <w:p w:rsidR="00441E89" w:rsidRDefault="00441E89" w:rsidP="00441E89">
            <w:pPr>
              <w:jc w:val="both"/>
              <w:rPr>
                <w:rFonts w:ascii="Times New Roman" w:hAnsi="Times New Roman" w:cs="Times New Roman"/>
                <w:sz w:val="24"/>
                <w:szCs w:val="24"/>
              </w:rPr>
            </w:pPr>
            <w:r w:rsidRPr="00862E6A">
              <w:rPr>
                <w:rFonts w:ascii="Times New Roman" w:hAnsi="Times New Roman" w:cs="Times New Roman"/>
                <w:sz w:val="24"/>
                <w:szCs w:val="24"/>
              </w:rPr>
              <w:lastRenderedPageBreak/>
              <w:t>Несоразмерность платы за услугу по присоединению к договору страхования</w:t>
            </w:r>
            <w:r>
              <w:rPr>
                <w:rFonts w:ascii="Times New Roman" w:hAnsi="Times New Roman" w:cs="Times New Roman"/>
                <w:sz w:val="24"/>
                <w:szCs w:val="24"/>
              </w:rPr>
              <w:t xml:space="preserve"> – плата за услугу</w:t>
            </w:r>
            <w:r w:rsidRPr="00862E6A">
              <w:rPr>
                <w:rFonts w:ascii="Times New Roman" w:hAnsi="Times New Roman" w:cs="Times New Roman"/>
                <w:sz w:val="24"/>
                <w:szCs w:val="24"/>
              </w:rPr>
              <w:t xml:space="preserve"> по включению</w:t>
            </w:r>
            <w:r w:rsidR="005E5FF6">
              <w:rPr>
                <w:rFonts w:ascii="Times New Roman" w:hAnsi="Times New Roman" w:cs="Times New Roman"/>
                <w:sz w:val="24"/>
                <w:szCs w:val="24"/>
              </w:rPr>
              <w:t xml:space="preserve"> заемщика</w:t>
            </w:r>
            <w:r w:rsidRPr="00862E6A">
              <w:rPr>
                <w:rFonts w:ascii="Times New Roman" w:hAnsi="Times New Roman" w:cs="Times New Roman"/>
                <w:sz w:val="24"/>
                <w:szCs w:val="24"/>
              </w:rPr>
              <w:t xml:space="preserve"> в программу страхования в несколько раз превышает страховую премию</w:t>
            </w:r>
            <w:r>
              <w:rPr>
                <w:rFonts w:ascii="Times New Roman" w:hAnsi="Times New Roman" w:cs="Times New Roman"/>
                <w:sz w:val="24"/>
                <w:szCs w:val="24"/>
              </w:rPr>
              <w:t>.</w:t>
            </w:r>
          </w:p>
          <w:p w:rsidR="00441E89" w:rsidRPr="00E60A18" w:rsidRDefault="00441E89" w:rsidP="00D92D86">
            <w:pPr>
              <w:contextualSpacing/>
              <w:jc w:val="both"/>
              <w:rPr>
                <w:rFonts w:ascii="Times New Roman" w:hAnsi="Times New Roman" w:cs="Times New Roman"/>
                <w:sz w:val="24"/>
                <w:szCs w:val="24"/>
                <w:u w:val="single"/>
              </w:rPr>
            </w:pPr>
          </w:p>
        </w:tc>
        <w:tc>
          <w:tcPr>
            <w:tcW w:w="4063" w:type="dxa"/>
            <w:gridSpan w:val="2"/>
          </w:tcPr>
          <w:p w:rsidR="00441E89" w:rsidRDefault="00441E89" w:rsidP="00441E89">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АО «Россельхозбанк»</w:t>
            </w:r>
          </w:p>
          <w:p w:rsidR="00441E89" w:rsidRDefault="00441E89" w:rsidP="00441E89">
            <w:pPr>
              <w:contextualSpacing/>
              <w:jc w:val="center"/>
              <w:rPr>
                <w:rFonts w:ascii="Times New Roman" w:hAnsi="Times New Roman" w:cs="Times New Roman"/>
                <w:sz w:val="24"/>
                <w:szCs w:val="24"/>
              </w:rPr>
            </w:pPr>
          </w:p>
        </w:tc>
      </w:tr>
      <w:tr w:rsidR="00441E89" w:rsidRPr="00862E6A" w:rsidTr="008754CA">
        <w:trPr>
          <w:trHeight w:val="278"/>
          <w:jc w:val="center"/>
        </w:trPr>
        <w:tc>
          <w:tcPr>
            <w:tcW w:w="1119" w:type="dxa"/>
          </w:tcPr>
          <w:p w:rsidR="00441E89" w:rsidRDefault="00202E9D" w:rsidP="00D92D86">
            <w:pPr>
              <w:jc w:val="center"/>
              <w:rPr>
                <w:rFonts w:ascii="Times New Roman" w:hAnsi="Times New Roman" w:cs="Times New Roman"/>
                <w:sz w:val="24"/>
                <w:szCs w:val="24"/>
              </w:rPr>
            </w:pPr>
            <w:r>
              <w:rPr>
                <w:rFonts w:ascii="Times New Roman" w:hAnsi="Times New Roman" w:cs="Times New Roman"/>
                <w:sz w:val="24"/>
                <w:szCs w:val="24"/>
              </w:rPr>
              <w:t>32</w:t>
            </w:r>
          </w:p>
        </w:tc>
        <w:tc>
          <w:tcPr>
            <w:tcW w:w="2543" w:type="dxa"/>
            <w:gridSpan w:val="3"/>
          </w:tcPr>
          <w:p w:rsidR="00441E89" w:rsidRPr="00862E6A" w:rsidRDefault="00441E89" w:rsidP="00D92D86">
            <w:pPr>
              <w:contextualSpacing/>
              <w:jc w:val="center"/>
              <w:rPr>
                <w:rFonts w:ascii="Times New Roman" w:hAnsi="Times New Roman" w:cs="Times New Roman"/>
                <w:i/>
                <w:sz w:val="24"/>
                <w:szCs w:val="24"/>
              </w:rPr>
            </w:pPr>
            <w:r w:rsidRPr="00862E6A">
              <w:rPr>
                <w:rFonts w:ascii="Times New Roman" w:hAnsi="Times New Roman" w:cs="Times New Roman"/>
                <w:i/>
                <w:sz w:val="24"/>
                <w:szCs w:val="24"/>
              </w:rPr>
              <w:t>Потребительское кредитование</w:t>
            </w:r>
          </w:p>
        </w:tc>
        <w:tc>
          <w:tcPr>
            <w:tcW w:w="6729" w:type="dxa"/>
          </w:tcPr>
          <w:p w:rsidR="00441E89" w:rsidRPr="00862E6A" w:rsidRDefault="00441E89" w:rsidP="00441E89">
            <w:pPr>
              <w:contextualSpacing/>
              <w:jc w:val="both"/>
              <w:rPr>
                <w:rFonts w:ascii="Times New Roman" w:hAnsi="Times New Roman" w:cs="Times New Roman"/>
                <w:sz w:val="24"/>
                <w:szCs w:val="24"/>
                <w:u w:val="single"/>
              </w:rPr>
            </w:pPr>
            <w:r w:rsidRPr="00862E6A">
              <w:rPr>
                <w:rFonts w:ascii="Times New Roman" w:hAnsi="Times New Roman" w:cs="Times New Roman"/>
                <w:sz w:val="24"/>
                <w:szCs w:val="24"/>
                <w:u w:val="single"/>
              </w:rPr>
              <w:t xml:space="preserve">Требование потребителя финансовых услуг: </w:t>
            </w:r>
          </w:p>
          <w:p w:rsidR="00441E89" w:rsidRPr="00862E6A" w:rsidRDefault="00441E89" w:rsidP="00441E89">
            <w:pPr>
              <w:contextualSpacing/>
              <w:jc w:val="both"/>
              <w:rPr>
                <w:rFonts w:ascii="Times New Roman" w:hAnsi="Times New Roman" w:cs="Times New Roman"/>
                <w:sz w:val="24"/>
                <w:szCs w:val="24"/>
                <w:u w:val="single"/>
              </w:rPr>
            </w:pPr>
          </w:p>
          <w:p w:rsidR="00441E89" w:rsidRDefault="00441E89" w:rsidP="00441E89">
            <w:pPr>
              <w:contextualSpacing/>
              <w:jc w:val="both"/>
              <w:rPr>
                <w:rFonts w:ascii="Times New Roman" w:hAnsi="Times New Roman" w:cs="Times New Roman"/>
                <w:sz w:val="24"/>
                <w:szCs w:val="24"/>
              </w:rPr>
            </w:pPr>
            <w:r w:rsidRPr="00862E6A">
              <w:rPr>
                <w:rFonts w:ascii="Times New Roman" w:hAnsi="Times New Roman" w:cs="Times New Roman"/>
                <w:sz w:val="24"/>
                <w:szCs w:val="24"/>
              </w:rPr>
              <w:t>К финансовому уполномоченному обратился потребитель ф</w:t>
            </w:r>
            <w:r>
              <w:rPr>
                <w:rFonts w:ascii="Times New Roman" w:hAnsi="Times New Roman" w:cs="Times New Roman"/>
                <w:sz w:val="24"/>
                <w:szCs w:val="24"/>
              </w:rPr>
              <w:t>инансовых услуг с требованием о</w:t>
            </w:r>
            <w:r w:rsidRPr="00862E6A">
              <w:rPr>
                <w:rFonts w:ascii="Times New Roman" w:hAnsi="Times New Roman" w:cs="Times New Roman"/>
                <w:sz w:val="24"/>
                <w:szCs w:val="24"/>
              </w:rPr>
              <w:t xml:space="preserve"> взыскани</w:t>
            </w:r>
            <w:r>
              <w:rPr>
                <w:rFonts w:ascii="Times New Roman" w:hAnsi="Times New Roman" w:cs="Times New Roman"/>
                <w:sz w:val="24"/>
                <w:szCs w:val="24"/>
              </w:rPr>
              <w:t>и денежных средств в размере 45 </w:t>
            </w:r>
            <w:r w:rsidRPr="00862E6A">
              <w:rPr>
                <w:rFonts w:ascii="Times New Roman" w:hAnsi="Times New Roman" w:cs="Times New Roman"/>
                <w:sz w:val="24"/>
                <w:szCs w:val="24"/>
              </w:rPr>
              <w:t xml:space="preserve">728 рублей 31 копейка, удержанных Финансовой организацией в счет платы за дополнительную услугу при предоставлении кредита по договору потребительского кредита, в результате оказания которой </w:t>
            </w:r>
            <w:r w:rsidR="00814F77">
              <w:rPr>
                <w:rFonts w:ascii="Times New Roman" w:hAnsi="Times New Roman" w:cs="Times New Roman"/>
                <w:sz w:val="24"/>
                <w:szCs w:val="24"/>
              </w:rPr>
              <w:t>потребитель</w:t>
            </w:r>
            <w:r w:rsidRPr="00862E6A">
              <w:rPr>
                <w:rFonts w:ascii="Times New Roman" w:hAnsi="Times New Roman" w:cs="Times New Roman"/>
                <w:sz w:val="24"/>
                <w:szCs w:val="24"/>
              </w:rPr>
              <w:t xml:space="preserve"> стал застрахованным лицом по дог</w:t>
            </w:r>
            <w:r>
              <w:rPr>
                <w:rFonts w:ascii="Times New Roman" w:hAnsi="Times New Roman" w:cs="Times New Roman"/>
                <w:sz w:val="24"/>
                <w:szCs w:val="24"/>
              </w:rPr>
              <w:t>овору коллективного страхования.</w:t>
            </w:r>
          </w:p>
          <w:p w:rsidR="00441E89" w:rsidRPr="00862E6A" w:rsidRDefault="00441E89" w:rsidP="00441E89">
            <w:pPr>
              <w:contextualSpacing/>
              <w:jc w:val="both"/>
              <w:rPr>
                <w:rFonts w:ascii="Times New Roman" w:hAnsi="Times New Roman" w:cs="Times New Roman"/>
                <w:sz w:val="24"/>
                <w:szCs w:val="24"/>
              </w:rPr>
            </w:pPr>
          </w:p>
          <w:p w:rsidR="00441E89" w:rsidRPr="00862E6A" w:rsidRDefault="00441E89" w:rsidP="00441E89">
            <w:pPr>
              <w:contextualSpacing/>
              <w:jc w:val="both"/>
              <w:rPr>
                <w:rFonts w:ascii="Times New Roman" w:hAnsi="Times New Roman" w:cs="Times New Roman"/>
                <w:sz w:val="24"/>
                <w:szCs w:val="24"/>
                <w:u w:val="single"/>
              </w:rPr>
            </w:pPr>
            <w:r w:rsidRPr="00862E6A">
              <w:rPr>
                <w:rFonts w:ascii="Times New Roman" w:hAnsi="Times New Roman" w:cs="Times New Roman"/>
                <w:sz w:val="24"/>
                <w:szCs w:val="24"/>
                <w:u w:val="single"/>
              </w:rPr>
              <w:t>Фактические обстоятельства:</w:t>
            </w:r>
          </w:p>
          <w:p w:rsidR="00441E89" w:rsidRPr="00862E6A" w:rsidRDefault="00441E89" w:rsidP="00441E89">
            <w:pPr>
              <w:contextualSpacing/>
              <w:jc w:val="both"/>
              <w:rPr>
                <w:rFonts w:ascii="Times New Roman" w:hAnsi="Times New Roman" w:cs="Times New Roman"/>
                <w:sz w:val="24"/>
                <w:szCs w:val="24"/>
                <w:u w:val="single"/>
              </w:rPr>
            </w:pPr>
          </w:p>
          <w:p w:rsidR="00441E89" w:rsidRDefault="00441E89" w:rsidP="00441E89">
            <w:pPr>
              <w:jc w:val="both"/>
              <w:rPr>
                <w:rFonts w:ascii="Times New Roman" w:hAnsi="Times New Roman" w:cs="Times New Roman"/>
                <w:sz w:val="24"/>
                <w:szCs w:val="24"/>
              </w:rPr>
            </w:pPr>
            <w:r>
              <w:rPr>
                <w:rFonts w:ascii="Times New Roman" w:hAnsi="Times New Roman" w:cs="Times New Roman"/>
                <w:sz w:val="24"/>
                <w:szCs w:val="24"/>
              </w:rPr>
              <w:t xml:space="preserve">Между потребителем и Финансовой организацией заключен кредитный договор </w:t>
            </w:r>
            <w:r w:rsidRPr="00E60A18">
              <w:rPr>
                <w:rFonts w:ascii="Times New Roman" w:hAnsi="Times New Roman" w:cs="Times New Roman"/>
                <w:sz w:val="24"/>
                <w:szCs w:val="24"/>
              </w:rPr>
              <w:t>(после 01.09.2020).</w:t>
            </w:r>
          </w:p>
          <w:p w:rsidR="00441E89" w:rsidRDefault="00441E89" w:rsidP="00441E89">
            <w:pPr>
              <w:jc w:val="both"/>
              <w:rPr>
                <w:rFonts w:ascii="Times New Roman" w:hAnsi="Times New Roman" w:cs="Times New Roman"/>
                <w:sz w:val="24"/>
                <w:szCs w:val="24"/>
              </w:rPr>
            </w:pPr>
            <w:r w:rsidRPr="00E60A18">
              <w:rPr>
                <w:rFonts w:ascii="Times New Roman" w:hAnsi="Times New Roman" w:cs="Times New Roman"/>
                <w:sz w:val="24"/>
                <w:szCs w:val="24"/>
              </w:rPr>
              <w:t xml:space="preserve">Процентная ставка изменяется в зависимости от соблюдения </w:t>
            </w:r>
            <w:r>
              <w:rPr>
                <w:rFonts w:ascii="Times New Roman" w:hAnsi="Times New Roman" w:cs="Times New Roman"/>
                <w:sz w:val="24"/>
                <w:szCs w:val="24"/>
              </w:rPr>
              <w:t>потребителем</w:t>
            </w:r>
            <w:r w:rsidRPr="00E60A18">
              <w:rPr>
                <w:rFonts w:ascii="Times New Roman" w:hAnsi="Times New Roman" w:cs="Times New Roman"/>
                <w:sz w:val="24"/>
                <w:szCs w:val="24"/>
              </w:rPr>
              <w:t xml:space="preserve"> условия по обеспечению личного страхо</w:t>
            </w:r>
            <w:r>
              <w:rPr>
                <w:rFonts w:ascii="Times New Roman" w:hAnsi="Times New Roman" w:cs="Times New Roman"/>
                <w:sz w:val="24"/>
                <w:szCs w:val="24"/>
              </w:rPr>
              <w:t>вания в течение срока действия к</w:t>
            </w:r>
            <w:r w:rsidRPr="00E60A18">
              <w:rPr>
                <w:rFonts w:ascii="Times New Roman" w:hAnsi="Times New Roman" w:cs="Times New Roman"/>
                <w:sz w:val="24"/>
                <w:szCs w:val="24"/>
              </w:rPr>
              <w:t xml:space="preserve">редитного договора. </w:t>
            </w:r>
          </w:p>
          <w:p w:rsidR="00441E89" w:rsidRPr="00E60A18" w:rsidRDefault="00441E89" w:rsidP="00441E89">
            <w:pPr>
              <w:jc w:val="both"/>
              <w:rPr>
                <w:rFonts w:ascii="Times New Roman" w:hAnsi="Times New Roman" w:cs="Times New Roman"/>
                <w:sz w:val="24"/>
                <w:szCs w:val="24"/>
              </w:rPr>
            </w:pPr>
            <w:r w:rsidRPr="00E60A18">
              <w:rPr>
                <w:rFonts w:ascii="Times New Roman" w:hAnsi="Times New Roman" w:cs="Times New Roman"/>
                <w:sz w:val="24"/>
                <w:szCs w:val="24"/>
              </w:rPr>
              <w:t>Плата за присоединение к программе страхо</w:t>
            </w:r>
            <w:r w:rsidR="00814F77">
              <w:rPr>
                <w:rFonts w:ascii="Times New Roman" w:hAnsi="Times New Roman" w:cs="Times New Roman"/>
                <w:sz w:val="24"/>
                <w:szCs w:val="24"/>
              </w:rPr>
              <w:t>вания уплачивается потребителем</w:t>
            </w:r>
            <w:r>
              <w:rPr>
                <w:rFonts w:ascii="Times New Roman" w:hAnsi="Times New Roman" w:cs="Times New Roman"/>
                <w:sz w:val="24"/>
                <w:szCs w:val="24"/>
              </w:rPr>
              <w:t xml:space="preserve"> финансовой организации</w:t>
            </w:r>
            <w:r w:rsidRPr="00E60A18">
              <w:rPr>
                <w:rFonts w:ascii="Times New Roman" w:hAnsi="Times New Roman" w:cs="Times New Roman"/>
                <w:sz w:val="24"/>
                <w:szCs w:val="24"/>
              </w:rPr>
              <w:t xml:space="preserve"> и включает компенсацию с</w:t>
            </w:r>
            <w:r>
              <w:rPr>
                <w:rFonts w:ascii="Times New Roman" w:hAnsi="Times New Roman" w:cs="Times New Roman"/>
                <w:sz w:val="24"/>
                <w:szCs w:val="24"/>
              </w:rPr>
              <w:t>траховой премии, уплачиваемой финансовой организацией</w:t>
            </w:r>
            <w:r w:rsidRPr="00E60A18">
              <w:rPr>
                <w:rFonts w:ascii="Times New Roman" w:hAnsi="Times New Roman" w:cs="Times New Roman"/>
                <w:sz w:val="24"/>
                <w:szCs w:val="24"/>
              </w:rPr>
              <w:t xml:space="preserve"> в пользу </w:t>
            </w:r>
            <w:r>
              <w:rPr>
                <w:rFonts w:ascii="Times New Roman" w:hAnsi="Times New Roman" w:cs="Times New Roman"/>
                <w:sz w:val="24"/>
                <w:szCs w:val="24"/>
              </w:rPr>
              <w:t>страховщика, и вознаграждение финансовой организации</w:t>
            </w:r>
            <w:r w:rsidRPr="00E60A18">
              <w:rPr>
                <w:rFonts w:ascii="Times New Roman" w:hAnsi="Times New Roman" w:cs="Times New Roman"/>
                <w:sz w:val="24"/>
                <w:szCs w:val="24"/>
              </w:rPr>
              <w:t xml:space="preserve"> за оказание Услуги по организации </w:t>
            </w:r>
            <w:r>
              <w:rPr>
                <w:rFonts w:ascii="Times New Roman" w:hAnsi="Times New Roman" w:cs="Times New Roman"/>
                <w:sz w:val="24"/>
                <w:szCs w:val="24"/>
              </w:rPr>
              <w:t xml:space="preserve">страхования. </w:t>
            </w:r>
          </w:p>
          <w:p w:rsidR="00441E89" w:rsidRPr="00E60A18" w:rsidRDefault="00441E89" w:rsidP="00441E89">
            <w:pPr>
              <w:jc w:val="both"/>
              <w:rPr>
                <w:rFonts w:ascii="Times New Roman" w:hAnsi="Times New Roman" w:cs="Times New Roman"/>
                <w:sz w:val="24"/>
                <w:szCs w:val="24"/>
              </w:rPr>
            </w:pPr>
            <w:r w:rsidRPr="00E60A18">
              <w:rPr>
                <w:rFonts w:ascii="Times New Roman" w:hAnsi="Times New Roman" w:cs="Times New Roman"/>
                <w:sz w:val="24"/>
                <w:szCs w:val="24"/>
              </w:rPr>
              <w:t xml:space="preserve">Общая стоимость </w:t>
            </w:r>
            <w:r>
              <w:rPr>
                <w:rFonts w:ascii="Times New Roman" w:hAnsi="Times New Roman" w:cs="Times New Roman"/>
                <w:sz w:val="24"/>
                <w:szCs w:val="24"/>
              </w:rPr>
              <w:t xml:space="preserve">услуги – </w:t>
            </w:r>
            <w:r w:rsidRPr="00862E6A">
              <w:rPr>
                <w:rFonts w:ascii="Times New Roman" w:hAnsi="Times New Roman" w:cs="Times New Roman"/>
                <w:sz w:val="24"/>
                <w:szCs w:val="24"/>
              </w:rPr>
              <w:t>75 519 рублей 37 копеек</w:t>
            </w:r>
            <w:r>
              <w:rPr>
                <w:rFonts w:ascii="Times New Roman" w:hAnsi="Times New Roman" w:cs="Times New Roman"/>
                <w:sz w:val="24"/>
                <w:szCs w:val="24"/>
              </w:rPr>
              <w:t>.</w:t>
            </w:r>
          </w:p>
          <w:p w:rsidR="00441E89" w:rsidRDefault="00441E89" w:rsidP="00441E89">
            <w:pPr>
              <w:jc w:val="both"/>
              <w:rPr>
                <w:rFonts w:ascii="Times New Roman" w:hAnsi="Times New Roman" w:cs="Times New Roman"/>
                <w:sz w:val="24"/>
                <w:szCs w:val="24"/>
              </w:rPr>
            </w:pPr>
            <w:r w:rsidRPr="00E60A18">
              <w:rPr>
                <w:rFonts w:ascii="Times New Roman" w:hAnsi="Times New Roman" w:cs="Times New Roman"/>
                <w:sz w:val="24"/>
                <w:szCs w:val="24"/>
              </w:rPr>
              <w:t>Сумма, удерживаемая в счет компенсации страховой премии, уплаченной Финансовой организа</w:t>
            </w:r>
            <w:r>
              <w:rPr>
                <w:rFonts w:ascii="Times New Roman" w:hAnsi="Times New Roman" w:cs="Times New Roman"/>
                <w:sz w:val="24"/>
                <w:szCs w:val="24"/>
              </w:rPr>
              <w:t xml:space="preserve">цией за страхование потребителя – </w:t>
            </w:r>
            <w:r w:rsidRPr="00862E6A">
              <w:rPr>
                <w:rFonts w:ascii="Times New Roman" w:hAnsi="Times New Roman" w:cs="Times New Roman"/>
                <w:sz w:val="24"/>
                <w:szCs w:val="24"/>
              </w:rPr>
              <w:t>12 750 рублей 66 копеек</w:t>
            </w:r>
            <w:r>
              <w:rPr>
                <w:rFonts w:ascii="Times New Roman" w:hAnsi="Times New Roman" w:cs="Times New Roman"/>
                <w:sz w:val="24"/>
                <w:szCs w:val="24"/>
              </w:rPr>
              <w:t>.</w:t>
            </w:r>
          </w:p>
          <w:p w:rsidR="00441E89" w:rsidRPr="00862E6A" w:rsidRDefault="00441E89" w:rsidP="00441E89">
            <w:pPr>
              <w:jc w:val="both"/>
              <w:rPr>
                <w:rFonts w:ascii="Times New Roman" w:hAnsi="Times New Roman" w:cs="Times New Roman"/>
                <w:sz w:val="24"/>
                <w:szCs w:val="24"/>
              </w:rPr>
            </w:pPr>
          </w:p>
          <w:p w:rsidR="00441E89" w:rsidRPr="00862E6A" w:rsidRDefault="00441E89" w:rsidP="00441E89">
            <w:pPr>
              <w:jc w:val="both"/>
              <w:rPr>
                <w:rFonts w:ascii="Times New Roman" w:hAnsi="Times New Roman" w:cs="Times New Roman"/>
                <w:sz w:val="24"/>
                <w:szCs w:val="24"/>
                <w:u w:val="single"/>
              </w:rPr>
            </w:pPr>
            <w:r w:rsidRPr="00862E6A">
              <w:rPr>
                <w:rFonts w:ascii="Times New Roman" w:hAnsi="Times New Roman" w:cs="Times New Roman"/>
                <w:sz w:val="24"/>
                <w:szCs w:val="24"/>
                <w:u w:val="single"/>
              </w:rPr>
              <w:t>Суть неприемлемой практики:</w:t>
            </w:r>
          </w:p>
          <w:p w:rsidR="00441E89" w:rsidRPr="00862E6A" w:rsidRDefault="00441E89" w:rsidP="00441E89">
            <w:pPr>
              <w:jc w:val="both"/>
              <w:rPr>
                <w:rFonts w:ascii="Times New Roman" w:hAnsi="Times New Roman" w:cs="Times New Roman"/>
                <w:sz w:val="24"/>
                <w:szCs w:val="24"/>
                <w:u w:val="single"/>
              </w:rPr>
            </w:pPr>
          </w:p>
          <w:p w:rsidR="00441E89" w:rsidRDefault="00441E89" w:rsidP="00441E89">
            <w:pPr>
              <w:jc w:val="both"/>
              <w:rPr>
                <w:rFonts w:ascii="Times New Roman" w:hAnsi="Times New Roman" w:cs="Times New Roman"/>
                <w:sz w:val="24"/>
                <w:szCs w:val="24"/>
              </w:rPr>
            </w:pPr>
            <w:r w:rsidRPr="00862E6A">
              <w:rPr>
                <w:rFonts w:ascii="Times New Roman" w:hAnsi="Times New Roman" w:cs="Times New Roman"/>
                <w:sz w:val="24"/>
                <w:szCs w:val="24"/>
              </w:rPr>
              <w:t>Несоразмерность платы за услугу по присоединению к договору страхования</w:t>
            </w:r>
            <w:r>
              <w:rPr>
                <w:rFonts w:ascii="Times New Roman" w:hAnsi="Times New Roman" w:cs="Times New Roman"/>
                <w:sz w:val="24"/>
                <w:szCs w:val="24"/>
              </w:rPr>
              <w:t xml:space="preserve"> – плата за услугу</w:t>
            </w:r>
            <w:r w:rsidRPr="00862E6A">
              <w:rPr>
                <w:rFonts w:ascii="Times New Roman" w:hAnsi="Times New Roman" w:cs="Times New Roman"/>
                <w:sz w:val="24"/>
                <w:szCs w:val="24"/>
              </w:rPr>
              <w:t xml:space="preserve"> по включению </w:t>
            </w:r>
            <w:r w:rsidR="005E5FF6">
              <w:rPr>
                <w:rFonts w:ascii="Times New Roman" w:hAnsi="Times New Roman" w:cs="Times New Roman"/>
                <w:sz w:val="24"/>
                <w:szCs w:val="24"/>
              </w:rPr>
              <w:t>заемщика</w:t>
            </w:r>
            <w:r w:rsidR="005E5FF6" w:rsidRPr="00862E6A">
              <w:rPr>
                <w:rFonts w:ascii="Times New Roman" w:hAnsi="Times New Roman" w:cs="Times New Roman"/>
                <w:sz w:val="24"/>
                <w:szCs w:val="24"/>
              </w:rPr>
              <w:t xml:space="preserve"> </w:t>
            </w:r>
            <w:r w:rsidRPr="00862E6A">
              <w:rPr>
                <w:rFonts w:ascii="Times New Roman" w:hAnsi="Times New Roman" w:cs="Times New Roman"/>
                <w:sz w:val="24"/>
                <w:szCs w:val="24"/>
              </w:rPr>
              <w:t>в программу страхования в несколько раз превышает страховую премию</w:t>
            </w:r>
            <w:r>
              <w:rPr>
                <w:rFonts w:ascii="Times New Roman" w:hAnsi="Times New Roman" w:cs="Times New Roman"/>
                <w:sz w:val="24"/>
                <w:szCs w:val="24"/>
              </w:rPr>
              <w:t>.</w:t>
            </w:r>
          </w:p>
          <w:p w:rsidR="00441E89" w:rsidRPr="00862E6A" w:rsidRDefault="00441E89" w:rsidP="00441E89">
            <w:pPr>
              <w:contextualSpacing/>
              <w:jc w:val="both"/>
              <w:rPr>
                <w:rFonts w:ascii="Times New Roman" w:hAnsi="Times New Roman" w:cs="Times New Roman"/>
                <w:sz w:val="24"/>
                <w:szCs w:val="24"/>
                <w:u w:val="single"/>
              </w:rPr>
            </w:pPr>
          </w:p>
        </w:tc>
        <w:tc>
          <w:tcPr>
            <w:tcW w:w="4063" w:type="dxa"/>
            <w:gridSpan w:val="2"/>
          </w:tcPr>
          <w:p w:rsidR="00441E89" w:rsidRDefault="00441E89" w:rsidP="00441E89">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АО «Россельхозбанк»</w:t>
            </w:r>
          </w:p>
          <w:p w:rsidR="00441E89" w:rsidRDefault="00441E89" w:rsidP="00441E89">
            <w:pPr>
              <w:contextualSpacing/>
              <w:jc w:val="center"/>
              <w:rPr>
                <w:rFonts w:ascii="Times New Roman" w:hAnsi="Times New Roman" w:cs="Times New Roman"/>
                <w:sz w:val="24"/>
                <w:szCs w:val="24"/>
              </w:rPr>
            </w:pPr>
          </w:p>
        </w:tc>
      </w:tr>
      <w:tr w:rsidR="00D92D86" w:rsidRPr="00862E6A" w:rsidTr="00D96C52">
        <w:trPr>
          <w:trHeight w:val="2533"/>
          <w:jc w:val="center"/>
        </w:trPr>
        <w:tc>
          <w:tcPr>
            <w:tcW w:w="1119" w:type="dxa"/>
          </w:tcPr>
          <w:p w:rsidR="00D92D86" w:rsidRPr="007E2701" w:rsidRDefault="00202E9D" w:rsidP="00D92D86">
            <w:pPr>
              <w:ind w:left="360"/>
              <w:rPr>
                <w:rFonts w:ascii="Times New Roman" w:hAnsi="Times New Roman" w:cs="Times New Roman"/>
                <w:sz w:val="24"/>
                <w:szCs w:val="24"/>
              </w:rPr>
            </w:pPr>
            <w:r w:rsidRPr="007E2701">
              <w:rPr>
                <w:rFonts w:ascii="Times New Roman" w:hAnsi="Times New Roman" w:cs="Times New Roman"/>
                <w:sz w:val="24"/>
                <w:szCs w:val="24"/>
              </w:rPr>
              <w:t>33</w:t>
            </w:r>
          </w:p>
        </w:tc>
        <w:tc>
          <w:tcPr>
            <w:tcW w:w="2543" w:type="dxa"/>
            <w:gridSpan w:val="3"/>
          </w:tcPr>
          <w:p w:rsidR="00D92D86" w:rsidRPr="007E2701" w:rsidRDefault="00D92D86" w:rsidP="00D92D86">
            <w:pPr>
              <w:contextualSpacing/>
              <w:jc w:val="center"/>
              <w:rPr>
                <w:rFonts w:ascii="Times New Roman" w:hAnsi="Times New Roman" w:cs="Times New Roman"/>
                <w:i/>
                <w:sz w:val="24"/>
                <w:szCs w:val="24"/>
              </w:rPr>
            </w:pPr>
            <w:r w:rsidRPr="007E2701">
              <w:rPr>
                <w:rFonts w:ascii="Times New Roman" w:hAnsi="Times New Roman" w:cs="Times New Roman"/>
                <w:i/>
                <w:sz w:val="24"/>
                <w:szCs w:val="24"/>
              </w:rPr>
              <w:t>Потребительское кредитование</w:t>
            </w:r>
          </w:p>
        </w:tc>
        <w:tc>
          <w:tcPr>
            <w:tcW w:w="6729" w:type="dxa"/>
          </w:tcPr>
          <w:p w:rsidR="00D92D86" w:rsidRPr="007E2701" w:rsidRDefault="00D92D86" w:rsidP="00D92D86">
            <w:pPr>
              <w:contextualSpacing/>
              <w:jc w:val="both"/>
              <w:rPr>
                <w:rFonts w:ascii="Times New Roman" w:hAnsi="Times New Roman" w:cs="Times New Roman"/>
                <w:sz w:val="24"/>
                <w:szCs w:val="24"/>
                <w:u w:val="single"/>
              </w:rPr>
            </w:pPr>
            <w:r w:rsidRPr="007E2701">
              <w:rPr>
                <w:rFonts w:ascii="Times New Roman" w:hAnsi="Times New Roman" w:cs="Times New Roman"/>
                <w:sz w:val="24"/>
                <w:szCs w:val="24"/>
                <w:u w:val="single"/>
              </w:rPr>
              <w:t>Требование потребителя финансовых услуг:</w:t>
            </w:r>
          </w:p>
          <w:p w:rsidR="00D92D86" w:rsidRPr="007E2701" w:rsidRDefault="00D92D86" w:rsidP="00D92D86">
            <w:pPr>
              <w:contextualSpacing/>
              <w:jc w:val="both"/>
              <w:rPr>
                <w:rFonts w:ascii="Times New Roman" w:hAnsi="Times New Roman" w:cs="Times New Roman"/>
                <w:sz w:val="24"/>
                <w:szCs w:val="24"/>
                <w:u w:val="single"/>
              </w:rPr>
            </w:pPr>
          </w:p>
          <w:p w:rsidR="00D92D86" w:rsidRPr="007E2701" w:rsidRDefault="00D92D86" w:rsidP="00D92D86">
            <w:pPr>
              <w:contextualSpacing/>
              <w:jc w:val="both"/>
              <w:rPr>
                <w:rFonts w:ascii="Times New Roman" w:hAnsi="Times New Roman" w:cs="Times New Roman"/>
                <w:sz w:val="24"/>
                <w:szCs w:val="24"/>
              </w:rPr>
            </w:pPr>
            <w:r w:rsidRPr="007E2701">
              <w:rPr>
                <w:rFonts w:ascii="Times New Roman" w:hAnsi="Times New Roman" w:cs="Times New Roman"/>
                <w:sz w:val="24"/>
                <w:szCs w:val="24"/>
              </w:rPr>
              <w:t xml:space="preserve">К финансовому уполномоченному обратился потребитель финансовых услуг с требованиями о взыскании денежных средств, составляющих сумму, уплаченную </w:t>
            </w:r>
            <w:r w:rsidR="00601C9B" w:rsidRPr="007E2701">
              <w:rPr>
                <w:rFonts w:ascii="Times New Roman" w:hAnsi="Times New Roman" w:cs="Times New Roman"/>
                <w:sz w:val="24"/>
                <w:szCs w:val="24"/>
              </w:rPr>
              <w:t>им</w:t>
            </w:r>
            <w:r w:rsidRPr="007E2701">
              <w:rPr>
                <w:rFonts w:ascii="Times New Roman" w:hAnsi="Times New Roman" w:cs="Times New Roman"/>
                <w:sz w:val="24"/>
                <w:szCs w:val="24"/>
              </w:rPr>
              <w:t xml:space="preserve"> за дополнительную услугу предоставленной при заключении кредитного договора в связи с отказом в течении 14 дней (в соответствии с частью 2.7 статьи 7 Закона </w:t>
            </w:r>
            <w:r w:rsidR="00C205BD" w:rsidRPr="007E2701">
              <w:rPr>
                <w:rFonts w:ascii="Times New Roman" w:hAnsi="Times New Roman" w:cs="Times New Roman"/>
                <w:sz w:val="24"/>
                <w:szCs w:val="24"/>
              </w:rPr>
              <w:t>«О потребительском кредите (займе)»</w:t>
            </w:r>
            <w:r w:rsidRPr="007E2701">
              <w:rPr>
                <w:rFonts w:ascii="Times New Roman" w:hAnsi="Times New Roman" w:cs="Times New Roman"/>
                <w:sz w:val="24"/>
                <w:szCs w:val="24"/>
              </w:rPr>
              <w:t>).</w:t>
            </w:r>
          </w:p>
          <w:p w:rsidR="00D92D86" w:rsidRPr="007E2701" w:rsidRDefault="00D92D86" w:rsidP="00D92D86">
            <w:pPr>
              <w:contextualSpacing/>
              <w:jc w:val="both"/>
              <w:rPr>
                <w:rFonts w:ascii="Times New Roman" w:hAnsi="Times New Roman" w:cs="Times New Roman"/>
                <w:sz w:val="24"/>
                <w:szCs w:val="24"/>
              </w:rPr>
            </w:pPr>
          </w:p>
          <w:p w:rsidR="00D92D86" w:rsidRPr="007E2701" w:rsidRDefault="00D92D86" w:rsidP="00D92D86">
            <w:pPr>
              <w:contextualSpacing/>
              <w:jc w:val="both"/>
              <w:rPr>
                <w:rFonts w:ascii="Times New Roman" w:hAnsi="Times New Roman" w:cs="Times New Roman"/>
                <w:sz w:val="24"/>
                <w:szCs w:val="24"/>
                <w:u w:val="single"/>
              </w:rPr>
            </w:pPr>
            <w:r w:rsidRPr="007E2701">
              <w:rPr>
                <w:rFonts w:ascii="Times New Roman" w:hAnsi="Times New Roman" w:cs="Times New Roman"/>
                <w:sz w:val="24"/>
                <w:szCs w:val="24"/>
                <w:u w:val="single"/>
              </w:rPr>
              <w:t>Фактические обстоятельства:</w:t>
            </w:r>
          </w:p>
          <w:p w:rsidR="00F84580" w:rsidRPr="007E2701" w:rsidRDefault="00F84580" w:rsidP="00D92D86">
            <w:pPr>
              <w:contextualSpacing/>
              <w:jc w:val="both"/>
              <w:rPr>
                <w:rFonts w:ascii="Times New Roman" w:hAnsi="Times New Roman" w:cs="Times New Roman"/>
                <w:sz w:val="24"/>
                <w:szCs w:val="24"/>
                <w:u w:val="single"/>
              </w:rPr>
            </w:pPr>
          </w:p>
          <w:p w:rsidR="00DF735F" w:rsidRPr="007E2701" w:rsidRDefault="00DF735F" w:rsidP="00DF735F">
            <w:pPr>
              <w:jc w:val="both"/>
              <w:rPr>
                <w:rFonts w:ascii="Times New Roman" w:hAnsi="Times New Roman" w:cs="Times New Roman"/>
                <w:sz w:val="24"/>
                <w:szCs w:val="24"/>
                <w:lang w:eastAsia="ru-RU"/>
              </w:rPr>
            </w:pPr>
            <w:r w:rsidRPr="007E2701">
              <w:rPr>
                <w:rFonts w:ascii="Times New Roman" w:hAnsi="Times New Roman" w:cs="Times New Roman"/>
                <w:sz w:val="24"/>
                <w:szCs w:val="24"/>
                <w:lang w:eastAsia="ru-RU"/>
              </w:rPr>
              <w:t>Между потребителем и Финансовой организацией заключен договор потребительского кредита.</w:t>
            </w:r>
          </w:p>
          <w:p w:rsidR="00DF735F" w:rsidRPr="007E2701" w:rsidRDefault="00DF735F" w:rsidP="00DF735F">
            <w:pPr>
              <w:jc w:val="both"/>
              <w:rPr>
                <w:rFonts w:ascii="Times New Roman" w:hAnsi="Times New Roman" w:cs="Times New Roman"/>
                <w:sz w:val="24"/>
                <w:szCs w:val="24"/>
              </w:rPr>
            </w:pPr>
            <w:r w:rsidRPr="007E2701">
              <w:rPr>
                <w:rFonts w:ascii="Times New Roman" w:hAnsi="Times New Roman" w:cs="Times New Roman"/>
                <w:sz w:val="24"/>
                <w:szCs w:val="24"/>
              </w:rPr>
              <w:t>При предоставлении кредита потребителем заключен договор уступки прав требований с ООО «Евро Аст Холдинг» (далее – Договор уступки прав требования)</w:t>
            </w:r>
            <w:r w:rsidR="00F359A0" w:rsidRPr="007E2701">
              <w:rPr>
                <w:rFonts w:ascii="Times New Roman" w:hAnsi="Times New Roman" w:cs="Times New Roman"/>
                <w:sz w:val="24"/>
                <w:szCs w:val="24"/>
              </w:rPr>
              <w:t xml:space="preserve">, </w:t>
            </w:r>
            <w:r w:rsidRPr="007E2701">
              <w:rPr>
                <w:rFonts w:ascii="Times New Roman" w:hAnsi="Times New Roman" w:cs="Times New Roman"/>
                <w:sz w:val="24"/>
                <w:szCs w:val="24"/>
              </w:rPr>
              <w:t>согласно которому ООО «Евро Аст Холдинг» уступает, а потребитель принимает права требования в полном объеме по договору на оказание услуг от 17.04.2022, заключенному между ООО «Евро Холдинг» и ООО «Евро Аст Холдинг».</w:t>
            </w:r>
          </w:p>
          <w:p w:rsidR="00F359A0" w:rsidRPr="007E2701" w:rsidRDefault="00F359A0" w:rsidP="00F359A0">
            <w:pPr>
              <w:jc w:val="both"/>
              <w:rPr>
                <w:rFonts w:ascii="Times New Roman" w:hAnsi="Times New Roman" w:cs="Times New Roman"/>
                <w:sz w:val="24"/>
                <w:szCs w:val="24"/>
              </w:rPr>
            </w:pPr>
            <w:r w:rsidRPr="007E2701">
              <w:rPr>
                <w:rFonts w:ascii="Times New Roman" w:hAnsi="Times New Roman" w:cs="Times New Roman"/>
                <w:sz w:val="24"/>
                <w:szCs w:val="24"/>
              </w:rPr>
              <w:t>Согласно Договору уступки прав требования компенсацию за уступаемые права требования потребитель оплачивает ООО «Евро Аст Холдинг» в размере 70 000 рублей 00 копеек.</w:t>
            </w:r>
          </w:p>
          <w:p w:rsidR="00DF735F" w:rsidRPr="007E2701" w:rsidRDefault="00DF735F" w:rsidP="00DF735F">
            <w:pPr>
              <w:contextualSpacing/>
              <w:jc w:val="both"/>
              <w:rPr>
                <w:rFonts w:ascii="Times New Roman" w:hAnsi="Times New Roman" w:cs="Times New Roman"/>
                <w:sz w:val="24"/>
                <w:szCs w:val="24"/>
                <w:lang w:eastAsia="ru-RU"/>
              </w:rPr>
            </w:pPr>
            <w:r w:rsidRPr="007E2701">
              <w:rPr>
                <w:rFonts w:ascii="Times New Roman" w:hAnsi="Times New Roman" w:cs="Times New Roman"/>
                <w:sz w:val="24"/>
                <w:szCs w:val="24"/>
                <w:lang w:eastAsia="ru-RU"/>
              </w:rPr>
              <w:lastRenderedPageBreak/>
              <w:t xml:space="preserve">Согласно разделу 2 Договора оказания услуг размер платы за право требовать от ООО «Евро Холдинг» предоставления услуг (абонентская плата) составляет </w:t>
            </w:r>
            <w:r w:rsidR="00F359A0" w:rsidRPr="007E2701">
              <w:rPr>
                <w:rFonts w:ascii="Times New Roman" w:hAnsi="Times New Roman" w:cs="Times New Roman"/>
                <w:sz w:val="24"/>
                <w:szCs w:val="24"/>
                <w:lang w:eastAsia="ru-RU"/>
              </w:rPr>
              <w:t>5</w:t>
            </w:r>
            <w:r w:rsidRPr="007E2701">
              <w:rPr>
                <w:rFonts w:ascii="Times New Roman" w:hAnsi="Times New Roman" w:cs="Times New Roman"/>
                <w:sz w:val="24"/>
                <w:szCs w:val="24"/>
                <w:lang w:eastAsia="ru-RU"/>
              </w:rPr>
              <w:t xml:space="preserve">00 рублей 00 копеек в месяц. ООО </w:t>
            </w:r>
            <w:r w:rsidR="00F359A0" w:rsidRPr="007E2701">
              <w:rPr>
                <w:rFonts w:ascii="Times New Roman" w:hAnsi="Times New Roman" w:cs="Times New Roman"/>
                <w:sz w:val="24"/>
                <w:szCs w:val="24"/>
              </w:rPr>
              <w:t>«Евро Аст Холдинг»</w:t>
            </w:r>
            <w:r w:rsidRPr="007E2701">
              <w:rPr>
                <w:rFonts w:ascii="Times New Roman" w:hAnsi="Times New Roman" w:cs="Times New Roman"/>
                <w:sz w:val="24"/>
                <w:szCs w:val="24"/>
                <w:lang w:eastAsia="ru-RU"/>
              </w:rPr>
              <w:t xml:space="preserve"> оплачивает 100 % от стоимости услуг за весь срок действия Договора оказания услуг в общей сумме </w:t>
            </w:r>
            <w:r w:rsidR="00F359A0" w:rsidRPr="007E2701">
              <w:rPr>
                <w:rFonts w:ascii="Times New Roman" w:hAnsi="Times New Roman" w:cs="Times New Roman"/>
                <w:sz w:val="24"/>
                <w:szCs w:val="24"/>
                <w:lang w:eastAsia="ru-RU"/>
              </w:rPr>
              <w:t>8 000</w:t>
            </w:r>
            <w:r w:rsidRPr="007E2701">
              <w:rPr>
                <w:rFonts w:ascii="Times New Roman" w:hAnsi="Times New Roman" w:cs="Times New Roman"/>
                <w:sz w:val="24"/>
                <w:szCs w:val="24"/>
                <w:lang w:eastAsia="ru-RU"/>
              </w:rPr>
              <w:t xml:space="preserve"> рублей 00 копеек – в день подписания договора оказания услуг.</w:t>
            </w:r>
          </w:p>
          <w:p w:rsidR="00F359A0" w:rsidRPr="007E2701" w:rsidRDefault="00F359A0" w:rsidP="00F359A0">
            <w:pPr>
              <w:jc w:val="both"/>
              <w:rPr>
                <w:rFonts w:ascii="Times New Roman" w:hAnsi="Times New Roman" w:cs="Times New Roman"/>
                <w:sz w:val="24"/>
                <w:szCs w:val="24"/>
              </w:rPr>
            </w:pPr>
            <w:r w:rsidRPr="007E2701">
              <w:rPr>
                <w:rFonts w:ascii="Times New Roman" w:hAnsi="Times New Roman" w:cs="Times New Roman"/>
                <w:sz w:val="24"/>
                <w:szCs w:val="24"/>
              </w:rPr>
              <w:t>По информации, предоставленной потребителем и Финансовой организацией, 21.07.2022 ООО «Евро Холдинг» произвел возврат денежных средств потребителю в размере 6 583 рубля 33 копейки.</w:t>
            </w:r>
          </w:p>
          <w:p w:rsidR="00F84580" w:rsidRPr="007E2701" w:rsidRDefault="00F84580" w:rsidP="00D92D86">
            <w:pPr>
              <w:contextualSpacing/>
              <w:jc w:val="both"/>
              <w:rPr>
                <w:rFonts w:ascii="Times New Roman" w:hAnsi="Times New Roman" w:cs="Times New Roman"/>
                <w:sz w:val="24"/>
                <w:szCs w:val="24"/>
                <w:u w:val="single"/>
              </w:rPr>
            </w:pPr>
          </w:p>
          <w:p w:rsidR="00D92D86" w:rsidRPr="007E2701" w:rsidRDefault="00D92D86" w:rsidP="00D92D86">
            <w:pPr>
              <w:contextualSpacing/>
              <w:jc w:val="both"/>
              <w:rPr>
                <w:rFonts w:ascii="Times New Roman" w:hAnsi="Times New Roman" w:cs="Times New Roman"/>
                <w:sz w:val="24"/>
                <w:szCs w:val="24"/>
                <w:u w:val="single"/>
              </w:rPr>
            </w:pPr>
            <w:r w:rsidRPr="007E2701">
              <w:rPr>
                <w:rFonts w:ascii="Times New Roman" w:hAnsi="Times New Roman" w:cs="Times New Roman"/>
                <w:sz w:val="24"/>
                <w:szCs w:val="24"/>
                <w:u w:val="single"/>
              </w:rPr>
              <w:t>Суть неприемлемой практики:</w:t>
            </w:r>
          </w:p>
          <w:p w:rsidR="00D92D86" w:rsidRPr="007E2701" w:rsidRDefault="00D92D86" w:rsidP="00D92D86">
            <w:pPr>
              <w:contextualSpacing/>
              <w:jc w:val="both"/>
              <w:rPr>
                <w:rFonts w:ascii="Times New Roman" w:hAnsi="Times New Roman" w:cs="Times New Roman"/>
                <w:sz w:val="24"/>
                <w:szCs w:val="24"/>
                <w:u w:val="single"/>
              </w:rPr>
            </w:pPr>
          </w:p>
          <w:p w:rsidR="00BA6872" w:rsidRPr="007E2701" w:rsidRDefault="00BA6872" w:rsidP="00BA6872">
            <w:pPr>
              <w:jc w:val="both"/>
              <w:rPr>
                <w:rFonts w:ascii="Times New Roman" w:hAnsi="Times New Roman" w:cs="Times New Roman"/>
                <w:sz w:val="24"/>
                <w:szCs w:val="24"/>
              </w:rPr>
            </w:pPr>
            <w:r w:rsidRPr="007E2701">
              <w:rPr>
                <w:rFonts w:ascii="Times New Roman" w:hAnsi="Times New Roman" w:cs="Times New Roman"/>
                <w:sz w:val="24"/>
                <w:szCs w:val="24"/>
              </w:rPr>
              <w:t>Само по себе заключение договора цессии не создает для потребителя отдельного имущественного блага, а лишь является этапом получения потребителем дополнительных услуг, согласие на получение которых выражено им заявлении на получение кредита.</w:t>
            </w:r>
          </w:p>
          <w:p w:rsidR="00BA6872" w:rsidRPr="007E2701" w:rsidRDefault="00BA6872" w:rsidP="00BA6872">
            <w:pPr>
              <w:contextualSpacing/>
              <w:jc w:val="both"/>
              <w:rPr>
                <w:rFonts w:ascii="Times New Roman" w:hAnsi="Times New Roman" w:cs="Times New Roman"/>
                <w:sz w:val="24"/>
                <w:szCs w:val="24"/>
              </w:rPr>
            </w:pPr>
            <w:r w:rsidRPr="007E2701">
              <w:rPr>
                <w:rFonts w:ascii="Times New Roman" w:hAnsi="Times New Roman" w:cs="Times New Roman"/>
                <w:sz w:val="24"/>
                <w:szCs w:val="24"/>
              </w:rPr>
              <w:t>При этом цена уступки права требования многократно превышает цену услуг по договору об оказании услуг.</w:t>
            </w:r>
          </w:p>
          <w:p w:rsidR="00D92D86" w:rsidRPr="007E2701" w:rsidRDefault="00BA6872" w:rsidP="00BA6872">
            <w:pPr>
              <w:contextualSpacing/>
              <w:jc w:val="both"/>
              <w:rPr>
                <w:rFonts w:ascii="Times New Roman" w:hAnsi="Times New Roman" w:cs="Times New Roman"/>
                <w:sz w:val="24"/>
                <w:szCs w:val="24"/>
              </w:rPr>
            </w:pPr>
            <w:r w:rsidRPr="007E2701">
              <w:rPr>
                <w:rFonts w:ascii="Times New Roman" w:hAnsi="Times New Roman" w:cs="Times New Roman"/>
                <w:sz w:val="24"/>
                <w:szCs w:val="24"/>
              </w:rPr>
              <w:t>Таким образом, договор цессии носит «технический» характер и заключается в целях существенного снижения суммы возвращаемых денежных средств в случае отказа потребителя от дополнительной услуги (возвращается лишь часть цены по договору об оказании услуги помощи на дорогах, без возврата той части уплаченных денежных средств, которая ее превышает, то есть разницы между ценой дополнительной услуги по договору оказания услуг и ценой уступаемого права требования данной услуги по договору цессии, со ссылкой на то, что уступка уже осуществлена, то есть соответствующая «услуга» оказана).</w:t>
            </w:r>
          </w:p>
          <w:p w:rsidR="00BA6872" w:rsidRPr="007E2701" w:rsidRDefault="00BA6872" w:rsidP="00BA6872">
            <w:pPr>
              <w:contextualSpacing/>
              <w:jc w:val="both"/>
              <w:rPr>
                <w:rFonts w:ascii="Times New Roman" w:hAnsi="Times New Roman" w:cs="Times New Roman"/>
                <w:sz w:val="24"/>
                <w:szCs w:val="24"/>
              </w:rPr>
            </w:pPr>
          </w:p>
        </w:tc>
        <w:tc>
          <w:tcPr>
            <w:tcW w:w="4063" w:type="dxa"/>
            <w:gridSpan w:val="2"/>
          </w:tcPr>
          <w:p w:rsidR="00D92D86" w:rsidRPr="007E2701" w:rsidRDefault="00D92D86" w:rsidP="00D92D86">
            <w:pPr>
              <w:contextualSpacing/>
              <w:jc w:val="center"/>
              <w:rPr>
                <w:rFonts w:ascii="Times New Roman" w:hAnsi="Times New Roman" w:cs="Times New Roman"/>
                <w:sz w:val="24"/>
                <w:szCs w:val="24"/>
              </w:rPr>
            </w:pPr>
            <w:r w:rsidRPr="007E2701">
              <w:rPr>
                <w:rFonts w:ascii="Times New Roman" w:hAnsi="Times New Roman" w:cs="Times New Roman"/>
                <w:sz w:val="24"/>
                <w:szCs w:val="24"/>
              </w:rPr>
              <w:lastRenderedPageBreak/>
              <w:t>ПАО «БАНК УРАЛСИБ»</w:t>
            </w:r>
          </w:p>
          <w:p w:rsidR="00D92D86" w:rsidRPr="007E2701" w:rsidRDefault="00D92D86" w:rsidP="00D92D86">
            <w:pPr>
              <w:contextualSpacing/>
              <w:jc w:val="center"/>
              <w:rPr>
                <w:rFonts w:ascii="Times New Roman" w:hAnsi="Times New Roman" w:cs="Times New Roman"/>
                <w:sz w:val="24"/>
                <w:szCs w:val="24"/>
              </w:rPr>
            </w:pPr>
          </w:p>
        </w:tc>
      </w:tr>
      <w:tr w:rsidR="00AA26E8" w:rsidRPr="00E0202A" w:rsidTr="00F8776D">
        <w:trPr>
          <w:trHeight w:val="2675"/>
          <w:jc w:val="center"/>
        </w:trPr>
        <w:tc>
          <w:tcPr>
            <w:tcW w:w="1119" w:type="dxa"/>
          </w:tcPr>
          <w:p w:rsidR="00AA26E8" w:rsidRPr="00E0202A" w:rsidRDefault="00202E9D" w:rsidP="0077677C">
            <w:pPr>
              <w:jc w:val="center"/>
              <w:rPr>
                <w:rFonts w:ascii="Times New Roman" w:hAnsi="Times New Roman" w:cs="Times New Roman"/>
                <w:sz w:val="24"/>
                <w:szCs w:val="24"/>
              </w:rPr>
            </w:pPr>
            <w:r w:rsidRPr="00E0202A">
              <w:rPr>
                <w:rFonts w:ascii="Times New Roman" w:hAnsi="Times New Roman" w:cs="Times New Roman"/>
                <w:sz w:val="24"/>
                <w:szCs w:val="24"/>
              </w:rPr>
              <w:lastRenderedPageBreak/>
              <w:t>34</w:t>
            </w:r>
          </w:p>
        </w:tc>
        <w:tc>
          <w:tcPr>
            <w:tcW w:w="2543" w:type="dxa"/>
            <w:gridSpan w:val="3"/>
          </w:tcPr>
          <w:p w:rsidR="00AA26E8" w:rsidRPr="00E0202A" w:rsidRDefault="00AA26E8" w:rsidP="0077677C">
            <w:pPr>
              <w:contextualSpacing/>
              <w:jc w:val="center"/>
              <w:rPr>
                <w:rFonts w:ascii="Times New Roman" w:hAnsi="Times New Roman" w:cs="Times New Roman"/>
                <w:i/>
                <w:sz w:val="24"/>
                <w:szCs w:val="24"/>
              </w:rPr>
            </w:pPr>
            <w:r w:rsidRPr="00E0202A">
              <w:rPr>
                <w:rFonts w:ascii="Times New Roman" w:hAnsi="Times New Roman" w:cs="Times New Roman"/>
                <w:i/>
                <w:sz w:val="24"/>
                <w:szCs w:val="24"/>
              </w:rPr>
              <w:t>Потребительское кредитование</w:t>
            </w:r>
          </w:p>
        </w:tc>
        <w:tc>
          <w:tcPr>
            <w:tcW w:w="6729" w:type="dxa"/>
          </w:tcPr>
          <w:p w:rsidR="00AA26E8" w:rsidRPr="00E0202A" w:rsidRDefault="00AA26E8" w:rsidP="0077677C">
            <w:pPr>
              <w:contextualSpacing/>
              <w:jc w:val="both"/>
              <w:rPr>
                <w:rFonts w:ascii="Times New Roman" w:hAnsi="Times New Roman" w:cs="Times New Roman"/>
                <w:sz w:val="24"/>
                <w:szCs w:val="24"/>
                <w:u w:val="single"/>
              </w:rPr>
            </w:pPr>
            <w:r w:rsidRPr="00E0202A">
              <w:rPr>
                <w:rFonts w:ascii="Times New Roman" w:hAnsi="Times New Roman" w:cs="Times New Roman"/>
                <w:sz w:val="24"/>
                <w:szCs w:val="24"/>
                <w:u w:val="single"/>
              </w:rPr>
              <w:t>Требование потребителя финансовых услуг:</w:t>
            </w:r>
          </w:p>
          <w:p w:rsidR="00AA26E8" w:rsidRPr="00E0202A" w:rsidRDefault="00AA26E8" w:rsidP="0077677C">
            <w:pPr>
              <w:contextualSpacing/>
              <w:jc w:val="both"/>
              <w:rPr>
                <w:rFonts w:ascii="Times New Roman" w:hAnsi="Times New Roman" w:cs="Times New Roman"/>
                <w:sz w:val="24"/>
                <w:szCs w:val="24"/>
                <w:u w:val="single"/>
              </w:rPr>
            </w:pPr>
          </w:p>
          <w:p w:rsidR="00AA26E8" w:rsidRPr="00E0202A" w:rsidRDefault="00AA26E8" w:rsidP="0077677C">
            <w:pPr>
              <w:contextualSpacing/>
              <w:jc w:val="both"/>
              <w:rPr>
                <w:rFonts w:ascii="Times New Roman" w:hAnsi="Times New Roman" w:cs="Times New Roman"/>
                <w:sz w:val="24"/>
                <w:szCs w:val="24"/>
              </w:rPr>
            </w:pPr>
            <w:r w:rsidRPr="00E0202A">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в размере 42</w:t>
            </w:r>
            <w:r w:rsidR="00ED6120" w:rsidRPr="00E0202A">
              <w:rPr>
                <w:rFonts w:ascii="Times New Roman" w:hAnsi="Times New Roman" w:cs="Times New Roman"/>
                <w:sz w:val="24"/>
                <w:szCs w:val="24"/>
              </w:rPr>
              <w:t> </w:t>
            </w:r>
            <w:r w:rsidRPr="00E0202A">
              <w:rPr>
                <w:rFonts w:ascii="Times New Roman" w:hAnsi="Times New Roman" w:cs="Times New Roman"/>
                <w:sz w:val="24"/>
                <w:szCs w:val="24"/>
              </w:rPr>
              <w:t>617 рублей 60 копеек, удержанных Финансовой организацией в счет платы за дополнительные услуги при предоставлении кредита по договору потребительского кредита,</w:t>
            </w:r>
            <w:r w:rsidR="004D3C25" w:rsidRPr="00E0202A">
              <w:rPr>
                <w:rFonts w:ascii="Times New Roman" w:hAnsi="Times New Roman" w:cs="Times New Roman"/>
                <w:sz w:val="24"/>
                <w:szCs w:val="24"/>
              </w:rPr>
              <w:t xml:space="preserve"> в результате оказания которых он</w:t>
            </w:r>
            <w:r w:rsidRPr="00E0202A">
              <w:rPr>
                <w:rFonts w:ascii="Times New Roman" w:hAnsi="Times New Roman" w:cs="Times New Roman"/>
                <w:sz w:val="24"/>
                <w:szCs w:val="24"/>
              </w:rPr>
              <w:t xml:space="preserve"> стал застрахованным лицом по договору страхования.</w:t>
            </w:r>
          </w:p>
          <w:p w:rsidR="00AA26E8" w:rsidRPr="00E0202A" w:rsidRDefault="00AA26E8" w:rsidP="0077677C">
            <w:pPr>
              <w:contextualSpacing/>
              <w:jc w:val="both"/>
              <w:rPr>
                <w:rFonts w:ascii="Times New Roman" w:hAnsi="Times New Roman" w:cs="Times New Roman"/>
                <w:sz w:val="24"/>
                <w:szCs w:val="24"/>
              </w:rPr>
            </w:pPr>
          </w:p>
          <w:p w:rsidR="00AA26E8" w:rsidRDefault="00AA26E8" w:rsidP="0077677C">
            <w:pPr>
              <w:contextualSpacing/>
              <w:jc w:val="both"/>
              <w:rPr>
                <w:rFonts w:ascii="Times New Roman" w:hAnsi="Times New Roman" w:cs="Times New Roman"/>
                <w:sz w:val="24"/>
                <w:szCs w:val="24"/>
                <w:u w:val="single"/>
              </w:rPr>
            </w:pPr>
            <w:r w:rsidRPr="00E0202A">
              <w:rPr>
                <w:rFonts w:ascii="Times New Roman" w:hAnsi="Times New Roman" w:cs="Times New Roman"/>
                <w:sz w:val="24"/>
                <w:szCs w:val="24"/>
                <w:u w:val="single"/>
              </w:rPr>
              <w:t>Фактические обстоятельства:</w:t>
            </w:r>
          </w:p>
          <w:p w:rsidR="00F8776D" w:rsidRPr="00E0202A" w:rsidRDefault="00F8776D" w:rsidP="0077677C">
            <w:pPr>
              <w:contextualSpacing/>
              <w:jc w:val="both"/>
              <w:rPr>
                <w:rFonts w:ascii="Times New Roman" w:hAnsi="Times New Roman" w:cs="Times New Roman"/>
                <w:sz w:val="24"/>
                <w:szCs w:val="24"/>
                <w:u w:val="single"/>
              </w:rPr>
            </w:pPr>
          </w:p>
          <w:p w:rsidR="00AA26E8" w:rsidRPr="00E0202A" w:rsidRDefault="00623256" w:rsidP="0077677C">
            <w:pPr>
              <w:contextualSpacing/>
              <w:jc w:val="both"/>
              <w:rPr>
                <w:rFonts w:ascii="Times New Roman" w:hAnsi="Times New Roman" w:cs="Times New Roman"/>
                <w:sz w:val="24"/>
                <w:szCs w:val="24"/>
                <w:u w:val="single"/>
              </w:rPr>
            </w:pPr>
            <w:r w:rsidRPr="00E0202A">
              <w:rPr>
                <w:rFonts w:ascii="Times New Roman" w:hAnsi="Times New Roman" w:cs="Times New Roman"/>
                <w:sz w:val="24"/>
                <w:szCs w:val="24"/>
              </w:rPr>
              <w:t xml:space="preserve">Между Финансовой организацией и потребителем заключен Кредитный договор на условиях тарифа «Перспектива Лайт АПЛ 14_300». </w:t>
            </w:r>
          </w:p>
          <w:p w:rsidR="00AA26E8" w:rsidRPr="00E0202A" w:rsidRDefault="00ED6120" w:rsidP="0077677C">
            <w:pPr>
              <w:contextualSpacing/>
              <w:jc w:val="both"/>
              <w:rPr>
                <w:rFonts w:ascii="Times New Roman" w:hAnsi="Times New Roman" w:cs="Times New Roman"/>
                <w:sz w:val="24"/>
                <w:szCs w:val="24"/>
              </w:rPr>
            </w:pPr>
            <w:r w:rsidRPr="00E0202A">
              <w:rPr>
                <w:rFonts w:ascii="Times New Roman" w:hAnsi="Times New Roman" w:cs="Times New Roman"/>
                <w:sz w:val="24"/>
                <w:szCs w:val="24"/>
              </w:rPr>
              <w:t>В соответствии с и</w:t>
            </w:r>
            <w:r w:rsidR="00AA26E8" w:rsidRPr="00E0202A">
              <w:rPr>
                <w:rFonts w:ascii="Times New Roman" w:hAnsi="Times New Roman" w:cs="Times New Roman"/>
                <w:sz w:val="24"/>
                <w:szCs w:val="24"/>
              </w:rPr>
              <w:t xml:space="preserve">ндивидуальными условиями </w:t>
            </w:r>
            <w:r w:rsidRPr="00E0202A">
              <w:rPr>
                <w:rFonts w:ascii="Times New Roman" w:hAnsi="Times New Roman" w:cs="Times New Roman"/>
                <w:sz w:val="24"/>
                <w:szCs w:val="24"/>
              </w:rPr>
              <w:t xml:space="preserve">договора потребительского кредита потребителю </w:t>
            </w:r>
            <w:r w:rsidR="00AA26E8" w:rsidRPr="00E0202A">
              <w:rPr>
                <w:rFonts w:ascii="Times New Roman" w:hAnsi="Times New Roman" w:cs="Times New Roman"/>
                <w:sz w:val="24"/>
                <w:szCs w:val="24"/>
              </w:rPr>
              <w:t>предоставлен кредитный лимит (лимит кредитования) в размере 292</w:t>
            </w:r>
            <w:r w:rsidRPr="00E0202A">
              <w:rPr>
                <w:rFonts w:ascii="Times New Roman" w:hAnsi="Times New Roman" w:cs="Times New Roman"/>
                <w:sz w:val="24"/>
                <w:szCs w:val="24"/>
              </w:rPr>
              <w:t> </w:t>
            </w:r>
            <w:r w:rsidR="00AA26E8" w:rsidRPr="00E0202A">
              <w:rPr>
                <w:rFonts w:ascii="Times New Roman" w:hAnsi="Times New Roman" w:cs="Times New Roman"/>
                <w:sz w:val="24"/>
                <w:szCs w:val="24"/>
              </w:rPr>
              <w:t>422</w:t>
            </w:r>
            <w:r w:rsidRPr="00E0202A">
              <w:rPr>
                <w:rFonts w:ascii="Times New Roman" w:hAnsi="Times New Roman" w:cs="Times New Roman"/>
                <w:sz w:val="24"/>
                <w:szCs w:val="24"/>
              </w:rPr>
              <w:t xml:space="preserve"> рубля 00 копеек.</w:t>
            </w:r>
          </w:p>
          <w:p w:rsidR="00AA26E8" w:rsidRPr="00E0202A" w:rsidRDefault="00AA26E8" w:rsidP="0077677C">
            <w:pPr>
              <w:contextualSpacing/>
              <w:jc w:val="both"/>
              <w:rPr>
                <w:rFonts w:ascii="Times New Roman" w:hAnsi="Times New Roman" w:cs="Times New Roman"/>
                <w:sz w:val="24"/>
                <w:szCs w:val="24"/>
              </w:rPr>
            </w:pPr>
            <w:r w:rsidRPr="00E0202A">
              <w:rPr>
                <w:rFonts w:ascii="Times New Roman" w:hAnsi="Times New Roman" w:cs="Times New Roman"/>
                <w:sz w:val="24"/>
                <w:szCs w:val="24"/>
              </w:rPr>
              <w:t>Согласно пункту 4 Индивидуальных условий процентная ставка составляет 14,90 % годовых.</w:t>
            </w:r>
          </w:p>
          <w:p w:rsidR="00623256" w:rsidRPr="00E0202A" w:rsidRDefault="00623256" w:rsidP="00623256">
            <w:pPr>
              <w:contextualSpacing/>
              <w:jc w:val="both"/>
              <w:rPr>
                <w:rFonts w:ascii="Times New Roman" w:hAnsi="Times New Roman" w:cs="Times New Roman"/>
                <w:sz w:val="24"/>
                <w:szCs w:val="24"/>
              </w:rPr>
            </w:pPr>
            <w:r w:rsidRPr="00E0202A">
              <w:rPr>
                <w:rFonts w:ascii="Times New Roman" w:hAnsi="Times New Roman" w:cs="Times New Roman"/>
                <w:sz w:val="24"/>
                <w:szCs w:val="24"/>
              </w:rPr>
              <w:t>Вместе с тем, в индивидуальных условиях Кредитного договора, содержащихся в материалах Обращения, в строке 9 «Обязанность заемщика заключить иные договоры» указана информация, касающаяся вопроса об обязанности заключения договора страхования для применения пониженной процентной ставки по договору потребительского кредита (займа) для тарифов «Суперхит», «Суперхит – Рефинансирование», «Суперхит – Адресный», «Суперхит – Адресный Первый», «Суперхит – Рефинансирование Адресный».</w:t>
            </w:r>
          </w:p>
          <w:p w:rsidR="00623256" w:rsidRPr="00E0202A" w:rsidRDefault="00623256" w:rsidP="00623256">
            <w:pPr>
              <w:contextualSpacing/>
              <w:jc w:val="both"/>
              <w:rPr>
                <w:rFonts w:ascii="Times New Roman" w:hAnsi="Times New Roman" w:cs="Times New Roman"/>
                <w:sz w:val="24"/>
                <w:szCs w:val="24"/>
              </w:rPr>
            </w:pPr>
            <w:r w:rsidRPr="00E0202A">
              <w:rPr>
                <w:rFonts w:ascii="Times New Roman" w:hAnsi="Times New Roman" w:cs="Times New Roman"/>
                <w:sz w:val="24"/>
                <w:szCs w:val="24"/>
              </w:rPr>
              <w:t>Тариф «Перспектива Лайт АПЛ 14_300», на условиях которого Заемщиком заключен Кредитный договор, в строке 9 отдельно не указан.</w:t>
            </w:r>
          </w:p>
          <w:p w:rsidR="00AA26E8" w:rsidRPr="00E0202A" w:rsidRDefault="00623256" w:rsidP="0077677C">
            <w:pPr>
              <w:contextualSpacing/>
              <w:jc w:val="both"/>
              <w:rPr>
                <w:rFonts w:ascii="Times New Roman" w:hAnsi="Times New Roman" w:cs="Times New Roman"/>
                <w:sz w:val="24"/>
                <w:szCs w:val="24"/>
              </w:rPr>
            </w:pPr>
            <w:r w:rsidRPr="00E0202A">
              <w:rPr>
                <w:rFonts w:ascii="Times New Roman" w:hAnsi="Times New Roman" w:cs="Times New Roman"/>
                <w:sz w:val="24"/>
                <w:szCs w:val="24"/>
              </w:rPr>
              <w:lastRenderedPageBreak/>
              <w:t xml:space="preserve">В то же время </w:t>
            </w:r>
            <w:r w:rsidR="003E541D" w:rsidRPr="00E0202A">
              <w:rPr>
                <w:rFonts w:ascii="Times New Roman" w:hAnsi="Times New Roman" w:cs="Times New Roman"/>
                <w:sz w:val="24"/>
                <w:szCs w:val="24"/>
              </w:rPr>
              <w:t>потребителем</w:t>
            </w:r>
            <w:r w:rsidR="00AA26E8" w:rsidRPr="00E0202A">
              <w:rPr>
                <w:rFonts w:ascii="Times New Roman" w:hAnsi="Times New Roman" w:cs="Times New Roman"/>
                <w:sz w:val="24"/>
                <w:szCs w:val="24"/>
              </w:rPr>
              <w:t xml:space="preserve"> заключен Договор страхования от несчастных случаев и болезней.</w:t>
            </w:r>
            <w:r w:rsidRPr="00E0202A">
              <w:rPr>
                <w:rFonts w:ascii="Times New Roman" w:hAnsi="Times New Roman" w:cs="Times New Roman"/>
                <w:sz w:val="24"/>
                <w:szCs w:val="24"/>
              </w:rPr>
              <w:t xml:space="preserve"> </w:t>
            </w:r>
            <w:r w:rsidR="0078559C" w:rsidRPr="00E0202A">
              <w:rPr>
                <w:rFonts w:ascii="Times New Roman" w:hAnsi="Times New Roman" w:cs="Times New Roman"/>
                <w:sz w:val="24"/>
                <w:szCs w:val="24"/>
              </w:rPr>
              <w:t>Потребителем</w:t>
            </w:r>
            <w:r w:rsidR="00AA26E8" w:rsidRPr="00E0202A">
              <w:rPr>
                <w:rFonts w:ascii="Times New Roman" w:hAnsi="Times New Roman" w:cs="Times New Roman"/>
                <w:sz w:val="24"/>
                <w:szCs w:val="24"/>
              </w:rPr>
              <w:t xml:space="preserve"> оплачена страховая премия по Договору страхования в размере 54 522 рубля 00 копеек.</w:t>
            </w:r>
          </w:p>
          <w:p w:rsidR="00623256" w:rsidRPr="00E0202A" w:rsidRDefault="00623256" w:rsidP="0077677C">
            <w:pPr>
              <w:contextualSpacing/>
              <w:jc w:val="both"/>
              <w:rPr>
                <w:rFonts w:ascii="Times New Roman" w:hAnsi="Times New Roman" w:cs="Times New Roman"/>
                <w:sz w:val="24"/>
                <w:szCs w:val="24"/>
              </w:rPr>
            </w:pPr>
            <w:r w:rsidRPr="00E0202A">
              <w:rPr>
                <w:rFonts w:ascii="Times New Roman" w:hAnsi="Times New Roman" w:cs="Times New Roman"/>
                <w:sz w:val="24"/>
                <w:szCs w:val="24"/>
              </w:rPr>
              <w:t>После досрочного полного погашени</w:t>
            </w:r>
            <w:r w:rsidR="003E541D" w:rsidRPr="00E0202A">
              <w:rPr>
                <w:rFonts w:ascii="Times New Roman" w:hAnsi="Times New Roman" w:cs="Times New Roman"/>
                <w:sz w:val="24"/>
                <w:szCs w:val="24"/>
              </w:rPr>
              <w:t xml:space="preserve">я кредита потребитель отказался </w:t>
            </w:r>
            <w:r w:rsidRPr="00E0202A">
              <w:rPr>
                <w:rFonts w:ascii="Times New Roman" w:hAnsi="Times New Roman" w:cs="Times New Roman"/>
                <w:sz w:val="24"/>
                <w:szCs w:val="24"/>
              </w:rPr>
              <w:t xml:space="preserve">от договора страхования и </w:t>
            </w:r>
            <w:r w:rsidR="003E541D" w:rsidRPr="00E0202A">
              <w:rPr>
                <w:rFonts w:ascii="Times New Roman" w:hAnsi="Times New Roman" w:cs="Times New Roman"/>
                <w:sz w:val="24"/>
                <w:szCs w:val="24"/>
              </w:rPr>
              <w:t xml:space="preserve">обратился </w:t>
            </w:r>
            <w:r w:rsidRPr="00E0202A">
              <w:rPr>
                <w:rFonts w:ascii="Times New Roman" w:hAnsi="Times New Roman" w:cs="Times New Roman"/>
                <w:sz w:val="24"/>
                <w:szCs w:val="24"/>
              </w:rPr>
              <w:t>требованием возвратить часть страховой премии по нему за неиспользованный период.</w:t>
            </w:r>
          </w:p>
          <w:p w:rsidR="003E541D" w:rsidRPr="00E0202A" w:rsidRDefault="003E541D" w:rsidP="0077677C">
            <w:pPr>
              <w:contextualSpacing/>
              <w:jc w:val="both"/>
              <w:rPr>
                <w:rFonts w:ascii="Times New Roman" w:hAnsi="Times New Roman" w:cs="Times New Roman"/>
                <w:sz w:val="24"/>
                <w:szCs w:val="24"/>
              </w:rPr>
            </w:pPr>
            <w:r w:rsidRPr="00E0202A">
              <w:rPr>
                <w:rFonts w:ascii="Times New Roman" w:hAnsi="Times New Roman" w:cs="Times New Roman"/>
                <w:sz w:val="24"/>
                <w:szCs w:val="24"/>
              </w:rPr>
              <w:t>Как Финансовая организация, так и страховщик по договору страхования отказали потребителю в возврате денежных средств в связи с тем, что договор страхования не являлся обеспечительным, поскольку его заключение не влияло на размер процентной ставки по договору кредита.</w:t>
            </w:r>
          </w:p>
          <w:p w:rsidR="00623256" w:rsidRPr="00E0202A" w:rsidRDefault="00623256" w:rsidP="0077677C">
            <w:pPr>
              <w:contextualSpacing/>
              <w:jc w:val="both"/>
              <w:rPr>
                <w:rFonts w:ascii="Times New Roman" w:hAnsi="Times New Roman" w:cs="Times New Roman"/>
                <w:sz w:val="24"/>
                <w:szCs w:val="24"/>
              </w:rPr>
            </w:pPr>
          </w:p>
          <w:p w:rsidR="00AA26E8" w:rsidRDefault="00AA26E8" w:rsidP="0077677C">
            <w:pPr>
              <w:jc w:val="both"/>
              <w:rPr>
                <w:rFonts w:ascii="Times New Roman" w:hAnsi="Times New Roman" w:cs="Times New Roman"/>
                <w:sz w:val="24"/>
                <w:szCs w:val="24"/>
                <w:u w:val="single"/>
              </w:rPr>
            </w:pPr>
            <w:r w:rsidRPr="00E0202A">
              <w:rPr>
                <w:rFonts w:ascii="Times New Roman" w:hAnsi="Times New Roman" w:cs="Times New Roman"/>
                <w:sz w:val="24"/>
                <w:szCs w:val="24"/>
                <w:u w:val="single"/>
              </w:rPr>
              <w:t>Суть неприемлемой практики:</w:t>
            </w:r>
          </w:p>
          <w:p w:rsidR="00F8776D" w:rsidRPr="00E0202A" w:rsidRDefault="00F8776D" w:rsidP="0077677C">
            <w:pPr>
              <w:jc w:val="both"/>
              <w:rPr>
                <w:rFonts w:ascii="Times New Roman" w:hAnsi="Times New Roman" w:cs="Times New Roman"/>
                <w:sz w:val="24"/>
                <w:szCs w:val="24"/>
                <w:u w:val="single"/>
              </w:rPr>
            </w:pPr>
          </w:p>
          <w:p w:rsidR="00AA26E8" w:rsidRPr="00E0202A" w:rsidRDefault="00347BF9" w:rsidP="00347BF9">
            <w:pPr>
              <w:contextualSpacing/>
              <w:jc w:val="both"/>
              <w:rPr>
                <w:rFonts w:ascii="Times New Roman" w:hAnsi="Times New Roman" w:cs="Times New Roman"/>
                <w:sz w:val="24"/>
                <w:szCs w:val="24"/>
              </w:rPr>
            </w:pPr>
            <w:r w:rsidRPr="00E0202A">
              <w:rPr>
                <w:rFonts w:ascii="Times New Roman" w:hAnsi="Times New Roman" w:cs="Times New Roman"/>
                <w:sz w:val="24"/>
                <w:szCs w:val="24"/>
              </w:rPr>
              <w:t>В индивидуальных условиях кредитного договора, содержащихся в материалах обращения, в строке 9 «Обязанность заемщика заключить иные договоры» указана информация, касающаяся вопроса об обязанности заключения договора страхования для применения пониженной процентной ставки по договору потребительского кредита (займа) для кредитных тарифов, которые не имеют отношения к потребителю. При этом его кредитный тариф в строке 9 отдельно не указан.</w:t>
            </w:r>
          </w:p>
          <w:p w:rsidR="00347BF9" w:rsidRPr="00E0202A" w:rsidRDefault="00347BF9" w:rsidP="00347BF9">
            <w:pPr>
              <w:contextualSpacing/>
              <w:jc w:val="both"/>
              <w:rPr>
                <w:rFonts w:ascii="Times New Roman" w:hAnsi="Times New Roman" w:cs="Times New Roman"/>
                <w:sz w:val="24"/>
                <w:szCs w:val="24"/>
                <w:u w:val="single"/>
              </w:rPr>
            </w:pPr>
            <w:r w:rsidRPr="00E0202A">
              <w:rPr>
                <w:rFonts w:ascii="Times New Roman" w:hAnsi="Times New Roman" w:cs="Times New Roman"/>
                <w:sz w:val="24"/>
                <w:szCs w:val="24"/>
              </w:rPr>
              <w:t xml:space="preserve">Таким образом, индивидуальные условия кредитного договора содержат информацию, которая к нему не относится и вводит потребителя в заблуждение относительно наличия обязанности заключить договора страхования для получения дисконта по процентной ставке, а следовательно и о природе заключенного договора страхования (потребитель считает его </w:t>
            </w:r>
            <w:r w:rsidR="00E0202A" w:rsidRPr="00E0202A">
              <w:rPr>
                <w:rFonts w:ascii="Times New Roman" w:hAnsi="Times New Roman" w:cs="Times New Roman"/>
                <w:sz w:val="24"/>
                <w:szCs w:val="24"/>
              </w:rPr>
              <w:t>обеспечительным</w:t>
            </w:r>
            <w:r w:rsidRPr="00E0202A">
              <w:rPr>
                <w:rFonts w:ascii="Times New Roman" w:hAnsi="Times New Roman" w:cs="Times New Roman"/>
                <w:sz w:val="24"/>
                <w:szCs w:val="24"/>
              </w:rPr>
              <w:t>).</w:t>
            </w:r>
          </w:p>
          <w:p w:rsidR="00AA26E8" w:rsidRPr="00E0202A" w:rsidRDefault="00AA26E8" w:rsidP="00347BF9">
            <w:pPr>
              <w:contextualSpacing/>
              <w:jc w:val="both"/>
              <w:rPr>
                <w:rFonts w:ascii="Times New Roman" w:hAnsi="Times New Roman" w:cs="Times New Roman"/>
                <w:sz w:val="24"/>
                <w:szCs w:val="24"/>
                <w:u w:val="single"/>
              </w:rPr>
            </w:pPr>
          </w:p>
        </w:tc>
        <w:tc>
          <w:tcPr>
            <w:tcW w:w="4063" w:type="dxa"/>
            <w:gridSpan w:val="2"/>
          </w:tcPr>
          <w:p w:rsidR="00AA26E8" w:rsidRPr="00E0202A" w:rsidRDefault="00AA26E8" w:rsidP="0077677C">
            <w:pPr>
              <w:contextualSpacing/>
              <w:jc w:val="center"/>
              <w:rPr>
                <w:rFonts w:ascii="Times New Roman" w:hAnsi="Times New Roman" w:cs="Times New Roman"/>
                <w:sz w:val="24"/>
                <w:szCs w:val="24"/>
              </w:rPr>
            </w:pPr>
            <w:r w:rsidRPr="00E0202A">
              <w:rPr>
                <w:rFonts w:ascii="Times New Roman" w:hAnsi="Times New Roman" w:cs="Times New Roman"/>
                <w:sz w:val="24"/>
                <w:szCs w:val="24"/>
              </w:rPr>
              <w:lastRenderedPageBreak/>
              <w:t>АО «Почта Банк»</w:t>
            </w:r>
          </w:p>
          <w:p w:rsidR="00AA26E8" w:rsidRPr="00E0202A" w:rsidRDefault="00AA26E8" w:rsidP="0077677C">
            <w:pPr>
              <w:contextualSpacing/>
              <w:jc w:val="center"/>
              <w:rPr>
                <w:rFonts w:ascii="Times New Roman" w:hAnsi="Times New Roman" w:cs="Times New Roman"/>
                <w:sz w:val="24"/>
                <w:szCs w:val="24"/>
              </w:rPr>
            </w:pPr>
          </w:p>
        </w:tc>
      </w:tr>
      <w:tr w:rsidR="00AA26E8" w:rsidRPr="00862E6A" w:rsidTr="00ED6120">
        <w:trPr>
          <w:trHeight w:val="1270"/>
          <w:jc w:val="center"/>
        </w:trPr>
        <w:tc>
          <w:tcPr>
            <w:tcW w:w="1119" w:type="dxa"/>
          </w:tcPr>
          <w:p w:rsidR="00AA26E8" w:rsidRPr="00862E6A" w:rsidRDefault="00202E9D" w:rsidP="0077677C">
            <w:pPr>
              <w:ind w:left="360"/>
              <w:rPr>
                <w:rFonts w:ascii="Times New Roman" w:hAnsi="Times New Roman" w:cs="Times New Roman"/>
                <w:sz w:val="24"/>
                <w:szCs w:val="24"/>
              </w:rPr>
            </w:pPr>
            <w:r>
              <w:rPr>
                <w:rFonts w:ascii="Times New Roman" w:hAnsi="Times New Roman" w:cs="Times New Roman"/>
                <w:sz w:val="24"/>
                <w:szCs w:val="24"/>
              </w:rPr>
              <w:lastRenderedPageBreak/>
              <w:t>35</w:t>
            </w:r>
          </w:p>
        </w:tc>
        <w:tc>
          <w:tcPr>
            <w:tcW w:w="2543" w:type="dxa"/>
            <w:gridSpan w:val="3"/>
          </w:tcPr>
          <w:p w:rsidR="00AA26E8" w:rsidRPr="00862E6A" w:rsidRDefault="00AA26E8" w:rsidP="0077677C">
            <w:pPr>
              <w:contextualSpacing/>
              <w:jc w:val="center"/>
              <w:rPr>
                <w:rFonts w:ascii="Times New Roman" w:hAnsi="Times New Roman" w:cs="Times New Roman"/>
                <w:i/>
                <w:sz w:val="24"/>
                <w:szCs w:val="24"/>
              </w:rPr>
            </w:pPr>
            <w:r w:rsidRPr="00862E6A">
              <w:rPr>
                <w:rFonts w:ascii="Times New Roman" w:hAnsi="Times New Roman" w:cs="Times New Roman"/>
                <w:i/>
                <w:sz w:val="24"/>
                <w:szCs w:val="24"/>
              </w:rPr>
              <w:t>Потребительское кредитование</w:t>
            </w:r>
          </w:p>
        </w:tc>
        <w:tc>
          <w:tcPr>
            <w:tcW w:w="6729" w:type="dxa"/>
          </w:tcPr>
          <w:p w:rsidR="00AA26E8" w:rsidRPr="00862E6A" w:rsidRDefault="00AA26E8" w:rsidP="0077677C">
            <w:pPr>
              <w:contextualSpacing/>
              <w:jc w:val="both"/>
              <w:rPr>
                <w:rFonts w:ascii="Times New Roman" w:hAnsi="Times New Roman" w:cs="Times New Roman"/>
                <w:sz w:val="24"/>
                <w:szCs w:val="24"/>
                <w:u w:val="single"/>
              </w:rPr>
            </w:pPr>
            <w:r w:rsidRPr="00862E6A">
              <w:rPr>
                <w:rFonts w:ascii="Times New Roman" w:hAnsi="Times New Roman" w:cs="Times New Roman"/>
                <w:sz w:val="24"/>
                <w:szCs w:val="24"/>
                <w:u w:val="single"/>
              </w:rPr>
              <w:t xml:space="preserve">Требование потребителя финансовых услуг: </w:t>
            </w:r>
          </w:p>
          <w:p w:rsidR="00AA26E8" w:rsidRPr="00862E6A" w:rsidRDefault="00AA26E8" w:rsidP="0077677C">
            <w:pPr>
              <w:contextualSpacing/>
              <w:jc w:val="both"/>
              <w:rPr>
                <w:rFonts w:ascii="Times New Roman" w:hAnsi="Times New Roman" w:cs="Times New Roman"/>
                <w:sz w:val="24"/>
                <w:szCs w:val="24"/>
                <w:u w:val="single"/>
              </w:rPr>
            </w:pPr>
          </w:p>
          <w:p w:rsidR="00AA26E8" w:rsidRPr="00862E6A" w:rsidRDefault="00AA26E8" w:rsidP="0077677C">
            <w:pPr>
              <w:contextualSpacing/>
              <w:jc w:val="both"/>
              <w:rPr>
                <w:rFonts w:ascii="Times New Roman" w:hAnsi="Times New Roman" w:cs="Times New Roman"/>
                <w:sz w:val="24"/>
                <w:szCs w:val="24"/>
              </w:rPr>
            </w:pPr>
            <w:r w:rsidRPr="00862E6A">
              <w:rPr>
                <w:rFonts w:ascii="Times New Roman" w:hAnsi="Times New Roman" w:cs="Times New Roman"/>
                <w:sz w:val="24"/>
                <w:szCs w:val="24"/>
              </w:rPr>
              <w:t xml:space="preserve">К финансовому уполномоченному обратился потребитель финансовых услуг с требованием о взыскании денежных средств, удержанных </w:t>
            </w:r>
            <w:r w:rsidR="00ED6120">
              <w:rPr>
                <w:rFonts w:ascii="Times New Roman" w:hAnsi="Times New Roman" w:cs="Times New Roman"/>
                <w:sz w:val="24"/>
                <w:szCs w:val="24"/>
              </w:rPr>
              <w:t>Финансовой организацией</w:t>
            </w:r>
            <w:r w:rsidRPr="00862E6A">
              <w:rPr>
                <w:rFonts w:ascii="Times New Roman" w:hAnsi="Times New Roman" w:cs="Times New Roman"/>
                <w:sz w:val="24"/>
                <w:szCs w:val="24"/>
              </w:rPr>
              <w:t xml:space="preserve"> в счет платы за дополнительную услугу при предоставлении кредита, в результате оказания которой </w:t>
            </w:r>
            <w:r w:rsidR="00ED6120">
              <w:rPr>
                <w:rFonts w:ascii="Times New Roman" w:hAnsi="Times New Roman" w:cs="Times New Roman"/>
                <w:sz w:val="24"/>
                <w:szCs w:val="24"/>
              </w:rPr>
              <w:t>он</w:t>
            </w:r>
            <w:r w:rsidRPr="00862E6A">
              <w:rPr>
                <w:rFonts w:ascii="Times New Roman" w:hAnsi="Times New Roman" w:cs="Times New Roman"/>
                <w:sz w:val="24"/>
                <w:szCs w:val="24"/>
              </w:rPr>
              <w:t xml:space="preserve"> стал застрахованным</w:t>
            </w:r>
            <w:r w:rsidR="00ED6120">
              <w:rPr>
                <w:rFonts w:ascii="Times New Roman" w:hAnsi="Times New Roman" w:cs="Times New Roman"/>
                <w:sz w:val="24"/>
                <w:szCs w:val="24"/>
              </w:rPr>
              <w:t xml:space="preserve"> лицом по договору страхования.</w:t>
            </w:r>
          </w:p>
          <w:p w:rsidR="00AA26E8" w:rsidRPr="00862E6A" w:rsidRDefault="00AA26E8" w:rsidP="0077677C">
            <w:pPr>
              <w:contextualSpacing/>
              <w:jc w:val="both"/>
              <w:rPr>
                <w:rFonts w:ascii="Times New Roman" w:hAnsi="Times New Roman" w:cs="Times New Roman"/>
                <w:sz w:val="24"/>
                <w:szCs w:val="24"/>
              </w:rPr>
            </w:pPr>
          </w:p>
          <w:p w:rsidR="00AA26E8" w:rsidRPr="00862E6A" w:rsidRDefault="00AA26E8" w:rsidP="0077677C">
            <w:pPr>
              <w:contextualSpacing/>
              <w:jc w:val="both"/>
              <w:rPr>
                <w:rFonts w:ascii="Times New Roman" w:hAnsi="Times New Roman" w:cs="Times New Roman"/>
                <w:sz w:val="24"/>
                <w:szCs w:val="24"/>
                <w:u w:val="single"/>
              </w:rPr>
            </w:pPr>
            <w:r w:rsidRPr="00862E6A">
              <w:rPr>
                <w:rFonts w:ascii="Times New Roman" w:hAnsi="Times New Roman" w:cs="Times New Roman"/>
                <w:sz w:val="24"/>
                <w:szCs w:val="24"/>
                <w:u w:val="single"/>
              </w:rPr>
              <w:t>Фактические обстоятельства:</w:t>
            </w:r>
          </w:p>
          <w:p w:rsidR="00AA26E8" w:rsidRPr="00862E6A" w:rsidRDefault="00AA26E8" w:rsidP="0077677C">
            <w:pPr>
              <w:contextualSpacing/>
              <w:jc w:val="both"/>
              <w:rPr>
                <w:rFonts w:ascii="Times New Roman" w:hAnsi="Times New Roman" w:cs="Times New Roman"/>
                <w:sz w:val="24"/>
                <w:szCs w:val="24"/>
                <w:u w:val="single"/>
              </w:rPr>
            </w:pPr>
          </w:p>
          <w:p w:rsidR="00ED6120" w:rsidRDefault="00AA26E8" w:rsidP="0077677C">
            <w:pPr>
              <w:jc w:val="both"/>
              <w:rPr>
                <w:rFonts w:ascii="Times New Roman" w:hAnsi="Times New Roman" w:cs="Times New Roman"/>
                <w:sz w:val="24"/>
                <w:szCs w:val="24"/>
              </w:rPr>
            </w:pPr>
            <w:r w:rsidRPr="00862E6A">
              <w:rPr>
                <w:rFonts w:ascii="Times New Roman" w:hAnsi="Times New Roman" w:cs="Times New Roman"/>
                <w:sz w:val="24"/>
                <w:szCs w:val="24"/>
              </w:rPr>
              <w:t xml:space="preserve">Между </w:t>
            </w:r>
            <w:r w:rsidR="00814F77">
              <w:rPr>
                <w:rFonts w:ascii="Times New Roman" w:hAnsi="Times New Roman" w:cs="Times New Roman"/>
                <w:sz w:val="24"/>
                <w:szCs w:val="24"/>
              </w:rPr>
              <w:t>потребителем</w:t>
            </w:r>
            <w:r w:rsidRPr="00862E6A">
              <w:rPr>
                <w:rFonts w:ascii="Times New Roman" w:hAnsi="Times New Roman" w:cs="Times New Roman"/>
                <w:sz w:val="24"/>
                <w:szCs w:val="24"/>
              </w:rPr>
              <w:t xml:space="preserve"> и </w:t>
            </w:r>
            <w:r w:rsidR="00ED6120">
              <w:rPr>
                <w:rFonts w:ascii="Times New Roman" w:hAnsi="Times New Roman" w:cs="Times New Roman"/>
                <w:sz w:val="24"/>
                <w:szCs w:val="24"/>
              </w:rPr>
              <w:t>Финансовой организацией</w:t>
            </w:r>
            <w:r w:rsidRPr="00862E6A">
              <w:rPr>
                <w:rFonts w:ascii="Times New Roman" w:hAnsi="Times New Roman" w:cs="Times New Roman"/>
                <w:sz w:val="24"/>
                <w:szCs w:val="24"/>
              </w:rPr>
              <w:t xml:space="preserve"> заключен договор</w:t>
            </w:r>
            <w:r w:rsidR="00ED6120">
              <w:rPr>
                <w:rFonts w:ascii="Times New Roman" w:hAnsi="Times New Roman" w:cs="Times New Roman"/>
                <w:sz w:val="24"/>
                <w:szCs w:val="24"/>
              </w:rPr>
              <w:t xml:space="preserve"> потребительского кредита</w:t>
            </w:r>
            <w:r w:rsidRPr="00862E6A">
              <w:rPr>
                <w:rFonts w:ascii="Times New Roman" w:hAnsi="Times New Roman" w:cs="Times New Roman"/>
                <w:sz w:val="24"/>
                <w:szCs w:val="24"/>
              </w:rPr>
              <w:t xml:space="preserve">. Процентная ставка изменяется в зависимости от наличия соблюдения </w:t>
            </w:r>
            <w:r w:rsidR="00ED6120">
              <w:rPr>
                <w:rFonts w:ascii="Times New Roman" w:hAnsi="Times New Roman" w:cs="Times New Roman"/>
                <w:sz w:val="24"/>
                <w:szCs w:val="24"/>
              </w:rPr>
              <w:t>потребителем</w:t>
            </w:r>
            <w:r w:rsidRPr="00862E6A">
              <w:rPr>
                <w:rFonts w:ascii="Times New Roman" w:hAnsi="Times New Roman" w:cs="Times New Roman"/>
                <w:sz w:val="24"/>
                <w:szCs w:val="24"/>
              </w:rPr>
              <w:t xml:space="preserve"> условия по обеспечению личного страхо</w:t>
            </w:r>
            <w:r w:rsidR="00ED6120">
              <w:rPr>
                <w:rFonts w:ascii="Times New Roman" w:hAnsi="Times New Roman" w:cs="Times New Roman"/>
                <w:sz w:val="24"/>
                <w:szCs w:val="24"/>
              </w:rPr>
              <w:t>вания в течение срока действия к</w:t>
            </w:r>
            <w:r w:rsidRPr="00862E6A">
              <w:rPr>
                <w:rFonts w:ascii="Times New Roman" w:hAnsi="Times New Roman" w:cs="Times New Roman"/>
                <w:sz w:val="24"/>
                <w:szCs w:val="24"/>
              </w:rPr>
              <w:t>реди</w:t>
            </w:r>
            <w:r w:rsidR="00ED6120">
              <w:rPr>
                <w:rFonts w:ascii="Times New Roman" w:hAnsi="Times New Roman" w:cs="Times New Roman"/>
                <w:sz w:val="24"/>
                <w:szCs w:val="24"/>
              </w:rPr>
              <w:t>тного договора. При заключении к</w:t>
            </w:r>
            <w:r w:rsidRPr="00862E6A">
              <w:rPr>
                <w:rFonts w:ascii="Times New Roman" w:hAnsi="Times New Roman" w:cs="Times New Roman"/>
                <w:sz w:val="24"/>
                <w:szCs w:val="24"/>
              </w:rPr>
              <w:t xml:space="preserve">редитного договора </w:t>
            </w:r>
            <w:r w:rsidR="00ED6120">
              <w:rPr>
                <w:rFonts w:ascii="Times New Roman" w:hAnsi="Times New Roman" w:cs="Times New Roman"/>
                <w:sz w:val="24"/>
                <w:szCs w:val="24"/>
              </w:rPr>
              <w:t>потребитель</w:t>
            </w:r>
            <w:r w:rsidRPr="00862E6A">
              <w:rPr>
                <w:rFonts w:ascii="Times New Roman" w:hAnsi="Times New Roman" w:cs="Times New Roman"/>
                <w:sz w:val="24"/>
                <w:szCs w:val="24"/>
              </w:rPr>
              <w:t xml:space="preserve"> выразил согласие </w:t>
            </w:r>
            <w:r w:rsidR="00ED6120">
              <w:rPr>
                <w:rFonts w:ascii="Times New Roman" w:hAnsi="Times New Roman" w:cs="Times New Roman"/>
                <w:sz w:val="24"/>
                <w:szCs w:val="24"/>
              </w:rPr>
              <w:t xml:space="preserve">стать </w:t>
            </w:r>
            <w:r w:rsidRPr="00862E6A">
              <w:rPr>
                <w:rFonts w:ascii="Times New Roman" w:hAnsi="Times New Roman" w:cs="Times New Roman"/>
                <w:sz w:val="24"/>
                <w:szCs w:val="24"/>
              </w:rPr>
              <w:t xml:space="preserve">застрахованным </w:t>
            </w:r>
            <w:r w:rsidR="00ED6120">
              <w:rPr>
                <w:rFonts w:ascii="Times New Roman" w:hAnsi="Times New Roman" w:cs="Times New Roman"/>
                <w:sz w:val="24"/>
                <w:szCs w:val="24"/>
              </w:rPr>
              <w:t xml:space="preserve">лицом </w:t>
            </w:r>
            <w:r w:rsidRPr="00862E6A">
              <w:rPr>
                <w:rFonts w:ascii="Times New Roman" w:hAnsi="Times New Roman" w:cs="Times New Roman"/>
                <w:sz w:val="24"/>
                <w:szCs w:val="24"/>
              </w:rPr>
              <w:t>по Договору коллективного страхования.</w:t>
            </w:r>
          </w:p>
          <w:p w:rsidR="00AA26E8" w:rsidRDefault="00AA26E8" w:rsidP="0077677C">
            <w:pPr>
              <w:jc w:val="both"/>
              <w:rPr>
                <w:rFonts w:ascii="Times New Roman" w:hAnsi="Times New Roman" w:cs="Times New Roman"/>
                <w:sz w:val="24"/>
                <w:szCs w:val="24"/>
              </w:rPr>
            </w:pPr>
            <w:r w:rsidRPr="00862E6A">
              <w:rPr>
                <w:rFonts w:ascii="Times New Roman" w:hAnsi="Times New Roman" w:cs="Times New Roman"/>
                <w:sz w:val="24"/>
                <w:szCs w:val="24"/>
              </w:rPr>
              <w:t xml:space="preserve">Плата за присоединение к программе страхования уплачивается </w:t>
            </w:r>
            <w:r w:rsidR="00ED6120">
              <w:rPr>
                <w:rFonts w:ascii="Times New Roman" w:hAnsi="Times New Roman" w:cs="Times New Roman"/>
                <w:sz w:val="24"/>
                <w:szCs w:val="24"/>
              </w:rPr>
              <w:t xml:space="preserve">потребителем финансовой организации </w:t>
            </w:r>
            <w:r w:rsidRPr="00862E6A">
              <w:rPr>
                <w:rFonts w:ascii="Times New Roman" w:hAnsi="Times New Roman" w:cs="Times New Roman"/>
                <w:sz w:val="24"/>
                <w:szCs w:val="24"/>
              </w:rPr>
              <w:t xml:space="preserve">и включает компенсацию страховой премии, уплачиваемой </w:t>
            </w:r>
            <w:r w:rsidR="00ED6120">
              <w:rPr>
                <w:rFonts w:ascii="Times New Roman" w:hAnsi="Times New Roman" w:cs="Times New Roman"/>
                <w:sz w:val="24"/>
                <w:szCs w:val="24"/>
              </w:rPr>
              <w:t xml:space="preserve">Финансовой организацией </w:t>
            </w:r>
            <w:r w:rsidRPr="00862E6A">
              <w:rPr>
                <w:rFonts w:ascii="Times New Roman" w:hAnsi="Times New Roman" w:cs="Times New Roman"/>
                <w:sz w:val="24"/>
                <w:szCs w:val="24"/>
              </w:rPr>
              <w:t xml:space="preserve">в пользу </w:t>
            </w:r>
            <w:r w:rsidR="00ED6120">
              <w:rPr>
                <w:rFonts w:ascii="Times New Roman" w:hAnsi="Times New Roman" w:cs="Times New Roman"/>
                <w:sz w:val="24"/>
                <w:szCs w:val="24"/>
              </w:rPr>
              <w:t>с</w:t>
            </w:r>
            <w:r w:rsidRPr="00862E6A">
              <w:rPr>
                <w:rFonts w:ascii="Times New Roman" w:hAnsi="Times New Roman" w:cs="Times New Roman"/>
                <w:sz w:val="24"/>
                <w:szCs w:val="24"/>
              </w:rPr>
              <w:t xml:space="preserve">траховщика, и вознаграждение </w:t>
            </w:r>
            <w:r w:rsidR="00ED6120">
              <w:rPr>
                <w:rFonts w:ascii="Times New Roman" w:hAnsi="Times New Roman" w:cs="Times New Roman"/>
                <w:sz w:val="24"/>
                <w:szCs w:val="24"/>
              </w:rPr>
              <w:t>Финансовой организации</w:t>
            </w:r>
            <w:r w:rsidRPr="00862E6A">
              <w:rPr>
                <w:rFonts w:ascii="Times New Roman" w:hAnsi="Times New Roman" w:cs="Times New Roman"/>
                <w:sz w:val="24"/>
                <w:szCs w:val="24"/>
              </w:rPr>
              <w:t xml:space="preserve"> за оказание </w:t>
            </w:r>
            <w:r w:rsidR="00ED6120">
              <w:rPr>
                <w:rFonts w:ascii="Times New Roman" w:hAnsi="Times New Roman" w:cs="Times New Roman"/>
                <w:sz w:val="24"/>
                <w:szCs w:val="24"/>
              </w:rPr>
              <w:t>у</w:t>
            </w:r>
            <w:r w:rsidRPr="00862E6A">
              <w:rPr>
                <w:rFonts w:ascii="Times New Roman" w:hAnsi="Times New Roman" w:cs="Times New Roman"/>
                <w:sz w:val="24"/>
                <w:szCs w:val="24"/>
              </w:rPr>
              <w:t>сл</w:t>
            </w:r>
            <w:r w:rsidR="00ED6120">
              <w:rPr>
                <w:rFonts w:ascii="Times New Roman" w:hAnsi="Times New Roman" w:cs="Times New Roman"/>
                <w:sz w:val="24"/>
                <w:szCs w:val="24"/>
              </w:rPr>
              <w:t>уги по организации страхования.</w:t>
            </w:r>
          </w:p>
          <w:p w:rsidR="00ED6120" w:rsidRPr="00862E6A" w:rsidRDefault="00ED6120" w:rsidP="0077677C">
            <w:pPr>
              <w:jc w:val="both"/>
              <w:rPr>
                <w:rFonts w:ascii="Times New Roman" w:hAnsi="Times New Roman" w:cs="Times New Roman"/>
                <w:sz w:val="24"/>
                <w:szCs w:val="24"/>
              </w:rPr>
            </w:pPr>
            <w:r w:rsidRPr="00862E6A">
              <w:rPr>
                <w:rFonts w:ascii="Times New Roman" w:hAnsi="Times New Roman" w:cs="Times New Roman"/>
                <w:sz w:val="24"/>
                <w:szCs w:val="24"/>
              </w:rPr>
              <w:t>Общая стоимость</w:t>
            </w:r>
            <w:r>
              <w:rPr>
                <w:rFonts w:ascii="Times New Roman" w:hAnsi="Times New Roman" w:cs="Times New Roman"/>
                <w:sz w:val="24"/>
                <w:szCs w:val="24"/>
              </w:rPr>
              <w:t xml:space="preserve"> услуги</w:t>
            </w:r>
            <w:r w:rsidRPr="00862E6A">
              <w:rPr>
                <w:rFonts w:ascii="Times New Roman" w:hAnsi="Times New Roman" w:cs="Times New Roman"/>
                <w:sz w:val="24"/>
                <w:szCs w:val="24"/>
              </w:rPr>
              <w:t xml:space="preserve"> составляет 251 351 рубль 35 копеек.</w:t>
            </w:r>
          </w:p>
          <w:p w:rsidR="00AA26E8" w:rsidRPr="00862E6A" w:rsidRDefault="00ED6120" w:rsidP="0077677C">
            <w:pPr>
              <w:jc w:val="both"/>
              <w:rPr>
                <w:rFonts w:ascii="Times New Roman" w:hAnsi="Times New Roman" w:cs="Times New Roman"/>
                <w:sz w:val="24"/>
                <w:szCs w:val="24"/>
              </w:rPr>
            </w:pPr>
            <w:r w:rsidRPr="00862E6A">
              <w:rPr>
                <w:rFonts w:ascii="Times New Roman" w:hAnsi="Times New Roman" w:cs="Times New Roman"/>
                <w:sz w:val="24"/>
                <w:szCs w:val="24"/>
              </w:rPr>
              <w:t xml:space="preserve">Сумма страховой премии, уплачиваемой </w:t>
            </w:r>
            <w:r>
              <w:rPr>
                <w:rFonts w:ascii="Times New Roman" w:hAnsi="Times New Roman" w:cs="Times New Roman"/>
                <w:sz w:val="24"/>
                <w:szCs w:val="24"/>
              </w:rPr>
              <w:t>Финансовой организацией с</w:t>
            </w:r>
            <w:r w:rsidRPr="00862E6A">
              <w:rPr>
                <w:rFonts w:ascii="Times New Roman" w:hAnsi="Times New Roman" w:cs="Times New Roman"/>
                <w:sz w:val="24"/>
                <w:szCs w:val="24"/>
              </w:rPr>
              <w:t>траховщи</w:t>
            </w:r>
            <w:r>
              <w:rPr>
                <w:rFonts w:ascii="Times New Roman" w:hAnsi="Times New Roman" w:cs="Times New Roman"/>
                <w:sz w:val="24"/>
                <w:szCs w:val="24"/>
              </w:rPr>
              <w:t xml:space="preserve">ку за страхование потребителя, составляет 14 189 рублей 19 </w:t>
            </w:r>
            <w:r w:rsidRPr="00862E6A">
              <w:rPr>
                <w:rFonts w:ascii="Times New Roman" w:hAnsi="Times New Roman" w:cs="Times New Roman"/>
                <w:sz w:val="24"/>
                <w:szCs w:val="24"/>
              </w:rPr>
              <w:t>копеек.</w:t>
            </w:r>
          </w:p>
          <w:p w:rsidR="00ED6120" w:rsidRDefault="00ED6120" w:rsidP="0077677C">
            <w:pPr>
              <w:jc w:val="both"/>
              <w:rPr>
                <w:rFonts w:ascii="Times New Roman" w:hAnsi="Times New Roman" w:cs="Times New Roman"/>
                <w:sz w:val="24"/>
                <w:szCs w:val="24"/>
                <w:u w:val="single"/>
              </w:rPr>
            </w:pPr>
          </w:p>
          <w:p w:rsidR="0087363C" w:rsidRDefault="0087363C" w:rsidP="0077677C">
            <w:pPr>
              <w:jc w:val="both"/>
              <w:rPr>
                <w:rFonts w:ascii="Times New Roman" w:hAnsi="Times New Roman" w:cs="Times New Roman"/>
                <w:sz w:val="24"/>
                <w:szCs w:val="24"/>
                <w:u w:val="single"/>
              </w:rPr>
            </w:pPr>
          </w:p>
          <w:p w:rsidR="0087363C" w:rsidRDefault="0087363C" w:rsidP="0077677C">
            <w:pPr>
              <w:jc w:val="both"/>
              <w:rPr>
                <w:rFonts w:ascii="Times New Roman" w:hAnsi="Times New Roman" w:cs="Times New Roman"/>
                <w:sz w:val="24"/>
                <w:szCs w:val="24"/>
                <w:u w:val="single"/>
              </w:rPr>
            </w:pPr>
          </w:p>
          <w:p w:rsidR="0087363C" w:rsidRDefault="0087363C" w:rsidP="0077677C">
            <w:pPr>
              <w:jc w:val="both"/>
              <w:rPr>
                <w:rFonts w:ascii="Times New Roman" w:hAnsi="Times New Roman" w:cs="Times New Roman"/>
                <w:sz w:val="24"/>
                <w:szCs w:val="24"/>
                <w:u w:val="single"/>
              </w:rPr>
            </w:pPr>
          </w:p>
          <w:p w:rsidR="00AA26E8" w:rsidRPr="00862E6A" w:rsidRDefault="00AA26E8" w:rsidP="0077677C">
            <w:pPr>
              <w:jc w:val="both"/>
              <w:rPr>
                <w:rFonts w:ascii="Times New Roman" w:hAnsi="Times New Roman" w:cs="Times New Roman"/>
                <w:sz w:val="24"/>
                <w:szCs w:val="24"/>
                <w:u w:val="single"/>
              </w:rPr>
            </w:pPr>
            <w:r w:rsidRPr="00862E6A">
              <w:rPr>
                <w:rFonts w:ascii="Times New Roman" w:hAnsi="Times New Roman" w:cs="Times New Roman"/>
                <w:sz w:val="24"/>
                <w:szCs w:val="24"/>
                <w:u w:val="single"/>
              </w:rPr>
              <w:lastRenderedPageBreak/>
              <w:t>Суть неприемлемой практики:</w:t>
            </w:r>
          </w:p>
          <w:p w:rsidR="00AA26E8" w:rsidRPr="00862E6A" w:rsidRDefault="00AA26E8" w:rsidP="0077677C">
            <w:pPr>
              <w:jc w:val="both"/>
              <w:rPr>
                <w:rFonts w:ascii="Times New Roman" w:hAnsi="Times New Roman" w:cs="Times New Roman"/>
                <w:sz w:val="24"/>
                <w:szCs w:val="24"/>
                <w:u w:val="single"/>
              </w:rPr>
            </w:pPr>
          </w:p>
          <w:p w:rsidR="00ED6120" w:rsidRDefault="00ED6120" w:rsidP="00ED6120">
            <w:pPr>
              <w:contextualSpacing/>
              <w:jc w:val="both"/>
              <w:rPr>
                <w:rFonts w:ascii="Times New Roman" w:hAnsi="Times New Roman" w:cs="Times New Roman"/>
                <w:sz w:val="24"/>
                <w:szCs w:val="24"/>
              </w:rPr>
            </w:pPr>
            <w:r w:rsidRPr="00862E6A">
              <w:rPr>
                <w:rFonts w:ascii="Times New Roman" w:hAnsi="Times New Roman" w:cs="Times New Roman"/>
                <w:sz w:val="24"/>
                <w:szCs w:val="24"/>
              </w:rPr>
              <w:t>Несоразмерность платы за услугу по присоединению к договору страхования</w:t>
            </w:r>
            <w:r>
              <w:rPr>
                <w:rFonts w:ascii="Times New Roman" w:hAnsi="Times New Roman" w:cs="Times New Roman"/>
                <w:sz w:val="24"/>
                <w:szCs w:val="24"/>
              </w:rPr>
              <w:t xml:space="preserve"> – плата за услугу</w:t>
            </w:r>
            <w:r w:rsidRPr="00862E6A">
              <w:rPr>
                <w:rFonts w:ascii="Times New Roman" w:hAnsi="Times New Roman" w:cs="Times New Roman"/>
                <w:sz w:val="24"/>
                <w:szCs w:val="24"/>
              </w:rPr>
              <w:t xml:space="preserve"> по включению </w:t>
            </w:r>
            <w:r>
              <w:rPr>
                <w:rFonts w:ascii="Times New Roman" w:hAnsi="Times New Roman" w:cs="Times New Roman"/>
                <w:sz w:val="24"/>
                <w:szCs w:val="24"/>
              </w:rPr>
              <w:t>заемщика</w:t>
            </w:r>
            <w:r w:rsidRPr="00862E6A">
              <w:rPr>
                <w:rFonts w:ascii="Times New Roman" w:hAnsi="Times New Roman" w:cs="Times New Roman"/>
                <w:sz w:val="24"/>
                <w:szCs w:val="24"/>
              </w:rPr>
              <w:t xml:space="preserve"> в программу страхования в несколько раз превышает страховую премию</w:t>
            </w:r>
            <w:r>
              <w:rPr>
                <w:rFonts w:ascii="Times New Roman" w:hAnsi="Times New Roman" w:cs="Times New Roman"/>
                <w:sz w:val="24"/>
                <w:szCs w:val="24"/>
              </w:rPr>
              <w:t>.</w:t>
            </w:r>
          </w:p>
          <w:p w:rsidR="00AA26E8" w:rsidRPr="00862E6A" w:rsidRDefault="00AA26E8" w:rsidP="0077677C">
            <w:pPr>
              <w:jc w:val="both"/>
              <w:rPr>
                <w:rFonts w:ascii="Times New Roman" w:hAnsi="Times New Roman" w:cs="Times New Roman"/>
                <w:sz w:val="24"/>
                <w:szCs w:val="24"/>
                <w:u w:val="single"/>
              </w:rPr>
            </w:pPr>
          </w:p>
        </w:tc>
        <w:tc>
          <w:tcPr>
            <w:tcW w:w="4063" w:type="dxa"/>
            <w:gridSpan w:val="2"/>
          </w:tcPr>
          <w:p w:rsidR="00AA26E8" w:rsidRDefault="00AA26E8" w:rsidP="0077677C">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 xml:space="preserve">АО «МИнБанк» </w:t>
            </w:r>
          </w:p>
          <w:p w:rsidR="00AA26E8" w:rsidRPr="00862E6A" w:rsidRDefault="00AA26E8" w:rsidP="0077677C">
            <w:pPr>
              <w:contextualSpacing/>
              <w:jc w:val="center"/>
              <w:rPr>
                <w:rFonts w:ascii="Times New Roman" w:hAnsi="Times New Roman" w:cs="Times New Roman"/>
                <w:sz w:val="24"/>
                <w:szCs w:val="24"/>
              </w:rPr>
            </w:pPr>
          </w:p>
        </w:tc>
      </w:tr>
      <w:tr w:rsidR="00D92D86" w:rsidRPr="00862E6A" w:rsidTr="006F5C19">
        <w:trPr>
          <w:trHeight w:val="1554"/>
          <w:jc w:val="center"/>
        </w:trPr>
        <w:tc>
          <w:tcPr>
            <w:tcW w:w="1119" w:type="dxa"/>
          </w:tcPr>
          <w:p w:rsidR="00D92D86" w:rsidRPr="00862E6A" w:rsidRDefault="00202E9D" w:rsidP="00AA26E8">
            <w:pPr>
              <w:jc w:val="center"/>
              <w:rPr>
                <w:rFonts w:ascii="Times New Roman" w:hAnsi="Times New Roman" w:cs="Times New Roman"/>
                <w:sz w:val="24"/>
                <w:szCs w:val="24"/>
              </w:rPr>
            </w:pPr>
            <w:r>
              <w:rPr>
                <w:rFonts w:ascii="Times New Roman" w:hAnsi="Times New Roman" w:cs="Times New Roman"/>
                <w:sz w:val="24"/>
                <w:szCs w:val="24"/>
              </w:rPr>
              <w:t>36</w:t>
            </w:r>
          </w:p>
        </w:tc>
        <w:tc>
          <w:tcPr>
            <w:tcW w:w="2543" w:type="dxa"/>
            <w:gridSpan w:val="3"/>
          </w:tcPr>
          <w:p w:rsidR="00D92D86" w:rsidRPr="00862E6A" w:rsidRDefault="003C6060" w:rsidP="00D92D86">
            <w:pPr>
              <w:contextualSpacing/>
              <w:jc w:val="center"/>
              <w:rPr>
                <w:rFonts w:ascii="Times New Roman" w:hAnsi="Times New Roman" w:cs="Times New Roman"/>
                <w:i/>
                <w:sz w:val="24"/>
                <w:szCs w:val="24"/>
              </w:rPr>
            </w:pPr>
            <w:r>
              <w:rPr>
                <w:rFonts w:ascii="Times New Roman" w:hAnsi="Times New Roman" w:cs="Times New Roman"/>
                <w:i/>
                <w:sz w:val="24"/>
                <w:szCs w:val="24"/>
              </w:rPr>
              <w:t>Деятельность микрофинансовых организаций</w:t>
            </w:r>
          </w:p>
        </w:tc>
        <w:tc>
          <w:tcPr>
            <w:tcW w:w="6729" w:type="dxa"/>
          </w:tcPr>
          <w:p w:rsidR="00D92D86" w:rsidRPr="00862E6A" w:rsidRDefault="00D92D86" w:rsidP="00D92D86">
            <w:pPr>
              <w:contextualSpacing/>
              <w:jc w:val="both"/>
              <w:rPr>
                <w:rFonts w:ascii="Times New Roman" w:hAnsi="Times New Roman" w:cs="Times New Roman"/>
                <w:sz w:val="24"/>
                <w:szCs w:val="24"/>
                <w:u w:val="single"/>
              </w:rPr>
            </w:pPr>
            <w:r w:rsidRPr="00862E6A">
              <w:rPr>
                <w:rFonts w:ascii="Times New Roman" w:hAnsi="Times New Roman" w:cs="Times New Roman"/>
                <w:sz w:val="24"/>
                <w:szCs w:val="24"/>
                <w:u w:val="single"/>
              </w:rPr>
              <w:t>Требование потребителя финансовых услуг:</w:t>
            </w:r>
          </w:p>
          <w:p w:rsidR="00D92D86" w:rsidRPr="00862E6A" w:rsidRDefault="00D92D86" w:rsidP="00D92D86">
            <w:pPr>
              <w:contextualSpacing/>
              <w:jc w:val="both"/>
              <w:rPr>
                <w:rFonts w:ascii="Times New Roman" w:hAnsi="Times New Roman" w:cs="Times New Roman"/>
                <w:sz w:val="24"/>
                <w:szCs w:val="24"/>
                <w:u w:val="single"/>
              </w:rPr>
            </w:pPr>
          </w:p>
          <w:p w:rsidR="00602F7E" w:rsidRDefault="00602F7E" w:rsidP="00D92D86">
            <w:pPr>
              <w:contextualSpacing/>
              <w:jc w:val="both"/>
              <w:rPr>
                <w:rFonts w:ascii="Times New Roman" w:hAnsi="Times New Roman" w:cs="Times New Roman"/>
                <w:sz w:val="24"/>
                <w:szCs w:val="24"/>
              </w:rPr>
            </w:pPr>
            <w:r w:rsidRPr="00862E6A">
              <w:rPr>
                <w:rFonts w:ascii="Times New Roman" w:hAnsi="Times New Roman" w:cs="Times New Roman"/>
                <w:sz w:val="24"/>
                <w:szCs w:val="24"/>
              </w:rPr>
              <w:t xml:space="preserve">К финансовому уполномоченному обратился потребитель финансовых услуг с требованием </w:t>
            </w:r>
            <w:r>
              <w:rPr>
                <w:rFonts w:ascii="Times New Roman" w:hAnsi="Times New Roman" w:cs="Times New Roman"/>
                <w:sz w:val="24"/>
                <w:szCs w:val="24"/>
              </w:rPr>
              <w:t>о взыскании</w:t>
            </w:r>
            <w:r w:rsidRPr="006378B3">
              <w:rPr>
                <w:rFonts w:ascii="Times New Roman" w:hAnsi="Times New Roman" w:cs="Times New Roman"/>
                <w:sz w:val="24"/>
                <w:szCs w:val="24"/>
              </w:rPr>
              <w:t xml:space="preserve"> с </w:t>
            </w:r>
            <w:r>
              <w:rPr>
                <w:rFonts w:ascii="Times New Roman" w:hAnsi="Times New Roman" w:cs="Times New Roman"/>
                <w:sz w:val="24"/>
                <w:szCs w:val="24"/>
              </w:rPr>
              <w:t>Финансовой организации</w:t>
            </w:r>
            <w:r w:rsidR="00DD09E6">
              <w:rPr>
                <w:rFonts w:ascii="Times New Roman" w:hAnsi="Times New Roman" w:cs="Times New Roman"/>
                <w:sz w:val="24"/>
                <w:szCs w:val="24"/>
              </w:rPr>
              <w:t xml:space="preserve"> денежных средств, </w:t>
            </w:r>
            <w:r w:rsidRPr="006378B3">
              <w:rPr>
                <w:rFonts w:ascii="Times New Roman" w:hAnsi="Times New Roman" w:cs="Times New Roman"/>
                <w:sz w:val="24"/>
                <w:szCs w:val="24"/>
              </w:rPr>
              <w:t xml:space="preserve">удержанных за услугу по подключению к договору страхования при предоставлении займа, в результате оказания которой </w:t>
            </w:r>
            <w:r>
              <w:rPr>
                <w:rFonts w:ascii="Times New Roman" w:hAnsi="Times New Roman" w:cs="Times New Roman"/>
                <w:sz w:val="24"/>
                <w:szCs w:val="24"/>
              </w:rPr>
              <w:t>он</w:t>
            </w:r>
            <w:r w:rsidRPr="006378B3">
              <w:rPr>
                <w:rFonts w:ascii="Times New Roman" w:hAnsi="Times New Roman" w:cs="Times New Roman"/>
                <w:sz w:val="24"/>
                <w:szCs w:val="24"/>
              </w:rPr>
              <w:t xml:space="preserve"> стал застрахованны</w:t>
            </w:r>
            <w:r>
              <w:rPr>
                <w:rFonts w:ascii="Times New Roman" w:hAnsi="Times New Roman" w:cs="Times New Roman"/>
                <w:sz w:val="24"/>
                <w:szCs w:val="24"/>
              </w:rPr>
              <w:t>м лицом по договору страхования.</w:t>
            </w:r>
          </w:p>
          <w:p w:rsidR="00602F7E" w:rsidRDefault="00602F7E" w:rsidP="00D92D86">
            <w:pPr>
              <w:contextualSpacing/>
              <w:jc w:val="both"/>
              <w:rPr>
                <w:rFonts w:ascii="Times New Roman" w:hAnsi="Times New Roman" w:cs="Times New Roman"/>
                <w:sz w:val="24"/>
                <w:szCs w:val="24"/>
              </w:rPr>
            </w:pPr>
          </w:p>
          <w:p w:rsidR="00D92D86" w:rsidRPr="00862E6A" w:rsidRDefault="00D92D86" w:rsidP="00D92D86">
            <w:pPr>
              <w:contextualSpacing/>
              <w:jc w:val="both"/>
              <w:rPr>
                <w:rFonts w:ascii="Times New Roman" w:hAnsi="Times New Roman" w:cs="Times New Roman"/>
                <w:sz w:val="24"/>
                <w:szCs w:val="24"/>
                <w:u w:val="single"/>
              </w:rPr>
            </w:pPr>
            <w:r w:rsidRPr="00862E6A">
              <w:rPr>
                <w:rFonts w:ascii="Times New Roman" w:hAnsi="Times New Roman" w:cs="Times New Roman"/>
                <w:sz w:val="24"/>
                <w:szCs w:val="24"/>
                <w:u w:val="single"/>
              </w:rPr>
              <w:t>Фактические обстоятельства:</w:t>
            </w:r>
          </w:p>
          <w:p w:rsidR="00D92D86" w:rsidRDefault="00D92D86" w:rsidP="00D92D86">
            <w:pPr>
              <w:contextualSpacing/>
              <w:jc w:val="both"/>
              <w:rPr>
                <w:rFonts w:ascii="Times New Roman" w:hAnsi="Times New Roman" w:cs="Times New Roman"/>
                <w:sz w:val="24"/>
                <w:szCs w:val="24"/>
                <w:u w:val="single"/>
              </w:rPr>
            </w:pPr>
          </w:p>
          <w:p w:rsidR="00DD09E6" w:rsidRDefault="00DD09E6" w:rsidP="00DD09E6">
            <w:pPr>
              <w:jc w:val="both"/>
              <w:rPr>
                <w:rFonts w:ascii="Times New Roman" w:hAnsi="Times New Roman" w:cs="Times New Roman"/>
                <w:sz w:val="24"/>
                <w:szCs w:val="24"/>
              </w:rPr>
            </w:pPr>
            <w:r w:rsidRPr="006378B3">
              <w:rPr>
                <w:rFonts w:ascii="Times New Roman" w:hAnsi="Times New Roman" w:cs="Times New Roman"/>
                <w:sz w:val="24"/>
                <w:szCs w:val="24"/>
              </w:rPr>
              <w:t xml:space="preserve">Между </w:t>
            </w:r>
            <w:r>
              <w:rPr>
                <w:rFonts w:ascii="Times New Roman" w:hAnsi="Times New Roman" w:cs="Times New Roman"/>
                <w:sz w:val="24"/>
                <w:szCs w:val="24"/>
              </w:rPr>
              <w:t>потребителем</w:t>
            </w:r>
            <w:r w:rsidRPr="006378B3">
              <w:rPr>
                <w:rFonts w:ascii="Times New Roman" w:hAnsi="Times New Roman" w:cs="Times New Roman"/>
                <w:sz w:val="24"/>
                <w:szCs w:val="24"/>
              </w:rPr>
              <w:t xml:space="preserve"> и </w:t>
            </w:r>
            <w:r>
              <w:rPr>
                <w:rFonts w:ascii="Times New Roman" w:hAnsi="Times New Roman" w:cs="Times New Roman"/>
                <w:sz w:val="24"/>
                <w:szCs w:val="24"/>
              </w:rPr>
              <w:t>Финансовой организацией заключен д</w:t>
            </w:r>
            <w:r w:rsidRPr="006378B3">
              <w:rPr>
                <w:rFonts w:ascii="Times New Roman" w:hAnsi="Times New Roman" w:cs="Times New Roman"/>
                <w:sz w:val="24"/>
                <w:szCs w:val="24"/>
              </w:rPr>
              <w:t xml:space="preserve">оговор займа. </w:t>
            </w:r>
            <w:r>
              <w:rPr>
                <w:rFonts w:ascii="Times New Roman" w:hAnsi="Times New Roman" w:cs="Times New Roman"/>
                <w:sz w:val="24"/>
                <w:szCs w:val="24"/>
              </w:rPr>
              <w:t xml:space="preserve">При предоставлении займа потребителю предложена </w:t>
            </w:r>
            <w:r w:rsidRPr="006378B3">
              <w:rPr>
                <w:rFonts w:ascii="Times New Roman" w:hAnsi="Times New Roman" w:cs="Times New Roman"/>
                <w:sz w:val="24"/>
                <w:szCs w:val="24"/>
              </w:rPr>
              <w:t>услуг</w:t>
            </w:r>
            <w:r>
              <w:rPr>
                <w:rFonts w:ascii="Times New Roman" w:hAnsi="Times New Roman" w:cs="Times New Roman"/>
                <w:sz w:val="24"/>
                <w:szCs w:val="24"/>
              </w:rPr>
              <w:t>а</w:t>
            </w:r>
            <w:r w:rsidRPr="006378B3">
              <w:rPr>
                <w:rFonts w:ascii="Times New Roman" w:hAnsi="Times New Roman" w:cs="Times New Roman"/>
                <w:sz w:val="24"/>
                <w:szCs w:val="24"/>
              </w:rPr>
              <w:t xml:space="preserve"> по подключению к договору страхования, в результате оказания которой </w:t>
            </w:r>
            <w:r>
              <w:rPr>
                <w:rFonts w:ascii="Times New Roman" w:hAnsi="Times New Roman" w:cs="Times New Roman"/>
                <w:sz w:val="24"/>
                <w:szCs w:val="24"/>
              </w:rPr>
              <w:t>он</w:t>
            </w:r>
            <w:r w:rsidRPr="006378B3">
              <w:rPr>
                <w:rFonts w:ascii="Times New Roman" w:hAnsi="Times New Roman" w:cs="Times New Roman"/>
                <w:sz w:val="24"/>
                <w:szCs w:val="24"/>
              </w:rPr>
              <w:t xml:space="preserve"> стал застрахованны</w:t>
            </w:r>
            <w:r>
              <w:rPr>
                <w:rFonts w:ascii="Times New Roman" w:hAnsi="Times New Roman" w:cs="Times New Roman"/>
                <w:sz w:val="24"/>
                <w:szCs w:val="24"/>
              </w:rPr>
              <w:t>м лицом по договору страхования (далее – Услуга страхования).</w:t>
            </w:r>
          </w:p>
          <w:p w:rsidR="00DD09E6" w:rsidRPr="006378B3" w:rsidRDefault="00DD09E6" w:rsidP="00DD09E6">
            <w:pPr>
              <w:jc w:val="both"/>
              <w:rPr>
                <w:rFonts w:ascii="Times New Roman" w:hAnsi="Times New Roman" w:cs="Times New Roman"/>
                <w:sz w:val="24"/>
                <w:szCs w:val="24"/>
              </w:rPr>
            </w:pPr>
            <w:r w:rsidRPr="006378B3">
              <w:rPr>
                <w:rFonts w:ascii="Times New Roman" w:hAnsi="Times New Roman" w:cs="Times New Roman"/>
                <w:sz w:val="24"/>
                <w:szCs w:val="24"/>
              </w:rPr>
              <w:t xml:space="preserve">Процентная ставка фиксированная и не изменяется в зависимости от наличия соблюдения </w:t>
            </w:r>
            <w:r>
              <w:rPr>
                <w:rFonts w:ascii="Times New Roman" w:hAnsi="Times New Roman" w:cs="Times New Roman"/>
                <w:sz w:val="24"/>
                <w:szCs w:val="24"/>
              </w:rPr>
              <w:t>потреби</w:t>
            </w:r>
            <w:r w:rsidRPr="006378B3">
              <w:rPr>
                <w:rFonts w:ascii="Times New Roman" w:hAnsi="Times New Roman" w:cs="Times New Roman"/>
                <w:sz w:val="24"/>
                <w:szCs w:val="24"/>
              </w:rPr>
              <w:t>телем условия по обеспечению личного страхования в течение</w:t>
            </w:r>
            <w:r>
              <w:rPr>
                <w:rFonts w:ascii="Times New Roman" w:hAnsi="Times New Roman" w:cs="Times New Roman"/>
                <w:sz w:val="24"/>
                <w:szCs w:val="24"/>
              </w:rPr>
              <w:t xml:space="preserve"> срока действия д</w:t>
            </w:r>
            <w:r w:rsidRPr="006378B3">
              <w:rPr>
                <w:rFonts w:ascii="Times New Roman" w:hAnsi="Times New Roman" w:cs="Times New Roman"/>
                <w:sz w:val="24"/>
                <w:szCs w:val="24"/>
              </w:rPr>
              <w:t>оговора займа</w:t>
            </w:r>
            <w:r>
              <w:rPr>
                <w:rFonts w:ascii="Times New Roman" w:hAnsi="Times New Roman" w:cs="Times New Roman"/>
                <w:sz w:val="24"/>
                <w:szCs w:val="24"/>
              </w:rPr>
              <w:t>.</w:t>
            </w:r>
            <w:r w:rsidRPr="006378B3">
              <w:rPr>
                <w:rFonts w:ascii="Times New Roman" w:hAnsi="Times New Roman" w:cs="Times New Roman"/>
                <w:sz w:val="24"/>
                <w:szCs w:val="24"/>
              </w:rPr>
              <w:t xml:space="preserve"> Договор страхования не прекращает свое действи</w:t>
            </w:r>
            <w:r>
              <w:rPr>
                <w:rFonts w:ascii="Times New Roman" w:hAnsi="Times New Roman" w:cs="Times New Roman"/>
                <w:sz w:val="24"/>
                <w:szCs w:val="24"/>
              </w:rPr>
              <w:t>е</w:t>
            </w:r>
            <w:r w:rsidRPr="006378B3">
              <w:rPr>
                <w:rFonts w:ascii="Times New Roman" w:hAnsi="Times New Roman" w:cs="Times New Roman"/>
                <w:sz w:val="24"/>
                <w:szCs w:val="24"/>
              </w:rPr>
              <w:t xml:space="preserve"> при досрочном полном погашении </w:t>
            </w:r>
            <w:r>
              <w:rPr>
                <w:rFonts w:ascii="Times New Roman" w:hAnsi="Times New Roman" w:cs="Times New Roman"/>
                <w:sz w:val="24"/>
                <w:szCs w:val="24"/>
              </w:rPr>
              <w:t>з</w:t>
            </w:r>
            <w:r w:rsidRPr="006378B3">
              <w:rPr>
                <w:rFonts w:ascii="Times New Roman" w:hAnsi="Times New Roman" w:cs="Times New Roman"/>
                <w:sz w:val="24"/>
                <w:szCs w:val="24"/>
              </w:rPr>
              <w:t xml:space="preserve">айма, выгодоприобретателем по данному договору является </w:t>
            </w:r>
            <w:r>
              <w:rPr>
                <w:rFonts w:ascii="Times New Roman" w:hAnsi="Times New Roman" w:cs="Times New Roman"/>
                <w:sz w:val="24"/>
                <w:szCs w:val="24"/>
              </w:rPr>
              <w:t>потребитель</w:t>
            </w:r>
            <w:r w:rsidRPr="006378B3">
              <w:rPr>
                <w:rFonts w:ascii="Times New Roman" w:hAnsi="Times New Roman" w:cs="Times New Roman"/>
                <w:sz w:val="24"/>
                <w:szCs w:val="24"/>
              </w:rPr>
              <w:t>.</w:t>
            </w:r>
          </w:p>
          <w:p w:rsidR="00D92D86" w:rsidRPr="00862E6A" w:rsidRDefault="00DD09E6" w:rsidP="00D92D86">
            <w:pPr>
              <w:contextualSpacing/>
              <w:jc w:val="both"/>
              <w:rPr>
                <w:rFonts w:ascii="Times New Roman" w:hAnsi="Times New Roman" w:cs="Times New Roman"/>
                <w:sz w:val="24"/>
                <w:szCs w:val="24"/>
              </w:rPr>
            </w:pPr>
            <w:r>
              <w:rPr>
                <w:rFonts w:ascii="Times New Roman" w:hAnsi="Times New Roman" w:cs="Times New Roman"/>
                <w:sz w:val="24"/>
                <w:szCs w:val="24"/>
              </w:rPr>
              <w:t>В соответствии с з</w:t>
            </w:r>
            <w:r w:rsidR="00D92D86" w:rsidRPr="00862E6A">
              <w:rPr>
                <w:rFonts w:ascii="Times New Roman" w:hAnsi="Times New Roman" w:cs="Times New Roman"/>
                <w:sz w:val="24"/>
                <w:szCs w:val="24"/>
              </w:rPr>
              <w:t xml:space="preserve">аявлением о предоставлении займа </w:t>
            </w:r>
            <w:r>
              <w:rPr>
                <w:rFonts w:ascii="Times New Roman" w:hAnsi="Times New Roman" w:cs="Times New Roman"/>
                <w:sz w:val="24"/>
                <w:szCs w:val="24"/>
              </w:rPr>
              <w:t>потребителю</w:t>
            </w:r>
            <w:r w:rsidR="00D92D86" w:rsidRPr="00862E6A">
              <w:rPr>
                <w:rFonts w:ascii="Times New Roman" w:hAnsi="Times New Roman" w:cs="Times New Roman"/>
                <w:sz w:val="24"/>
                <w:szCs w:val="24"/>
              </w:rPr>
              <w:t xml:space="preserve"> </w:t>
            </w:r>
            <w:r>
              <w:rPr>
                <w:rFonts w:ascii="Times New Roman" w:hAnsi="Times New Roman" w:cs="Times New Roman"/>
                <w:sz w:val="24"/>
                <w:szCs w:val="24"/>
              </w:rPr>
              <w:t>предложена</w:t>
            </w:r>
            <w:r w:rsidR="00D92D86">
              <w:rPr>
                <w:rFonts w:ascii="Times New Roman" w:hAnsi="Times New Roman" w:cs="Times New Roman"/>
                <w:sz w:val="24"/>
                <w:szCs w:val="24"/>
              </w:rPr>
              <w:t xml:space="preserve"> Услуга страхования стоимостью 100 рублей 00 </w:t>
            </w:r>
            <w:r>
              <w:rPr>
                <w:rFonts w:ascii="Times New Roman" w:hAnsi="Times New Roman" w:cs="Times New Roman"/>
                <w:sz w:val="24"/>
                <w:szCs w:val="24"/>
              </w:rPr>
              <w:t>копеек в день.</w:t>
            </w:r>
          </w:p>
          <w:p w:rsidR="00D92D86" w:rsidRPr="00862E6A" w:rsidRDefault="00DD09E6" w:rsidP="00D92D86">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Как следует из расчета начислений по д</w:t>
            </w:r>
            <w:r w:rsidR="00D92D86" w:rsidRPr="00862E6A">
              <w:rPr>
                <w:rFonts w:ascii="Times New Roman" w:hAnsi="Times New Roman" w:cs="Times New Roman"/>
                <w:sz w:val="24"/>
                <w:szCs w:val="24"/>
              </w:rPr>
              <w:t xml:space="preserve">оговору займа при погашении задолженности по </w:t>
            </w:r>
            <w:r>
              <w:rPr>
                <w:rFonts w:ascii="Times New Roman" w:hAnsi="Times New Roman" w:cs="Times New Roman"/>
                <w:sz w:val="24"/>
                <w:szCs w:val="24"/>
              </w:rPr>
              <w:t>д</w:t>
            </w:r>
            <w:r w:rsidR="00D92D86" w:rsidRPr="00862E6A">
              <w:rPr>
                <w:rFonts w:ascii="Times New Roman" w:hAnsi="Times New Roman" w:cs="Times New Roman"/>
                <w:sz w:val="24"/>
                <w:szCs w:val="24"/>
              </w:rPr>
              <w:t xml:space="preserve">оговору займа с </w:t>
            </w:r>
            <w:r>
              <w:rPr>
                <w:rFonts w:ascii="Times New Roman" w:hAnsi="Times New Roman" w:cs="Times New Roman"/>
                <w:sz w:val="24"/>
                <w:szCs w:val="24"/>
              </w:rPr>
              <w:t>потребителя</w:t>
            </w:r>
            <w:r w:rsidR="00D92D86" w:rsidRPr="00862E6A">
              <w:rPr>
                <w:rFonts w:ascii="Times New Roman" w:hAnsi="Times New Roman" w:cs="Times New Roman"/>
                <w:sz w:val="24"/>
                <w:szCs w:val="24"/>
              </w:rPr>
              <w:t xml:space="preserve"> удержаны денежные средств</w:t>
            </w:r>
            <w:r>
              <w:rPr>
                <w:rFonts w:ascii="Times New Roman" w:hAnsi="Times New Roman" w:cs="Times New Roman"/>
                <w:sz w:val="24"/>
                <w:szCs w:val="24"/>
              </w:rPr>
              <w:t>а</w:t>
            </w:r>
            <w:r w:rsidR="00D92D86" w:rsidRPr="00862E6A">
              <w:rPr>
                <w:rFonts w:ascii="Times New Roman" w:hAnsi="Times New Roman" w:cs="Times New Roman"/>
                <w:sz w:val="24"/>
                <w:szCs w:val="24"/>
              </w:rPr>
              <w:t xml:space="preserve"> </w:t>
            </w:r>
            <w:r>
              <w:rPr>
                <w:rFonts w:ascii="Times New Roman" w:hAnsi="Times New Roman" w:cs="Times New Roman"/>
                <w:sz w:val="24"/>
                <w:szCs w:val="24"/>
              </w:rPr>
              <w:t xml:space="preserve">за Услугу страхования </w:t>
            </w:r>
            <w:r w:rsidR="00D92D86" w:rsidRPr="00862E6A">
              <w:rPr>
                <w:rFonts w:ascii="Times New Roman" w:hAnsi="Times New Roman" w:cs="Times New Roman"/>
                <w:sz w:val="24"/>
                <w:szCs w:val="24"/>
              </w:rPr>
              <w:t>в размере 2</w:t>
            </w:r>
            <w:r>
              <w:rPr>
                <w:rFonts w:ascii="Times New Roman" w:hAnsi="Times New Roman" w:cs="Times New Roman"/>
                <w:sz w:val="24"/>
                <w:szCs w:val="24"/>
              </w:rPr>
              <w:t> </w:t>
            </w:r>
            <w:r w:rsidR="00D92D86" w:rsidRPr="00862E6A">
              <w:rPr>
                <w:rFonts w:ascii="Times New Roman" w:hAnsi="Times New Roman" w:cs="Times New Roman"/>
                <w:sz w:val="24"/>
                <w:szCs w:val="24"/>
              </w:rPr>
              <w:t>800 рублей 00 копеек.</w:t>
            </w:r>
          </w:p>
          <w:p w:rsidR="00D92D86" w:rsidRPr="00862E6A" w:rsidRDefault="00D92D86" w:rsidP="00D92D86">
            <w:pPr>
              <w:contextualSpacing/>
              <w:jc w:val="both"/>
              <w:rPr>
                <w:rFonts w:ascii="Times New Roman" w:hAnsi="Times New Roman" w:cs="Times New Roman"/>
                <w:sz w:val="24"/>
                <w:szCs w:val="24"/>
              </w:rPr>
            </w:pPr>
            <w:r w:rsidRPr="00862E6A">
              <w:rPr>
                <w:rFonts w:ascii="Times New Roman" w:hAnsi="Times New Roman" w:cs="Times New Roman"/>
                <w:sz w:val="24"/>
                <w:szCs w:val="24"/>
              </w:rPr>
              <w:t xml:space="preserve">Согласно условиям </w:t>
            </w:r>
            <w:r w:rsidR="00DD09E6">
              <w:rPr>
                <w:rFonts w:ascii="Times New Roman" w:hAnsi="Times New Roman" w:cs="Times New Roman"/>
                <w:sz w:val="24"/>
                <w:szCs w:val="24"/>
              </w:rPr>
              <w:t>д</w:t>
            </w:r>
            <w:r w:rsidRPr="00862E6A">
              <w:rPr>
                <w:rFonts w:ascii="Times New Roman" w:hAnsi="Times New Roman" w:cs="Times New Roman"/>
                <w:sz w:val="24"/>
                <w:szCs w:val="24"/>
              </w:rPr>
              <w:t>оговора страхования Финансовой организацией, как страхователем</w:t>
            </w:r>
            <w:r w:rsidR="00DD09E6">
              <w:rPr>
                <w:rFonts w:ascii="Times New Roman" w:hAnsi="Times New Roman" w:cs="Times New Roman"/>
                <w:sz w:val="24"/>
                <w:szCs w:val="24"/>
              </w:rPr>
              <w:t>,</w:t>
            </w:r>
            <w:r w:rsidRPr="00862E6A">
              <w:rPr>
                <w:rFonts w:ascii="Times New Roman" w:hAnsi="Times New Roman" w:cs="Times New Roman"/>
                <w:sz w:val="24"/>
                <w:szCs w:val="24"/>
              </w:rPr>
              <w:t xml:space="preserve"> уплачивается </w:t>
            </w:r>
            <w:r w:rsidR="00DD09E6">
              <w:rPr>
                <w:rFonts w:ascii="Times New Roman" w:hAnsi="Times New Roman" w:cs="Times New Roman"/>
                <w:sz w:val="24"/>
                <w:szCs w:val="24"/>
              </w:rPr>
              <w:t>страховщику</w:t>
            </w:r>
            <w:r w:rsidRPr="00862E6A">
              <w:rPr>
                <w:rFonts w:ascii="Times New Roman" w:hAnsi="Times New Roman" w:cs="Times New Roman"/>
                <w:sz w:val="24"/>
                <w:szCs w:val="24"/>
              </w:rPr>
              <w:t xml:space="preserve"> страховая премия в размере 34 рубля 00 копеек.</w:t>
            </w:r>
          </w:p>
          <w:p w:rsidR="00D92D86" w:rsidRPr="00862E6A" w:rsidRDefault="00D92D86" w:rsidP="00D92D86">
            <w:pPr>
              <w:jc w:val="both"/>
              <w:rPr>
                <w:rFonts w:ascii="Times New Roman" w:hAnsi="Times New Roman" w:cs="Times New Roman"/>
                <w:sz w:val="24"/>
                <w:szCs w:val="24"/>
              </w:rPr>
            </w:pPr>
          </w:p>
          <w:p w:rsidR="00D92D86" w:rsidRPr="00862E6A" w:rsidRDefault="00D92D86" w:rsidP="00D92D86">
            <w:pPr>
              <w:jc w:val="both"/>
              <w:rPr>
                <w:rFonts w:ascii="Times New Roman" w:hAnsi="Times New Roman" w:cs="Times New Roman"/>
                <w:sz w:val="24"/>
                <w:szCs w:val="24"/>
                <w:u w:val="single"/>
              </w:rPr>
            </w:pPr>
            <w:r w:rsidRPr="00862E6A">
              <w:rPr>
                <w:rFonts w:ascii="Times New Roman" w:hAnsi="Times New Roman" w:cs="Times New Roman"/>
                <w:sz w:val="24"/>
                <w:szCs w:val="24"/>
                <w:u w:val="single"/>
              </w:rPr>
              <w:t>Суть неприемлемой практики:</w:t>
            </w:r>
          </w:p>
          <w:p w:rsidR="00D92D86" w:rsidRPr="00862E6A" w:rsidRDefault="00D92D86" w:rsidP="00D92D86">
            <w:pPr>
              <w:jc w:val="both"/>
              <w:rPr>
                <w:rFonts w:ascii="Times New Roman" w:hAnsi="Times New Roman" w:cs="Times New Roman"/>
                <w:sz w:val="24"/>
                <w:szCs w:val="24"/>
                <w:u w:val="single"/>
              </w:rPr>
            </w:pPr>
          </w:p>
          <w:p w:rsidR="00D92D86" w:rsidRDefault="00602F7E" w:rsidP="00D92D86">
            <w:pPr>
              <w:contextualSpacing/>
              <w:jc w:val="both"/>
              <w:rPr>
                <w:rFonts w:ascii="Times New Roman" w:hAnsi="Times New Roman" w:cs="Times New Roman"/>
                <w:sz w:val="24"/>
                <w:szCs w:val="24"/>
              </w:rPr>
            </w:pPr>
            <w:r w:rsidRPr="00862E6A">
              <w:rPr>
                <w:rFonts w:ascii="Times New Roman" w:hAnsi="Times New Roman" w:cs="Times New Roman"/>
                <w:sz w:val="24"/>
                <w:szCs w:val="24"/>
              </w:rPr>
              <w:t>Несоразмерность платы за услугу по присоединению к договору страхования</w:t>
            </w:r>
            <w:r>
              <w:rPr>
                <w:rFonts w:ascii="Times New Roman" w:hAnsi="Times New Roman" w:cs="Times New Roman"/>
                <w:sz w:val="24"/>
                <w:szCs w:val="24"/>
              </w:rPr>
              <w:t xml:space="preserve"> – плата за услугу</w:t>
            </w:r>
            <w:r w:rsidRPr="00862E6A">
              <w:rPr>
                <w:rFonts w:ascii="Times New Roman" w:hAnsi="Times New Roman" w:cs="Times New Roman"/>
                <w:sz w:val="24"/>
                <w:szCs w:val="24"/>
              </w:rPr>
              <w:t xml:space="preserve"> по включению </w:t>
            </w:r>
            <w:r>
              <w:rPr>
                <w:rFonts w:ascii="Times New Roman" w:hAnsi="Times New Roman" w:cs="Times New Roman"/>
                <w:sz w:val="24"/>
                <w:szCs w:val="24"/>
              </w:rPr>
              <w:t>заемщика</w:t>
            </w:r>
            <w:r w:rsidRPr="00862E6A">
              <w:rPr>
                <w:rFonts w:ascii="Times New Roman" w:hAnsi="Times New Roman" w:cs="Times New Roman"/>
                <w:sz w:val="24"/>
                <w:szCs w:val="24"/>
              </w:rPr>
              <w:t xml:space="preserve"> в программу страхования в несколько раз превышает страховую премию</w:t>
            </w:r>
            <w:r>
              <w:rPr>
                <w:rFonts w:ascii="Times New Roman" w:hAnsi="Times New Roman" w:cs="Times New Roman"/>
                <w:sz w:val="24"/>
                <w:szCs w:val="24"/>
              </w:rPr>
              <w:t>.</w:t>
            </w:r>
          </w:p>
          <w:p w:rsidR="00DD09E6" w:rsidRPr="00862E6A" w:rsidRDefault="00DD09E6" w:rsidP="00D92D86">
            <w:pPr>
              <w:contextualSpacing/>
              <w:jc w:val="both"/>
              <w:rPr>
                <w:rFonts w:ascii="Times New Roman" w:hAnsi="Times New Roman" w:cs="Times New Roman"/>
                <w:sz w:val="24"/>
                <w:szCs w:val="24"/>
              </w:rPr>
            </w:pPr>
          </w:p>
        </w:tc>
        <w:tc>
          <w:tcPr>
            <w:tcW w:w="4063" w:type="dxa"/>
            <w:gridSpan w:val="2"/>
          </w:tcPr>
          <w:p w:rsidR="00D92D86" w:rsidRPr="00862E6A" w:rsidRDefault="00D92D86" w:rsidP="00D92D86">
            <w:pPr>
              <w:contextualSpacing/>
              <w:jc w:val="center"/>
              <w:rPr>
                <w:rFonts w:ascii="Times New Roman" w:hAnsi="Times New Roman" w:cs="Times New Roman"/>
                <w:sz w:val="24"/>
                <w:szCs w:val="24"/>
              </w:rPr>
            </w:pPr>
            <w:r w:rsidRPr="00862E6A">
              <w:rPr>
                <w:rFonts w:ascii="Times New Roman" w:hAnsi="Times New Roman" w:cs="Times New Roman"/>
                <w:sz w:val="24"/>
                <w:szCs w:val="24"/>
              </w:rPr>
              <w:lastRenderedPageBreak/>
              <w:t>ООО МКК «Кредиттер»</w:t>
            </w:r>
          </w:p>
          <w:p w:rsidR="00D92D86" w:rsidRPr="00862E6A" w:rsidRDefault="00D92D86" w:rsidP="00D92D86">
            <w:pPr>
              <w:contextualSpacing/>
              <w:jc w:val="center"/>
              <w:rPr>
                <w:rFonts w:ascii="Times New Roman" w:hAnsi="Times New Roman" w:cs="Times New Roman"/>
                <w:sz w:val="24"/>
                <w:szCs w:val="24"/>
              </w:rPr>
            </w:pPr>
          </w:p>
        </w:tc>
      </w:tr>
      <w:tr w:rsidR="00D92D86" w:rsidRPr="00862E6A" w:rsidTr="006F5C19">
        <w:trPr>
          <w:trHeight w:val="1554"/>
          <w:jc w:val="center"/>
        </w:trPr>
        <w:tc>
          <w:tcPr>
            <w:tcW w:w="1119" w:type="dxa"/>
          </w:tcPr>
          <w:p w:rsidR="00D92D86" w:rsidRPr="006059C3" w:rsidRDefault="00202E9D" w:rsidP="00D92D86">
            <w:pPr>
              <w:jc w:val="center"/>
              <w:rPr>
                <w:rFonts w:ascii="Times New Roman" w:hAnsi="Times New Roman" w:cs="Times New Roman"/>
                <w:sz w:val="24"/>
                <w:szCs w:val="24"/>
              </w:rPr>
            </w:pPr>
            <w:r>
              <w:rPr>
                <w:rFonts w:ascii="Times New Roman" w:hAnsi="Times New Roman" w:cs="Times New Roman"/>
                <w:sz w:val="24"/>
                <w:szCs w:val="24"/>
              </w:rPr>
              <w:t>37</w:t>
            </w:r>
          </w:p>
        </w:tc>
        <w:tc>
          <w:tcPr>
            <w:tcW w:w="2543" w:type="dxa"/>
            <w:gridSpan w:val="3"/>
          </w:tcPr>
          <w:p w:rsidR="00D92D86" w:rsidRPr="00977C4B" w:rsidRDefault="001D0BEA" w:rsidP="001D0BEA">
            <w:pPr>
              <w:contextualSpacing/>
              <w:jc w:val="center"/>
              <w:rPr>
                <w:rFonts w:ascii="Times New Roman" w:hAnsi="Times New Roman" w:cs="Times New Roman"/>
                <w:i/>
                <w:sz w:val="24"/>
                <w:szCs w:val="24"/>
              </w:rPr>
            </w:pPr>
            <w:r>
              <w:rPr>
                <w:rFonts w:ascii="Times New Roman" w:hAnsi="Times New Roman" w:cs="Times New Roman"/>
                <w:i/>
                <w:sz w:val="24"/>
                <w:szCs w:val="24"/>
              </w:rPr>
              <w:t>Деятельность м</w:t>
            </w:r>
            <w:r w:rsidR="00D92D86">
              <w:rPr>
                <w:rFonts w:ascii="Times New Roman" w:hAnsi="Times New Roman" w:cs="Times New Roman"/>
                <w:i/>
                <w:sz w:val="24"/>
                <w:szCs w:val="24"/>
              </w:rPr>
              <w:t>икрофинансовы</w:t>
            </w:r>
            <w:r>
              <w:rPr>
                <w:rFonts w:ascii="Times New Roman" w:hAnsi="Times New Roman" w:cs="Times New Roman"/>
                <w:i/>
                <w:sz w:val="24"/>
                <w:szCs w:val="24"/>
              </w:rPr>
              <w:t>х организаций</w:t>
            </w:r>
          </w:p>
        </w:tc>
        <w:tc>
          <w:tcPr>
            <w:tcW w:w="6729" w:type="dxa"/>
          </w:tcPr>
          <w:p w:rsidR="00D92D86" w:rsidRDefault="00D92D86" w:rsidP="00D92D86">
            <w:pPr>
              <w:jc w:val="both"/>
              <w:rPr>
                <w:rFonts w:ascii="Times New Roman" w:hAnsi="Times New Roman" w:cs="Times New Roman"/>
                <w:sz w:val="24"/>
                <w:szCs w:val="24"/>
                <w:u w:val="single"/>
              </w:rPr>
            </w:pPr>
            <w:r w:rsidRPr="006378B3">
              <w:rPr>
                <w:rFonts w:ascii="Times New Roman" w:hAnsi="Times New Roman" w:cs="Times New Roman"/>
                <w:sz w:val="24"/>
                <w:szCs w:val="24"/>
                <w:u w:val="single"/>
              </w:rPr>
              <w:t xml:space="preserve">Требование потребителя финансовых услуг: </w:t>
            </w:r>
          </w:p>
          <w:p w:rsidR="00D92D86" w:rsidRPr="006378B3" w:rsidRDefault="00D92D86" w:rsidP="00D92D86">
            <w:pPr>
              <w:jc w:val="both"/>
              <w:rPr>
                <w:rFonts w:ascii="Times New Roman" w:hAnsi="Times New Roman" w:cs="Times New Roman"/>
                <w:sz w:val="24"/>
                <w:szCs w:val="24"/>
                <w:u w:val="single"/>
              </w:rPr>
            </w:pPr>
          </w:p>
          <w:p w:rsidR="00D92D86" w:rsidRDefault="00150D2C" w:rsidP="00D92D86">
            <w:pPr>
              <w:jc w:val="both"/>
              <w:rPr>
                <w:rFonts w:ascii="Times New Roman" w:hAnsi="Times New Roman" w:cs="Times New Roman"/>
                <w:sz w:val="24"/>
                <w:szCs w:val="24"/>
              </w:rPr>
            </w:pPr>
            <w:r w:rsidRPr="00862E6A">
              <w:rPr>
                <w:rFonts w:ascii="Times New Roman" w:hAnsi="Times New Roman" w:cs="Times New Roman"/>
                <w:sz w:val="24"/>
                <w:szCs w:val="24"/>
              </w:rPr>
              <w:t xml:space="preserve">К финансовому уполномоченному обратился потребитель финансовых услуг с требованием </w:t>
            </w:r>
            <w:r>
              <w:rPr>
                <w:rFonts w:ascii="Times New Roman" w:hAnsi="Times New Roman" w:cs="Times New Roman"/>
                <w:sz w:val="24"/>
                <w:szCs w:val="24"/>
              </w:rPr>
              <w:t>о взыскании</w:t>
            </w:r>
            <w:r w:rsidR="00D92D86" w:rsidRPr="006378B3">
              <w:rPr>
                <w:rFonts w:ascii="Times New Roman" w:hAnsi="Times New Roman" w:cs="Times New Roman"/>
                <w:sz w:val="24"/>
                <w:szCs w:val="24"/>
              </w:rPr>
              <w:t xml:space="preserve"> с </w:t>
            </w:r>
            <w:r w:rsidR="00441E89">
              <w:rPr>
                <w:rFonts w:ascii="Times New Roman" w:hAnsi="Times New Roman" w:cs="Times New Roman"/>
                <w:sz w:val="24"/>
                <w:szCs w:val="24"/>
              </w:rPr>
              <w:t>Финансовой организации</w:t>
            </w:r>
            <w:r w:rsidR="00D92D86" w:rsidRPr="006378B3">
              <w:rPr>
                <w:rFonts w:ascii="Times New Roman" w:hAnsi="Times New Roman" w:cs="Times New Roman"/>
                <w:sz w:val="24"/>
                <w:szCs w:val="24"/>
              </w:rPr>
              <w:t xml:space="preserve"> денежных средств в размере 2 911 рублей 65 копеек, удержанных за услугу по подключению к договору страхования при предоставлении займа, в результате оказания которой </w:t>
            </w:r>
            <w:r w:rsidR="00441E89">
              <w:rPr>
                <w:rFonts w:ascii="Times New Roman" w:hAnsi="Times New Roman" w:cs="Times New Roman"/>
                <w:sz w:val="24"/>
                <w:szCs w:val="24"/>
              </w:rPr>
              <w:t>он</w:t>
            </w:r>
            <w:r w:rsidR="00D92D86" w:rsidRPr="006378B3">
              <w:rPr>
                <w:rFonts w:ascii="Times New Roman" w:hAnsi="Times New Roman" w:cs="Times New Roman"/>
                <w:sz w:val="24"/>
                <w:szCs w:val="24"/>
              </w:rPr>
              <w:t xml:space="preserve"> стал застрахованны</w:t>
            </w:r>
            <w:r w:rsidR="0077677C">
              <w:rPr>
                <w:rFonts w:ascii="Times New Roman" w:hAnsi="Times New Roman" w:cs="Times New Roman"/>
                <w:sz w:val="24"/>
                <w:szCs w:val="24"/>
              </w:rPr>
              <w:t>м лицом по договору страхования</w:t>
            </w:r>
            <w:r w:rsidR="00D92D86">
              <w:rPr>
                <w:rFonts w:ascii="Times New Roman" w:hAnsi="Times New Roman" w:cs="Times New Roman"/>
                <w:sz w:val="24"/>
                <w:szCs w:val="24"/>
              </w:rPr>
              <w:t>.</w:t>
            </w:r>
          </w:p>
          <w:p w:rsidR="00D92D86" w:rsidRPr="006378B3" w:rsidRDefault="00D92D86" w:rsidP="00D92D86">
            <w:pPr>
              <w:jc w:val="both"/>
              <w:rPr>
                <w:rFonts w:ascii="Times New Roman" w:hAnsi="Times New Roman" w:cs="Times New Roman"/>
                <w:sz w:val="24"/>
                <w:szCs w:val="24"/>
              </w:rPr>
            </w:pPr>
          </w:p>
          <w:p w:rsidR="00D92D86" w:rsidRDefault="00D92D86" w:rsidP="00D92D86">
            <w:pPr>
              <w:jc w:val="both"/>
              <w:rPr>
                <w:rFonts w:ascii="Times New Roman" w:hAnsi="Times New Roman" w:cs="Times New Roman"/>
                <w:sz w:val="24"/>
                <w:szCs w:val="24"/>
                <w:u w:val="single"/>
              </w:rPr>
            </w:pPr>
            <w:r w:rsidRPr="006378B3">
              <w:rPr>
                <w:rFonts w:ascii="Times New Roman" w:hAnsi="Times New Roman" w:cs="Times New Roman"/>
                <w:sz w:val="24"/>
                <w:szCs w:val="24"/>
                <w:u w:val="single"/>
              </w:rPr>
              <w:t>Фактические обстоятельства:</w:t>
            </w:r>
          </w:p>
          <w:p w:rsidR="00D92D86" w:rsidRPr="006378B3" w:rsidRDefault="00D92D86" w:rsidP="00D92D86">
            <w:pPr>
              <w:jc w:val="both"/>
              <w:rPr>
                <w:rFonts w:ascii="Times New Roman" w:hAnsi="Times New Roman" w:cs="Times New Roman"/>
                <w:sz w:val="24"/>
                <w:szCs w:val="24"/>
                <w:u w:val="single"/>
              </w:rPr>
            </w:pPr>
          </w:p>
          <w:p w:rsidR="0077677C" w:rsidRDefault="00D92D86" w:rsidP="00D92D86">
            <w:pPr>
              <w:jc w:val="both"/>
              <w:rPr>
                <w:rFonts w:ascii="Times New Roman" w:hAnsi="Times New Roman" w:cs="Times New Roman"/>
                <w:sz w:val="24"/>
                <w:szCs w:val="24"/>
              </w:rPr>
            </w:pPr>
            <w:r w:rsidRPr="006378B3">
              <w:rPr>
                <w:rFonts w:ascii="Times New Roman" w:hAnsi="Times New Roman" w:cs="Times New Roman"/>
                <w:sz w:val="24"/>
                <w:szCs w:val="24"/>
              </w:rPr>
              <w:t xml:space="preserve">Между </w:t>
            </w:r>
            <w:r w:rsidR="00441E89">
              <w:rPr>
                <w:rFonts w:ascii="Times New Roman" w:hAnsi="Times New Roman" w:cs="Times New Roman"/>
                <w:sz w:val="24"/>
                <w:szCs w:val="24"/>
              </w:rPr>
              <w:t>потребителем</w:t>
            </w:r>
            <w:r w:rsidRPr="006378B3">
              <w:rPr>
                <w:rFonts w:ascii="Times New Roman" w:hAnsi="Times New Roman" w:cs="Times New Roman"/>
                <w:sz w:val="24"/>
                <w:szCs w:val="24"/>
              </w:rPr>
              <w:t xml:space="preserve"> и </w:t>
            </w:r>
            <w:r w:rsidR="00441E89">
              <w:rPr>
                <w:rFonts w:ascii="Times New Roman" w:hAnsi="Times New Roman" w:cs="Times New Roman"/>
                <w:sz w:val="24"/>
                <w:szCs w:val="24"/>
              </w:rPr>
              <w:t xml:space="preserve">Финансовой организацией </w:t>
            </w:r>
            <w:r w:rsidR="0077677C">
              <w:rPr>
                <w:rFonts w:ascii="Times New Roman" w:hAnsi="Times New Roman" w:cs="Times New Roman"/>
                <w:sz w:val="24"/>
                <w:szCs w:val="24"/>
              </w:rPr>
              <w:t>заключен д</w:t>
            </w:r>
            <w:r w:rsidRPr="006378B3">
              <w:rPr>
                <w:rFonts w:ascii="Times New Roman" w:hAnsi="Times New Roman" w:cs="Times New Roman"/>
                <w:sz w:val="24"/>
                <w:szCs w:val="24"/>
              </w:rPr>
              <w:t xml:space="preserve">оговор займа. </w:t>
            </w:r>
            <w:r w:rsidR="0077677C">
              <w:rPr>
                <w:rFonts w:ascii="Times New Roman" w:hAnsi="Times New Roman" w:cs="Times New Roman"/>
                <w:sz w:val="24"/>
                <w:szCs w:val="24"/>
              </w:rPr>
              <w:t xml:space="preserve">При предоставлении займа потребителю предложена </w:t>
            </w:r>
            <w:r w:rsidR="0077677C" w:rsidRPr="006378B3">
              <w:rPr>
                <w:rFonts w:ascii="Times New Roman" w:hAnsi="Times New Roman" w:cs="Times New Roman"/>
                <w:sz w:val="24"/>
                <w:szCs w:val="24"/>
              </w:rPr>
              <w:t>услуг</w:t>
            </w:r>
            <w:r w:rsidR="0077677C">
              <w:rPr>
                <w:rFonts w:ascii="Times New Roman" w:hAnsi="Times New Roman" w:cs="Times New Roman"/>
                <w:sz w:val="24"/>
                <w:szCs w:val="24"/>
              </w:rPr>
              <w:t>а</w:t>
            </w:r>
            <w:r w:rsidR="0077677C" w:rsidRPr="006378B3">
              <w:rPr>
                <w:rFonts w:ascii="Times New Roman" w:hAnsi="Times New Roman" w:cs="Times New Roman"/>
                <w:sz w:val="24"/>
                <w:szCs w:val="24"/>
              </w:rPr>
              <w:t xml:space="preserve"> по подключению к договору страхования, в результате оказания которой </w:t>
            </w:r>
            <w:r w:rsidR="0077677C">
              <w:rPr>
                <w:rFonts w:ascii="Times New Roman" w:hAnsi="Times New Roman" w:cs="Times New Roman"/>
                <w:sz w:val="24"/>
                <w:szCs w:val="24"/>
              </w:rPr>
              <w:t>он</w:t>
            </w:r>
            <w:r w:rsidR="0077677C" w:rsidRPr="006378B3">
              <w:rPr>
                <w:rFonts w:ascii="Times New Roman" w:hAnsi="Times New Roman" w:cs="Times New Roman"/>
                <w:sz w:val="24"/>
                <w:szCs w:val="24"/>
              </w:rPr>
              <w:t xml:space="preserve"> стал застрахованны</w:t>
            </w:r>
            <w:r w:rsidR="0077677C">
              <w:rPr>
                <w:rFonts w:ascii="Times New Roman" w:hAnsi="Times New Roman" w:cs="Times New Roman"/>
                <w:sz w:val="24"/>
                <w:szCs w:val="24"/>
              </w:rPr>
              <w:t>м лицом по договору страхования (далее – Услуга страхования).</w:t>
            </w:r>
          </w:p>
          <w:p w:rsidR="00D92D86" w:rsidRPr="006378B3" w:rsidRDefault="00D92D86" w:rsidP="00D92D86">
            <w:pPr>
              <w:jc w:val="both"/>
              <w:rPr>
                <w:rFonts w:ascii="Times New Roman" w:hAnsi="Times New Roman" w:cs="Times New Roman"/>
                <w:sz w:val="24"/>
                <w:szCs w:val="24"/>
              </w:rPr>
            </w:pPr>
            <w:r w:rsidRPr="006378B3">
              <w:rPr>
                <w:rFonts w:ascii="Times New Roman" w:hAnsi="Times New Roman" w:cs="Times New Roman"/>
                <w:sz w:val="24"/>
                <w:szCs w:val="24"/>
              </w:rPr>
              <w:lastRenderedPageBreak/>
              <w:t xml:space="preserve">Процентная ставка фиксированная и не изменяется в зависимости от наличия соблюдения </w:t>
            </w:r>
            <w:r w:rsidR="0077677C">
              <w:rPr>
                <w:rFonts w:ascii="Times New Roman" w:hAnsi="Times New Roman" w:cs="Times New Roman"/>
                <w:sz w:val="24"/>
                <w:szCs w:val="24"/>
              </w:rPr>
              <w:t>потреби</w:t>
            </w:r>
            <w:r w:rsidRPr="006378B3">
              <w:rPr>
                <w:rFonts w:ascii="Times New Roman" w:hAnsi="Times New Roman" w:cs="Times New Roman"/>
                <w:sz w:val="24"/>
                <w:szCs w:val="24"/>
              </w:rPr>
              <w:t>телем условия по обеспечению личного страхования в течение</w:t>
            </w:r>
            <w:r w:rsidR="0077677C">
              <w:rPr>
                <w:rFonts w:ascii="Times New Roman" w:hAnsi="Times New Roman" w:cs="Times New Roman"/>
                <w:sz w:val="24"/>
                <w:szCs w:val="24"/>
              </w:rPr>
              <w:t xml:space="preserve"> срока действия д</w:t>
            </w:r>
            <w:r w:rsidRPr="006378B3">
              <w:rPr>
                <w:rFonts w:ascii="Times New Roman" w:hAnsi="Times New Roman" w:cs="Times New Roman"/>
                <w:sz w:val="24"/>
                <w:szCs w:val="24"/>
              </w:rPr>
              <w:t>оговора займа</w:t>
            </w:r>
            <w:r w:rsidR="0077677C">
              <w:rPr>
                <w:rFonts w:ascii="Times New Roman" w:hAnsi="Times New Roman" w:cs="Times New Roman"/>
                <w:sz w:val="24"/>
                <w:szCs w:val="24"/>
              </w:rPr>
              <w:t>.</w:t>
            </w:r>
            <w:r w:rsidRPr="006378B3">
              <w:rPr>
                <w:rFonts w:ascii="Times New Roman" w:hAnsi="Times New Roman" w:cs="Times New Roman"/>
                <w:sz w:val="24"/>
                <w:szCs w:val="24"/>
              </w:rPr>
              <w:t xml:space="preserve"> Договор страхования не прекращает свое действи</w:t>
            </w:r>
            <w:r w:rsidR="0077677C">
              <w:rPr>
                <w:rFonts w:ascii="Times New Roman" w:hAnsi="Times New Roman" w:cs="Times New Roman"/>
                <w:sz w:val="24"/>
                <w:szCs w:val="24"/>
              </w:rPr>
              <w:t>е</w:t>
            </w:r>
            <w:r w:rsidRPr="006378B3">
              <w:rPr>
                <w:rFonts w:ascii="Times New Roman" w:hAnsi="Times New Roman" w:cs="Times New Roman"/>
                <w:sz w:val="24"/>
                <w:szCs w:val="24"/>
              </w:rPr>
              <w:t xml:space="preserve"> при </w:t>
            </w:r>
            <w:r w:rsidR="0077677C" w:rsidRPr="006378B3">
              <w:rPr>
                <w:rFonts w:ascii="Times New Roman" w:hAnsi="Times New Roman" w:cs="Times New Roman"/>
                <w:sz w:val="24"/>
                <w:szCs w:val="24"/>
              </w:rPr>
              <w:t xml:space="preserve">досрочном </w:t>
            </w:r>
            <w:r w:rsidRPr="006378B3">
              <w:rPr>
                <w:rFonts w:ascii="Times New Roman" w:hAnsi="Times New Roman" w:cs="Times New Roman"/>
                <w:sz w:val="24"/>
                <w:szCs w:val="24"/>
              </w:rPr>
              <w:t xml:space="preserve">полном погашении </w:t>
            </w:r>
            <w:r w:rsidR="0077677C">
              <w:rPr>
                <w:rFonts w:ascii="Times New Roman" w:hAnsi="Times New Roman" w:cs="Times New Roman"/>
                <w:sz w:val="24"/>
                <w:szCs w:val="24"/>
              </w:rPr>
              <w:t>з</w:t>
            </w:r>
            <w:r w:rsidRPr="006378B3">
              <w:rPr>
                <w:rFonts w:ascii="Times New Roman" w:hAnsi="Times New Roman" w:cs="Times New Roman"/>
                <w:sz w:val="24"/>
                <w:szCs w:val="24"/>
              </w:rPr>
              <w:t xml:space="preserve">айма, выгодоприобретателем по данному договору является </w:t>
            </w:r>
            <w:r w:rsidR="0077677C">
              <w:rPr>
                <w:rFonts w:ascii="Times New Roman" w:hAnsi="Times New Roman" w:cs="Times New Roman"/>
                <w:sz w:val="24"/>
                <w:szCs w:val="24"/>
              </w:rPr>
              <w:t>потребитель</w:t>
            </w:r>
            <w:r w:rsidRPr="006378B3">
              <w:rPr>
                <w:rFonts w:ascii="Times New Roman" w:hAnsi="Times New Roman" w:cs="Times New Roman"/>
                <w:sz w:val="24"/>
                <w:szCs w:val="24"/>
              </w:rPr>
              <w:t>.</w:t>
            </w:r>
          </w:p>
          <w:p w:rsidR="00D92D86" w:rsidRPr="006378B3" w:rsidRDefault="00D92D86" w:rsidP="00D92D86">
            <w:pPr>
              <w:jc w:val="both"/>
              <w:rPr>
                <w:rFonts w:ascii="Times New Roman" w:hAnsi="Times New Roman" w:cs="Times New Roman"/>
                <w:sz w:val="24"/>
                <w:szCs w:val="24"/>
              </w:rPr>
            </w:pPr>
            <w:r w:rsidRPr="006378B3">
              <w:rPr>
                <w:rFonts w:ascii="Times New Roman" w:hAnsi="Times New Roman" w:cs="Times New Roman"/>
                <w:sz w:val="24"/>
                <w:szCs w:val="24"/>
              </w:rPr>
              <w:t xml:space="preserve">Из поступившего в </w:t>
            </w:r>
            <w:r w:rsidR="001A2F55">
              <w:rPr>
                <w:rFonts w:ascii="Times New Roman" w:hAnsi="Times New Roman" w:cs="Times New Roman"/>
                <w:sz w:val="24"/>
                <w:szCs w:val="24"/>
              </w:rPr>
              <w:t>Финансовую организацию</w:t>
            </w:r>
            <w:r w:rsidRPr="006378B3">
              <w:rPr>
                <w:rFonts w:ascii="Times New Roman" w:hAnsi="Times New Roman" w:cs="Times New Roman"/>
                <w:sz w:val="24"/>
                <w:szCs w:val="24"/>
              </w:rPr>
              <w:t xml:space="preserve"> последнего платежа в с</w:t>
            </w:r>
            <w:r w:rsidR="0077677C">
              <w:rPr>
                <w:rFonts w:ascii="Times New Roman" w:hAnsi="Times New Roman" w:cs="Times New Roman"/>
                <w:sz w:val="24"/>
                <w:szCs w:val="24"/>
              </w:rPr>
              <w:t>чет погашения задолженности по д</w:t>
            </w:r>
            <w:r w:rsidRPr="006378B3">
              <w:rPr>
                <w:rFonts w:ascii="Times New Roman" w:hAnsi="Times New Roman" w:cs="Times New Roman"/>
                <w:sz w:val="24"/>
                <w:szCs w:val="24"/>
              </w:rPr>
              <w:t>оговору займа были удержаны денежные средства в размере 2 911 рублей 65 копеек в счет оплаты</w:t>
            </w:r>
            <w:r w:rsidR="0077677C">
              <w:rPr>
                <w:rFonts w:ascii="Times New Roman" w:hAnsi="Times New Roman" w:cs="Times New Roman"/>
                <w:sz w:val="24"/>
                <w:szCs w:val="24"/>
              </w:rPr>
              <w:t xml:space="preserve"> комиссии за Услугу страхования.</w:t>
            </w:r>
          </w:p>
          <w:p w:rsidR="00D92D86" w:rsidRPr="006378B3" w:rsidRDefault="0077677C" w:rsidP="00D92D86">
            <w:pPr>
              <w:jc w:val="both"/>
              <w:rPr>
                <w:rFonts w:ascii="Times New Roman" w:hAnsi="Times New Roman" w:cs="Times New Roman"/>
                <w:sz w:val="24"/>
                <w:szCs w:val="24"/>
              </w:rPr>
            </w:pPr>
            <w:r>
              <w:rPr>
                <w:rFonts w:ascii="Times New Roman" w:hAnsi="Times New Roman" w:cs="Times New Roman"/>
                <w:sz w:val="24"/>
                <w:szCs w:val="24"/>
              </w:rPr>
              <w:t xml:space="preserve">Финансовой организацией </w:t>
            </w:r>
            <w:r w:rsidR="00D92D86" w:rsidRPr="006378B3">
              <w:rPr>
                <w:rFonts w:ascii="Times New Roman" w:hAnsi="Times New Roman" w:cs="Times New Roman"/>
                <w:sz w:val="24"/>
                <w:szCs w:val="24"/>
              </w:rPr>
              <w:t xml:space="preserve">предоставлено платежное поручение о перечислении в пользу </w:t>
            </w:r>
            <w:r w:rsidR="005E55CE">
              <w:rPr>
                <w:rFonts w:ascii="Times New Roman" w:hAnsi="Times New Roman" w:cs="Times New Roman"/>
                <w:sz w:val="24"/>
                <w:szCs w:val="24"/>
              </w:rPr>
              <w:t>страховщика</w:t>
            </w:r>
            <w:r>
              <w:rPr>
                <w:rFonts w:ascii="Times New Roman" w:hAnsi="Times New Roman" w:cs="Times New Roman"/>
                <w:sz w:val="24"/>
                <w:szCs w:val="24"/>
              </w:rPr>
              <w:t xml:space="preserve"> страховой премии </w:t>
            </w:r>
            <w:r w:rsidR="00D92D86" w:rsidRPr="006378B3">
              <w:rPr>
                <w:rFonts w:ascii="Times New Roman" w:hAnsi="Times New Roman" w:cs="Times New Roman"/>
                <w:sz w:val="24"/>
                <w:szCs w:val="24"/>
              </w:rPr>
              <w:t xml:space="preserve">и список застрахованных лиц, подтверждающие присоединение </w:t>
            </w:r>
            <w:r>
              <w:rPr>
                <w:rFonts w:ascii="Times New Roman" w:hAnsi="Times New Roman" w:cs="Times New Roman"/>
                <w:sz w:val="24"/>
                <w:szCs w:val="24"/>
              </w:rPr>
              <w:t>потребителя к д</w:t>
            </w:r>
            <w:r w:rsidR="00D92D86" w:rsidRPr="006378B3">
              <w:rPr>
                <w:rFonts w:ascii="Times New Roman" w:hAnsi="Times New Roman" w:cs="Times New Roman"/>
                <w:sz w:val="24"/>
                <w:szCs w:val="24"/>
              </w:rPr>
              <w:t>оговору страхования и перечисление страховой премии в размере 34 рубля 00 копеек.</w:t>
            </w:r>
          </w:p>
          <w:p w:rsidR="00D92D86" w:rsidRPr="006378B3" w:rsidRDefault="00D92D86" w:rsidP="00D92D86">
            <w:pPr>
              <w:jc w:val="both"/>
              <w:rPr>
                <w:rFonts w:ascii="Times New Roman" w:hAnsi="Times New Roman" w:cs="Times New Roman"/>
                <w:sz w:val="24"/>
                <w:szCs w:val="24"/>
              </w:rPr>
            </w:pPr>
          </w:p>
          <w:p w:rsidR="00D92D86" w:rsidRDefault="00D92D86" w:rsidP="00D92D86">
            <w:pPr>
              <w:jc w:val="both"/>
              <w:rPr>
                <w:rFonts w:ascii="Times New Roman" w:hAnsi="Times New Roman" w:cs="Times New Roman"/>
                <w:sz w:val="24"/>
                <w:szCs w:val="24"/>
                <w:u w:val="single"/>
              </w:rPr>
            </w:pPr>
            <w:r w:rsidRPr="006378B3">
              <w:rPr>
                <w:rFonts w:ascii="Times New Roman" w:hAnsi="Times New Roman" w:cs="Times New Roman"/>
                <w:sz w:val="24"/>
                <w:szCs w:val="24"/>
                <w:u w:val="single"/>
              </w:rPr>
              <w:t>Суть неприемлемой практики:</w:t>
            </w:r>
          </w:p>
          <w:p w:rsidR="00D92D86" w:rsidRPr="006378B3" w:rsidRDefault="00D92D86" w:rsidP="00D92D86">
            <w:pPr>
              <w:jc w:val="both"/>
              <w:rPr>
                <w:rFonts w:ascii="Times New Roman" w:hAnsi="Times New Roman" w:cs="Times New Roman"/>
                <w:sz w:val="24"/>
                <w:szCs w:val="24"/>
                <w:u w:val="single"/>
              </w:rPr>
            </w:pPr>
          </w:p>
          <w:p w:rsidR="0077677C" w:rsidRPr="000A3E7B" w:rsidRDefault="0077677C" w:rsidP="0077677C">
            <w:pPr>
              <w:jc w:val="both"/>
              <w:rPr>
                <w:rFonts w:ascii="Times New Roman" w:hAnsi="Times New Roman" w:cs="Times New Roman"/>
                <w:sz w:val="24"/>
                <w:szCs w:val="24"/>
              </w:rPr>
            </w:pPr>
            <w:r w:rsidRPr="00862E6A">
              <w:rPr>
                <w:rFonts w:ascii="Times New Roman" w:hAnsi="Times New Roman" w:cs="Times New Roman"/>
                <w:sz w:val="24"/>
                <w:szCs w:val="24"/>
              </w:rPr>
              <w:t>Несоразмерность платы за услугу по присоединению к договору страхования</w:t>
            </w:r>
            <w:r>
              <w:rPr>
                <w:rFonts w:ascii="Times New Roman" w:hAnsi="Times New Roman" w:cs="Times New Roman"/>
                <w:sz w:val="24"/>
                <w:szCs w:val="24"/>
              </w:rPr>
              <w:t xml:space="preserve"> – плата за услугу</w:t>
            </w:r>
            <w:r w:rsidRPr="00862E6A">
              <w:rPr>
                <w:rFonts w:ascii="Times New Roman" w:hAnsi="Times New Roman" w:cs="Times New Roman"/>
                <w:sz w:val="24"/>
                <w:szCs w:val="24"/>
              </w:rPr>
              <w:t xml:space="preserve"> по включению </w:t>
            </w:r>
            <w:r w:rsidR="005E5FF6">
              <w:rPr>
                <w:rFonts w:ascii="Times New Roman" w:hAnsi="Times New Roman" w:cs="Times New Roman"/>
                <w:sz w:val="24"/>
                <w:szCs w:val="24"/>
              </w:rPr>
              <w:t>заемщика</w:t>
            </w:r>
            <w:r w:rsidR="005E5FF6" w:rsidRPr="00862E6A">
              <w:rPr>
                <w:rFonts w:ascii="Times New Roman" w:hAnsi="Times New Roman" w:cs="Times New Roman"/>
                <w:sz w:val="24"/>
                <w:szCs w:val="24"/>
              </w:rPr>
              <w:t xml:space="preserve"> </w:t>
            </w:r>
            <w:r w:rsidRPr="00862E6A">
              <w:rPr>
                <w:rFonts w:ascii="Times New Roman" w:hAnsi="Times New Roman" w:cs="Times New Roman"/>
                <w:sz w:val="24"/>
                <w:szCs w:val="24"/>
              </w:rPr>
              <w:t>в программу страхования в несколько раз превышает страховую премию</w:t>
            </w:r>
            <w:r>
              <w:rPr>
                <w:rFonts w:ascii="Times New Roman" w:hAnsi="Times New Roman" w:cs="Times New Roman"/>
                <w:sz w:val="24"/>
                <w:szCs w:val="24"/>
              </w:rPr>
              <w:t>.</w:t>
            </w:r>
          </w:p>
          <w:p w:rsidR="0077677C" w:rsidRPr="003E7AA5" w:rsidRDefault="0077677C" w:rsidP="00D92D86">
            <w:pPr>
              <w:jc w:val="both"/>
              <w:rPr>
                <w:rFonts w:ascii="Times New Roman" w:hAnsi="Times New Roman" w:cs="Times New Roman"/>
                <w:sz w:val="24"/>
                <w:szCs w:val="24"/>
              </w:rPr>
            </w:pPr>
          </w:p>
        </w:tc>
        <w:tc>
          <w:tcPr>
            <w:tcW w:w="4063" w:type="dxa"/>
            <w:gridSpan w:val="2"/>
          </w:tcPr>
          <w:p w:rsidR="00D92D86" w:rsidRPr="006378B3" w:rsidRDefault="00D92D86" w:rsidP="00E227C6">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ООО МКК «Кредиттер» </w:t>
            </w:r>
            <w:r>
              <w:rPr>
                <w:rFonts w:ascii="Times New Roman" w:hAnsi="Times New Roman" w:cs="Times New Roman"/>
                <w:sz w:val="24"/>
                <w:szCs w:val="24"/>
              </w:rPr>
              <w:br/>
            </w:r>
          </w:p>
        </w:tc>
      </w:tr>
      <w:tr w:rsidR="00D92D86" w:rsidRPr="00862E6A" w:rsidTr="005E55CE">
        <w:trPr>
          <w:trHeight w:val="845"/>
          <w:jc w:val="center"/>
        </w:trPr>
        <w:tc>
          <w:tcPr>
            <w:tcW w:w="1119" w:type="dxa"/>
          </w:tcPr>
          <w:p w:rsidR="00D92D86" w:rsidRPr="006059C3" w:rsidRDefault="00202E9D" w:rsidP="00D92D86">
            <w:pPr>
              <w:jc w:val="center"/>
              <w:rPr>
                <w:rFonts w:ascii="Times New Roman" w:hAnsi="Times New Roman" w:cs="Times New Roman"/>
                <w:sz w:val="24"/>
                <w:szCs w:val="24"/>
              </w:rPr>
            </w:pPr>
            <w:r>
              <w:rPr>
                <w:rFonts w:ascii="Times New Roman" w:hAnsi="Times New Roman" w:cs="Times New Roman"/>
                <w:sz w:val="24"/>
                <w:szCs w:val="24"/>
              </w:rPr>
              <w:t>38</w:t>
            </w:r>
          </w:p>
        </w:tc>
        <w:tc>
          <w:tcPr>
            <w:tcW w:w="2543" w:type="dxa"/>
            <w:gridSpan w:val="3"/>
          </w:tcPr>
          <w:p w:rsidR="00D92D86" w:rsidRPr="006378B3" w:rsidRDefault="001D0BEA" w:rsidP="00D92D86">
            <w:pPr>
              <w:contextualSpacing/>
              <w:jc w:val="center"/>
              <w:rPr>
                <w:rFonts w:ascii="Times New Roman" w:hAnsi="Times New Roman" w:cs="Times New Roman"/>
                <w:i/>
                <w:sz w:val="24"/>
                <w:szCs w:val="24"/>
              </w:rPr>
            </w:pPr>
            <w:r>
              <w:rPr>
                <w:rFonts w:ascii="Times New Roman" w:hAnsi="Times New Roman" w:cs="Times New Roman"/>
                <w:i/>
                <w:sz w:val="24"/>
                <w:szCs w:val="24"/>
              </w:rPr>
              <w:t>Деятельность микрофинансовых организаций</w:t>
            </w:r>
          </w:p>
        </w:tc>
        <w:tc>
          <w:tcPr>
            <w:tcW w:w="6729" w:type="dxa"/>
          </w:tcPr>
          <w:p w:rsidR="00D92D86" w:rsidRDefault="00D92D86" w:rsidP="00D92D86">
            <w:pPr>
              <w:contextualSpacing/>
              <w:jc w:val="both"/>
              <w:rPr>
                <w:rFonts w:ascii="Times New Roman" w:hAnsi="Times New Roman" w:cs="Times New Roman"/>
                <w:sz w:val="24"/>
                <w:szCs w:val="24"/>
                <w:u w:val="single"/>
              </w:rPr>
            </w:pPr>
            <w:r w:rsidRPr="006378B3">
              <w:rPr>
                <w:rFonts w:ascii="Times New Roman" w:hAnsi="Times New Roman" w:cs="Times New Roman"/>
                <w:sz w:val="24"/>
                <w:szCs w:val="24"/>
                <w:u w:val="single"/>
              </w:rPr>
              <w:t xml:space="preserve">Требование потребителя финансовых услуг: </w:t>
            </w:r>
          </w:p>
          <w:p w:rsidR="00D92D86" w:rsidRDefault="00D92D86" w:rsidP="00D92D86">
            <w:pPr>
              <w:contextualSpacing/>
              <w:jc w:val="both"/>
              <w:rPr>
                <w:rFonts w:ascii="Times New Roman" w:hAnsi="Times New Roman" w:cs="Times New Roman"/>
                <w:sz w:val="24"/>
                <w:szCs w:val="24"/>
                <w:u w:val="single"/>
              </w:rPr>
            </w:pPr>
          </w:p>
          <w:p w:rsidR="0077677C" w:rsidRDefault="0077677C" w:rsidP="0077677C">
            <w:pPr>
              <w:jc w:val="both"/>
              <w:rPr>
                <w:rFonts w:ascii="Times New Roman" w:hAnsi="Times New Roman" w:cs="Times New Roman"/>
                <w:sz w:val="24"/>
                <w:szCs w:val="24"/>
              </w:rPr>
            </w:pPr>
            <w:r w:rsidRPr="00862E6A">
              <w:rPr>
                <w:rFonts w:ascii="Times New Roman" w:hAnsi="Times New Roman" w:cs="Times New Roman"/>
                <w:sz w:val="24"/>
                <w:szCs w:val="24"/>
              </w:rPr>
              <w:t xml:space="preserve">К финансовому уполномоченному обратился потребитель финансовых услуг с требованием </w:t>
            </w:r>
            <w:r>
              <w:rPr>
                <w:rFonts w:ascii="Times New Roman" w:hAnsi="Times New Roman" w:cs="Times New Roman"/>
                <w:sz w:val="24"/>
                <w:szCs w:val="24"/>
              </w:rPr>
              <w:t>о взыскании</w:t>
            </w:r>
            <w:r w:rsidRPr="006378B3">
              <w:rPr>
                <w:rFonts w:ascii="Times New Roman" w:hAnsi="Times New Roman" w:cs="Times New Roman"/>
                <w:sz w:val="24"/>
                <w:szCs w:val="24"/>
              </w:rPr>
              <w:t xml:space="preserve"> с </w:t>
            </w:r>
            <w:r>
              <w:rPr>
                <w:rFonts w:ascii="Times New Roman" w:hAnsi="Times New Roman" w:cs="Times New Roman"/>
                <w:sz w:val="24"/>
                <w:szCs w:val="24"/>
              </w:rPr>
              <w:t>Финансовой организации</w:t>
            </w:r>
            <w:r w:rsidRPr="006378B3">
              <w:rPr>
                <w:rFonts w:ascii="Times New Roman" w:hAnsi="Times New Roman" w:cs="Times New Roman"/>
                <w:sz w:val="24"/>
                <w:szCs w:val="24"/>
              </w:rPr>
              <w:t xml:space="preserve"> денежных средств в размере 568 рублей 21 копейка, удержанных за услугу по подключению к договору страхования при предоставлении займа, в результате оказания которой </w:t>
            </w:r>
            <w:r>
              <w:rPr>
                <w:rFonts w:ascii="Times New Roman" w:hAnsi="Times New Roman" w:cs="Times New Roman"/>
                <w:sz w:val="24"/>
                <w:szCs w:val="24"/>
              </w:rPr>
              <w:t>он</w:t>
            </w:r>
            <w:r w:rsidRPr="006378B3">
              <w:rPr>
                <w:rFonts w:ascii="Times New Roman" w:hAnsi="Times New Roman" w:cs="Times New Roman"/>
                <w:sz w:val="24"/>
                <w:szCs w:val="24"/>
              </w:rPr>
              <w:t xml:space="preserve"> стал застрахованны</w:t>
            </w:r>
            <w:r>
              <w:rPr>
                <w:rFonts w:ascii="Times New Roman" w:hAnsi="Times New Roman" w:cs="Times New Roman"/>
                <w:sz w:val="24"/>
                <w:szCs w:val="24"/>
              </w:rPr>
              <w:t>м лицом по договору страхования.</w:t>
            </w:r>
          </w:p>
          <w:p w:rsidR="0077677C" w:rsidRDefault="0077677C" w:rsidP="00D92D86">
            <w:pPr>
              <w:contextualSpacing/>
              <w:jc w:val="both"/>
              <w:rPr>
                <w:rFonts w:ascii="Times New Roman" w:hAnsi="Times New Roman" w:cs="Times New Roman"/>
                <w:sz w:val="24"/>
                <w:szCs w:val="24"/>
                <w:u w:val="single"/>
              </w:rPr>
            </w:pPr>
          </w:p>
          <w:p w:rsidR="00D92D86" w:rsidRDefault="00D92D86" w:rsidP="00D92D86">
            <w:pPr>
              <w:contextualSpacing/>
              <w:jc w:val="both"/>
              <w:rPr>
                <w:rFonts w:ascii="Times New Roman" w:hAnsi="Times New Roman" w:cs="Times New Roman"/>
                <w:sz w:val="24"/>
                <w:szCs w:val="24"/>
                <w:u w:val="single"/>
              </w:rPr>
            </w:pPr>
            <w:r w:rsidRPr="006378B3">
              <w:rPr>
                <w:rFonts w:ascii="Times New Roman" w:hAnsi="Times New Roman" w:cs="Times New Roman"/>
                <w:sz w:val="24"/>
                <w:szCs w:val="24"/>
                <w:u w:val="single"/>
              </w:rPr>
              <w:t>Фактические обстоятельства:</w:t>
            </w:r>
          </w:p>
          <w:p w:rsidR="00D92D86" w:rsidRDefault="00D92D86" w:rsidP="00D92D86">
            <w:pPr>
              <w:contextualSpacing/>
              <w:jc w:val="both"/>
              <w:rPr>
                <w:rFonts w:ascii="Times New Roman" w:hAnsi="Times New Roman" w:cs="Times New Roman"/>
                <w:sz w:val="24"/>
                <w:szCs w:val="24"/>
                <w:u w:val="single"/>
              </w:rPr>
            </w:pPr>
          </w:p>
          <w:p w:rsidR="005E55CE" w:rsidRDefault="005E55CE" w:rsidP="005E55CE">
            <w:pPr>
              <w:jc w:val="both"/>
              <w:rPr>
                <w:rFonts w:ascii="Times New Roman" w:hAnsi="Times New Roman" w:cs="Times New Roman"/>
                <w:sz w:val="24"/>
                <w:szCs w:val="24"/>
              </w:rPr>
            </w:pPr>
            <w:r w:rsidRPr="006378B3">
              <w:rPr>
                <w:rFonts w:ascii="Times New Roman" w:hAnsi="Times New Roman" w:cs="Times New Roman"/>
                <w:sz w:val="24"/>
                <w:szCs w:val="24"/>
              </w:rPr>
              <w:t xml:space="preserve">Между </w:t>
            </w:r>
            <w:r>
              <w:rPr>
                <w:rFonts w:ascii="Times New Roman" w:hAnsi="Times New Roman" w:cs="Times New Roman"/>
                <w:sz w:val="24"/>
                <w:szCs w:val="24"/>
              </w:rPr>
              <w:t>потребителем</w:t>
            </w:r>
            <w:r w:rsidRPr="006378B3">
              <w:rPr>
                <w:rFonts w:ascii="Times New Roman" w:hAnsi="Times New Roman" w:cs="Times New Roman"/>
                <w:sz w:val="24"/>
                <w:szCs w:val="24"/>
              </w:rPr>
              <w:t xml:space="preserve"> и </w:t>
            </w:r>
            <w:r>
              <w:rPr>
                <w:rFonts w:ascii="Times New Roman" w:hAnsi="Times New Roman" w:cs="Times New Roman"/>
                <w:sz w:val="24"/>
                <w:szCs w:val="24"/>
              </w:rPr>
              <w:t>Финансовой организацией заключен д</w:t>
            </w:r>
            <w:r w:rsidRPr="006378B3">
              <w:rPr>
                <w:rFonts w:ascii="Times New Roman" w:hAnsi="Times New Roman" w:cs="Times New Roman"/>
                <w:sz w:val="24"/>
                <w:szCs w:val="24"/>
              </w:rPr>
              <w:t xml:space="preserve">оговор займа. </w:t>
            </w:r>
            <w:r>
              <w:rPr>
                <w:rFonts w:ascii="Times New Roman" w:hAnsi="Times New Roman" w:cs="Times New Roman"/>
                <w:sz w:val="24"/>
                <w:szCs w:val="24"/>
              </w:rPr>
              <w:t xml:space="preserve">При предоставлении займа потребителю предложена </w:t>
            </w:r>
            <w:r w:rsidRPr="006378B3">
              <w:rPr>
                <w:rFonts w:ascii="Times New Roman" w:hAnsi="Times New Roman" w:cs="Times New Roman"/>
                <w:sz w:val="24"/>
                <w:szCs w:val="24"/>
              </w:rPr>
              <w:t>услуг</w:t>
            </w:r>
            <w:r>
              <w:rPr>
                <w:rFonts w:ascii="Times New Roman" w:hAnsi="Times New Roman" w:cs="Times New Roman"/>
                <w:sz w:val="24"/>
                <w:szCs w:val="24"/>
              </w:rPr>
              <w:t>а</w:t>
            </w:r>
            <w:r w:rsidRPr="006378B3">
              <w:rPr>
                <w:rFonts w:ascii="Times New Roman" w:hAnsi="Times New Roman" w:cs="Times New Roman"/>
                <w:sz w:val="24"/>
                <w:szCs w:val="24"/>
              </w:rPr>
              <w:t xml:space="preserve"> по подключению к договору страхования, в результате оказания которой </w:t>
            </w:r>
            <w:r>
              <w:rPr>
                <w:rFonts w:ascii="Times New Roman" w:hAnsi="Times New Roman" w:cs="Times New Roman"/>
                <w:sz w:val="24"/>
                <w:szCs w:val="24"/>
              </w:rPr>
              <w:t>он</w:t>
            </w:r>
            <w:r w:rsidRPr="006378B3">
              <w:rPr>
                <w:rFonts w:ascii="Times New Roman" w:hAnsi="Times New Roman" w:cs="Times New Roman"/>
                <w:sz w:val="24"/>
                <w:szCs w:val="24"/>
              </w:rPr>
              <w:t xml:space="preserve"> стал застрахованны</w:t>
            </w:r>
            <w:r>
              <w:rPr>
                <w:rFonts w:ascii="Times New Roman" w:hAnsi="Times New Roman" w:cs="Times New Roman"/>
                <w:sz w:val="24"/>
                <w:szCs w:val="24"/>
              </w:rPr>
              <w:t>м лицом по договору страхования (далее – Услуга страхования).</w:t>
            </w:r>
          </w:p>
          <w:p w:rsidR="005E55CE" w:rsidRPr="006378B3" w:rsidRDefault="005E55CE" w:rsidP="005E55CE">
            <w:pPr>
              <w:jc w:val="both"/>
              <w:rPr>
                <w:rFonts w:ascii="Times New Roman" w:hAnsi="Times New Roman" w:cs="Times New Roman"/>
                <w:sz w:val="24"/>
                <w:szCs w:val="24"/>
              </w:rPr>
            </w:pPr>
            <w:r w:rsidRPr="006378B3">
              <w:rPr>
                <w:rFonts w:ascii="Times New Roman" w:hAnsi="Times New Roman" w:cs="Times New Roman"/>
                <w:sz w:val="24"/>
                <w:szCs w:val="24"/>
              </w:rPr>
              <w:t xml:space="preserve">Процентная ставка фиксированная и не изменяется в зависимости от наличия соблюдения </w:t>
            </w:r>
            <w:r>
              <w:rPr>
                <w:rFonts w:ascii="Times New Roman" w:hAnsi="Times New Roman" w:cs="Times New Roman"/>
                <w:sz w:val="24"/>
                <w:szCs w:val="24"/>
              </w:rPr>
              <w:t>потреби</w:t>
            </w:r>
            <w:r w:rsidRPr="006378B3">
              <w:rPr>
                <w:rFonts w:ascii="Times New Roman" w:hAnsi="Times New Roman" w:cs="Times New Roman"/>
                <w:sz w:val="24"/>
                <w:szCs w:val="24"/>
              </w:rPr>
              <w:t>телем условия по обеспечению личного страхования в течение</w:t>
            </w:r>
            <w:r>
              <w:rPr>
                <w:rFonts w:ascii="Times New Roman" w:hAnsi="Times New Roman" w:cs="Times New Roman"/>
                <w:sz w:val="24"/>
                <w:szCs w:val="24"/>
              </w:rPr>
              <w:t xml:space="preserve"> срока действия д</w:t>
            </w:r>
            <w:r w:rsidRPr="006378B3">
              <w:rPr>
                <w:rFonts w:ascii="Times New Roman" w:hAnsi="Times New Roman" w:cs="Times New Roman"/>
                <w:sz w:val="24"/>
                <w:szCs w:val="24"/>
              </w:rPr>
              <w:t>оговора займа</w:t>
            </w:r>
            <w:r>
              <w:rPr>
                <w:rFonts w:ascii="Times New Roman" w:hAnsi="Times New Roman" w:cs="Times New Roman"/>
                <w:sz w:val="24"/>
                <w:szCs w:val="24"/>
              </w:rPr>
              <w:t>.</w:t>
            </w:r>
            <w:r w:rsidRPr="006378B3">
              <w:rPr>
                <w:rFonts w:ascii="Times New Roman" w:hAnsi="Times New Roman" w:cs="Times New Roman"/>
                <w:sz w:val="24"/>
                <w:szCs w:val="24"/>
              </w:rPr>
              <w:t xml:space="preserve"> Договор страхования не прекращает свое действи</w:t>
            </w:r>
            <w:r>
              <w:rPr>
                <w:rFonts w:ascii="Times New Roman" w:hAnsi="Times New Roman" w:cs="Times New Roman"/>
                <w:sz w:val="24"/>
                <w:szCs w:val="24"/>
              </w:rPr>
              <w:t>е</w:t>
            </w:r>
            <w:r w:rsidRPr="006378B3">
              <w:rPr>
                <w:rFonts w:ascii="Times New Roman" w:hAnsi="Times New Roman" w:cs="Times New Roman"/>
                <w:sz w:val="24"/>
                <w:szCs w:val="24"/>
              </w:rPr>
              <w:t xml:space="preserve"> при досрочном полном погашении </w:t>
            </w:r>
            <w:r>
              <w:rPr>
                <w:rFonts w:ascii="Times New Roman" w:hAnsi="Times New Roman" w:cs="Times New Roman"/>
                <w:sz w:val="24"/>
                <w:szCs w:val="24"/>
              </w:rPr>
              <w:t>з</w:t>
            </w:r>
            <w:r w:rsidRPr="006378B3">
              <w:rPr>
                <w:rFonts w:ascii="Times New Roman" w:hAnsi="Times New Roman" w:cs="Times New Roman"/>
                <w:sz w:val="24"/>
                <w:szCs w:val="24"/>
              </w:rPr>
              <w:t xml:space="preserve">айма, выгодоприобретателем по данному договору является </w:t>
            </w:r>
            <w:r>
              <w:rPr>
                <w:rFonts w:ascii="Times New Roman" w:hAnsi="Times New Roman" w:cs="Times New Roman"/>
                <w:sz w:val="24"/>
                <w:szCs w:val="24"/>
              </w:rPr>
              <w:t>потребитель</w:t>
            </w:r>
            <w:r w:rsidRPr="006378B3">
              <w:rPr>
                <w:rFonts w:ascii="Times New Roman" w:hAnsi="Times New Roman" w:cs="Times New Roman"/>
                <w:sz w:val="24"/>
                <w:szCs w:val="24"/>
              </w:rPr>
              <w:t>.</w:t>
            </w:r>
          </w:p>
          <w:p w:rsidR="005E55CE" w:rsidRPr="006378B3" w:rsidRDefault="005E55CE" w:rsidP="005E55CE">
            <w:pPr>
              <w:jc w:val="both"/>
              <w:rPr>
                <w:rFonts w:ascii="Times New Roman" w:hAnsi="Times New Roman" w:cs="Times New Roman"/>
                <w:sz w:val="24"/>
                <w:szCs w:val="24"/>
              </w:rPr>
            </w:pPr>
            <w:r w:rsidRPr="006378B3">
              <w:rPr>
                <w:rFonts w:ascii="Times New Roman" w:hAnsi="Times New Roman" w:cs="Times New Roman"/>
                <w:sz w:val="24"/>
                <w:szCs w:val="24"/>
              </w:rPr>
              <w:t xml:space="preserve">Из поступившего в </w:t>
            </w:r>
            <w:r w:rsidR="001A2F55">
              <w:rPr>
                <w:rFonts w:ascii="Times New Roman" w:hAnsi="Times New Roman" w:cs="Times New Roman"/>
                <w:sz w:val="24"/>
                <w:szCs w:val="24"/>
              </w:rPr>
              <w:t>Финансовую организацию</w:t>
            </w:r>
            <w:r w:rsidR="001A2F55" w:rsidRPr="006378B3">
              <w:rPr>
                <w:rFonts w:ascii="Times New Roman" w:hAnsi="Times New Roman" w:cs="Times New Roman"/>
                <w:sz w:val="24"/>
                <w:szCs w:val="24"/>
              </w:rPr>
              <w:t xml:space="preserve"> </w:t>
            </w:r>
            <w:r w:rsidRPr="006378B3">
              <w:rPr>
                <w:rFonts w:ascii="Times New Roman" w:hAnsi="Times New Roman" w:cs="Times New Roman"/>
                <w:sz w:val="24"/>
                <w:szCs w:val="24"/>
              </w:rPr>
              <w:t>последнего платежа в с</w:t>
            </w:r>
            <w:r>
              <w:rPr>
                <w:rFonts w:ascii="Times New Roman" w:hAnsi="Times New Roman" w:cs="Times New Roman"/>
                <w:sz w:val="24"/>
                <w:szCs w:val="24"/>
              </w:rPr>
              <w:t>чет погашения задолженности по д</w:t>
            </w:r>
            <w:r w:rsidRPr="006378B3">
              <w:rPr>
                <w:rFonts w:ascii="Times New Roman" w:hAnsi="Times New Roman" w:cs="Times New Roman"/>
                <w:sz w:val="24"/>
                <w:szCs w:val="24"/>
              </w:rPr>
              <w:t>оговору займа были удержаны денежные средства в размере 568 рублей 21 копейка в счет оплаты</w:t>
            </w:r>
            <w:r>
              <w:rPr>
                <w:rFonts w:ascii="Times New Roman" w:hAnsi="Times New Roman" w:cs="Times New Roman"/>
                <w:sz w:val="24"/>
                <w:szCs w:val="24"/>
              </w:rPr>
              <w:t xml:space="preserve"> комиссии за Услугу страхования.</w:t>
            </w:r>
          </w:p>
          <w:p w:rsidR="005E55CE" w:rsidRPr="006378B3" w:rsidRDefault="005E55CE" w:rsidP="005E55CE">
            <w:pPr>
              <w:jc w:val="both"/>
              <w:rPr>
                <w:rFonts w:ascii="Times New Roman" w:hAnsi="Times New Roman" w:cs="Times New Roman"/>
                <w:sz w:val="24"/>
                <w:szCs w:val="24"/>
              </w:rPr>
            </w:pPr>
            <w:r>
              <w:rPr>
                <w:rFonts w:ascii="Times New Roman" w:hAnsi="Times New Roman" w:cs="Times New Roman"/>
                <w:sz w:val="24"/>
                <w:szCs w:val="24"/>
              </w:rPr>
              <w:t xml:space="preserve">Финансовой организацией </w:t>
            </w:r>
            <w:r w:rsidRPr="006378B3">
              <w:rPr>
                <w:rFonts w:ascii="Times New Roman" w:hAnsi="Times New Roman" w:cs="Times New Roman"/>
                <w:sz w:val="24"/>
                <w:szCs w:val="24"/>
              </w:rPr>
              <w:t xml:space="preserve">предоставлено платежное поручение о перечислении в пользу </w:t>
            </w:r>
            <w:r>
              <w:rPr>
                <w:rFonts w:ascii="Times New Roman" w:hAnsi="Times New Roman" w:cs="Times New Roman"/>
                <w:sz w:val="24"/>
                <w:szCs w:val="24"/>
              </w:rPr>
              <w:t xml:space="preserve">страховщика страховой премии </w:t>
            </w:r>
            <w:r w:rsidRPr="006378B3">
              <w:rPr>
                <w:rFonts w:ascii="Times New Roman" w:hAnsi="Times New Roman" w:cs="Times New Roman"/>
                <w:sz w:val="24"/>
                <w:szCs w:val="24"/>
              </w:rPr>
              <w:t xml:space="preserve">и список застрахованных лиц, подтверждающие присоединение </w:t>
            </w:r>
            <w:r>
              <w:rPr>
                <w:rFonts w:ascii="Times New Roman" w:hAnsi="Times New Roman" w:cs="Times New Roman"/>
                <w:sz w:val="24"/>
                <w:szCs w:val="24"/>
              </w:rPr>
              <w:t>потребителя к д</w:t>
            </w:r>
            <w:r w:rsidRPr="006378B3">
              <w:rPr>
                <w:rFonts w:ascii="Times New Roman" w:hAnsi="Times New Roman" w:cs="Times New Roman"/>
                <w:sz w:val="24"/>
                <w:szCs w:val="24"/>
              </w:rPr>
              <w:t>оговору страхования и перечислен</w:t>
            </w:r>
            <w:r>
              <w:rPr>
                <w:rFonts w:ascii="Times New Roman" w:hAnsi="Times New Roman" w:cs="Times New Roman"/>
                <w:sz w:val="24"/>
                <w:szCs w:val="24"/>
              </w:rPr>
              <w:t>ие страховой премии в размере 10</w:t>
            </w:r>
            <w:r w:rsidRPr="006378B3">
              <w:rPr>
                <w:rFonts w:ascii="Times New Roman" w:hAnsi="Times New Roman" w:cs="Times New Roman"/>
                <w:sz w:val="24"/>
                <w:szCs w:val="24"/>
              </w:rPr>
              <w:t> рубл</w:t>
            </w:r>
            <w:r>
              <w:rPr>
                <w:rFonts w:ascii="Times New Roman" w:hAnsi="Times New Roman" w:cs="Times New Roman"/>
                <w:sz w:val="24"/>
                <w:szCs w:val="24"/>
              </w:rPr>
              <w:t>ей</w:t>
            </w:r>
            <w:r w:rsidRPr="006378B3">
              <w:rPr>
                <w:rFonts w:ascii="Times New Roman" w:hAnsi="Times New Roman" w:cs="Times New Roman"/>
                <w:sz w:val="24"/>
                <w:szCs w:val="24"/>
              </w:rPr>
              <w:t xml:space="preserve"> 00 копеек.</w:t>
            </w:r>
          </w:p>
          <w:p w:rsidR="00D92D86" w:rsidRPr="006378B3" w:rsidRDefault="00D92D86" w:rsidP="00D92D86">
            <w:pPr>
              <w:jc w:val="both"/>
              <w:rPr>
                <w:rFonts w:ascii="Times New Roman" w:hAnsi="Times New Roman" w:cs="Times New Roman"/>
                <w:sz w:val="24"/>
                <w:szCs w:val="24"/>
              </w:rPr>
            </w:pPr>
          </w:p>
          <w:p w:rsidR="00D92D86" w:rsidRDefault="00D92D86" w:rsidP="00D92D86">
            <w:pPr>
              <w:jc w:val="both"/>
              <w:rPr>
                <w:rFonts w:ascii="Times New Roman" w:hAnsi="Times New Roman" w:cs="Times New Roman"/>
                <w:sz w:val="24"/>
                <w:szCs w:val="24"/>
                <w:u w:val="single"/>
              </w:rPr>
            </w:pPr>
            <w:r w:rsidRPr="006378B3">
              <w:rPr>
                <w:rFonts w:ascii="Times New Roman" w:hAnsi="Times New Roman" w:cs="Times New Roman"/>
                <w:sz w:val="24"/>
                <w:szCs w:val="24"/>
                <w:u w:val="single"/>
              </w:rPr>
              <w:t>Суть неприемлемой практики:</w:t>
            </w:r>
          </w:p>
          <w:p w:rsidR="00D92D86" w:rsidRPr="006378B3" w:rsidRDefault="00D92D86" w:rsidP="00D92D86">
            <w:pPr>
              <w:jc w:val="both"/>
              <w:rPr>
                <w:rFonts w:ascii="Times New Roman" w:hAnsi="Times New Roman" w:cs="Times New Roman"/>
                <w:sz w:val="24"/>
                <w:szCs w:val="24"/>
                <w:u w:val="single"/>
              </w:rPr>
            </w:pPr>
          </w:p>
          <w:p w:rsidR="005E55CE" w:rsidRPr="000A3E7B" w:rsidRDefault="005E55CE" w:rsidP="005E55CE">
            <w:pPr>
              <w:jc w:val="both"/>
              <w:rPr>
                <w:rFonts w:ascii="Times New Roman" w:hAnsi="Times New Roman" w:cs="Times New Roman"/>
                <w:sz w:val="24"/>
                <w:szCs w:val="24"/>
              </w:rPr>
            </w:pPr>
            <w:r w:rsidRPr="00862E6A">
              <w:rPr>
                <w:rFonts w:ascii="Times New Roman" w:hAnsi="Times New Roman" w:cs="Times New Roman"/>
                <w:sz w:val="24"/>
                <w:szCs w:val="24"/>
              </w:rPr>
              <w:t>Несоразмерность платы за услугу по присоединению к договору страхования</w:t>
            </w:r>
            <w:r>
              <w:rPr>
                <w:rFonts w:ascii="Times New Roman" w:hAnsi="Times New Roman" w:cs="Times New Roman"/>
                <w:sz w:val="24"/>
                <w:szCs w:val="24"/>
              </w:rPr>
              <w:t xml:space="preserve"> – плата за услугу</w:t>
            </w:r>
            <w:r w:rsidRPr="00862E6A">
              <w:rPr>
                <w:rFonts w:ascii="Times New Roman" w:hAnsi="Times New Roman" w:cs="Times New Roman"/>
                <w:sz w:val="24"/>
                <w:szCs w:val="24"/>
              </w:rPr>
              <w:t xml:space="preserve"> по включению </w:t>
            </w:r>
            <w:r w:rsidR="005E5FF6">
              <w:rPr>
                <w:rFonts w:ascii="Times New Roman" w:hAnsi="Times New Roman" w:cs="Times New Roman"/>
                <w:sz w:val="24"/>
                <w:szCs w:val="24"/>
              </w:rPr>
              <w:t>заемщика</w:t>
            </w:r>
            <w:r w:rsidR="005E5FF6" w:rsidRPr="00862E6A">
              <w:rPr>
                <w:rFonts w:ascii="Times New Roman" w:hAnsi="Times New Roman" w:cs="Times New Roman"/>
                <w:sz w:val="24"/>
                <w:szCs w:val="24"/>
              </w:rPr>
              <w:t xml:space="preserve"> </w:t>
            </w:r>
            <w:r w:rsidRPr="00862E6A">
              <w:rPr>
                <w:rFonts w:ascii="Times New Roman" w:hAnsi="Times New Roman" w:cs="Times New Roman"/>
                <w:sz w:val="24"/>
                <w:szCs w:val="24"/>
              </w:rPr>
              <w:t>в программу страхования в несколько раз превышает страховую премию</w:t>
            </w:r>
            <w:r>
              <w:rPr>
                <w:rFonts w:ascii="Times New Roman" w:hAnsi="Times New Roman" w:cs="Times New Roman"/>
                <w:sz w:val="24"/>
                <w:szCs w:val="24"/>
              </w:rPr>
              <w:t>.</w:t>
            </w:r>
          </w:p>
          <w:p w:rsidR="00D92D86" w:rsidRPr="006378B3" w:rsidRDefault="00D92D86" w:rsidP="00D92D86">
            <w:pPr>
              <w:jc w:val="both"/>
              <w:rPr>
                <w:rFonts w:ascii="Times New Roman" w:hAnsi="Times New Roman" w:cs="Times New Roman"/>
                <w:sz w:val="24"/>
                <w:szCs w:val="24"/>
                <w:u w:val="single"/>
              </w:rPr>
            </w:pPr>
          </w:p>
        </w:tc>
        <w:tc>
          <w:tcPr>
            <w:tcW w:w="4063" w:type="dxa"/>
            <w:gridSpan w:val="2"/>
          </w:tcPr>
          <w:p w:rsidR="00D92D86" w:rsidRDefault="00D92D86" w:rsidP="00D92D86">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ООО МКК «Кредиттер»</w:t>
            </w:r>
          </w:p>
          <w:p w:rsidR="00D92D86" w:rsidRPr="006378B3" w:rsidRDefault="00D92D86" w:rsidP="00D92D86">
            <w:pPr>
              <w:contextualSpacing/>
              <w:jc w:val="center"/>
              <w:rPr>
                <w:rFonts w:ascii="Times New Roman" w:hAnsi="Times New Roman" w:cs="Times New Roman"/>
                <w:sz w:val="24"/>
                <w:szCs w:val="24"/>
              </w:rPr>
            </w:pPr>
          </w:p>
        </w:tc>
      </w:tr>
      <w:tr w:rsidR="00D92D86" w:rsidRPr="00862E6A" w:rsidTr="00F42380">
        <w:trPr>
          <w:trHeight w:val="2108"/>
          <w:jc w:val="center"/>
        </w:trPr>
        <w:tc>
          <w:tcPr>
            <w:tcW w:w="1119" w:type="dxa"/>
          </w:tcPr>
          <w:p w:rsidR="00D92D86" w:rsidRPr="006059C3" w:rsidRDefault="00202E9D" w:rsidP="00D92D86">
            <w:pPr>
              <w:jc w:val="center"/>
              <w:rPr>
                <w:rFonts w:ascii="Times New Roman" w:hAnsi="Times New Roman" w:cs="Times New Roman"/>
                <w:sz w:val="24"/>
                <w:szCs w:val="24"/>
              </w:rPr>
            </w:pPr>
            <w:r>
              <w:rPr>
                <w:rFonts w:ascii="Times New Roman" w:hAnsi="Times New Roman" w:cs="Times New Roman"/>
                <w:sz w:val="24"/>
                <w:szCs w:val="24"/>
              </w:rPr>
              <w:lastRenderedPageBreak/>
              <w:t>39</w:t>
            </w:r>
          </w:p>
        </w:tc>
        <w:tc>
          <w:tcPr>
            <w:tcW w:w="2543" w:type="dxa"/>
            <w:gridSpan w:val="3"/>
          </w:tcPr>
          <w:p w:rsidR="00D92D86" w:rsidRPr="008D6D3A" w:rsidRDefault="001D0BEA" w:rsidP="00D92D86">
            <w:pPr>
              <w:contextualSpacing/>
              <w:jc w:val="center"/>
              <w:rPr>
                <w:rFonts w:ascii="Times New Roman" w:hAnsi="Times New Roman" w:cs="Times New Roman"/>
                <w:i/>
                <w:sz w:val="24"/>
                <w:szCs w:val="24"/>
              </w:rPr>
            </w:pPr>
            <w:r>
              <w:rPr>
                <w:rFonts w:ascii="Times New Roman" w:hAnsi="Times New Roman" w:cs="Times New Roman"/>
                <w:i/>
                <w:sz w:val="24"/>
                <w:szCs w:val="24"/>
              </w:rPr>
              <w:t>Деятельность микрофинансовых организаций</w:t>
            </w:r>
          </w:p>
        </w:tc>
        <w:tc>
          <w:tcPr>
            <w:tcW w:w="6729" w:type="dxa"/>
          </w:tcPr>
          <w:p w:rsidR="00D92D86" w:rsidRDefault="00D92D86" w:rsidP="00D92D86">
            <w:pPr>
              <w:jc w:val="both"/>
              <w:rPr>
                <w:rFonts w:ascii="Times New Roman" w:hAnsi="Times New Roman" w:cs="Times New Roman"/>
                <w:sz w:val="24"/>
                <w:szCs w:val="24"/>
                <w:u w:val="single"/>
              </w:rPr>
            </w:pPr>
            <w:r w:rsidRPr="006378B3">
              <w:rPr>
                <w:rFonts w:ascii="Times New Roman" w:hAnsi="Times New Roman" w:cs="Times New Roman"/>
                <w:sz w:val="24"/>
                <w:szCs w:val="24"/>
                <w:u w:val="single"/>
              </w:rPr>
              <w:t>Требовани</w:t>
            </w:r>
            <w:r w:rsidR="001843A4">
              <w:rPr>
                <w:rFonts w:ascii="Times New Roman" w:hAnsi="Times New Roman" w:cs="Times New Roman"/>
                <w:sz w:val="24"/>
                <w:szCs w:val="24"/>
                <w:u w:val="single"/>
              </w:rPr>
              <w:t>е потребителя финансовых услуг:</w:t>
            </w:r>
          </w:p>
          <w:p w:rsidR="00D92D86" w:rsidRPr="006378B3" w:rsidRDefault="00D92D86" w:rsidP="00D92D86">
            <w:pPr>
              <w:jc w:val="both"/>
              <w:rPr>
                <w:rFonts w:ascii="Times New Roman" w:hAnsi="Times New Roman" w:cs="Times New Roman"/>
                <w:sz w:val="24"/>
                <w:szCs w:val="24"/>
                <w:u w:val="single"/>
              </w:rPr>
            </w:pPr>
          </w:p>
          <w:p w:rsidR="000E05FC" w:rsidRDefault="000E05FC" w:rsidP="000E05FC">
            <w:pPr>
              <w:jc w:val="both"/>
              <w:rPr>
                <w:rFonts w:ascii="Times New Roman" w:hAnsi="Times New Roman" w:cs="Times New Roman"/>
                <w:sz w:val="24"/>
                <w:szCs w:val="24"/>
              </w:rPr>
            </w:pPr>
            <w:r w:rsidRPr="00862E6A">
              <w:rPr>
                <w:rFonts w:ascii="Times New Roman" w:hAnsi="Times New Roman" w:cs="Times New Roman"/>
                <w:sz w:val="24"/>
                <w:szCs w:val="24"/>
              </w:rPr>
              <w:t xml:space="preserve">К финансовому уполномоченному обратился потребитель финансовых услуг с требованием </w:t>
            </w:r>
            <w:r>
              <w:rPr>
                <w:rFonts w:ascii="Times New Roman" w:hAnsi="Times New Roman" w:cs="Times New Roman"/>
                <w:sz w:val="24"/>
                <w:szCs w:val="24"/>
              </w:rPr>
              <w:t>о взыскании</w:t>
            </w:r>
            <w:r w:rsidRPr="006378B3">
              <w:rPr>
                <w:rFonts w:ascii="Times New Roman" w:hAnsi="Times New Roman" w:cs="Times New Roman"/>
                <w:sz w:val="24"/>
                <w:szCs w:val="24"/>
              </w:rPr>
              <w:t xml:space="preserve"> с </w:t>
            </w:r>
            <w:r>
              <w:rPr>
                <w:rFonts w:ascii="Times New Roman" w:hAnsi="Times New Roman" w:cs="Times New Roman"/>
                <w:sz w:val="24"/>
                <w:szCs w:val="24"/>
              </w:rPr>
              <w:t>Финансовой организации</w:t>
            </w:r>
            <w:r w:rsidRPr="006378B3">
              <w:rPr>
                <w:rFonts w:ascii="Times New Roman" w:hAnsi="Times New Roman" w:cs="Times New Roman"/>
                <w:sz w:val="24"/>
                <w:szCs w:val="24"/>
              </w:rPr>
              <w:t xml:space="preserve"> денежных средств в размере </w:t>
            </w:r>
            <w:r>
              <w:rPr>
                <w:rFonts w:ascii="Times New Roman" w:hAnsi="Times New Roman" w:cs="Times New Roman"/>
                <w:sz w:val="24"/>
                <w:szCs w:val="24"/>
              </w:rPr>
              <w:t xml:space="preserve">1 400 </w:t>
            </w:r>
            <w:r w:rsidRPr="006378B3">
              <w:rPr>
                <w:rFonts w:ascii="Times New Roman" w:hAnsi="Times New Roman" w:cs="Times New Roman"/>
                <w:sz w:val="24"/>
                <w:szCs w:val="24"/>
              </w:rPr>
              <w:t xml:space="preserve">рублей </w:t>
            </w:r>
            <w:r w:rsidR="002F04CE">
              <w:rPr>
                <w:rFonts w:ascii="Times New Roman" w:hAnsi="Times New Roman" w:cs="Times New Roman"/>
                <w:sz w:val="24"/>
                <w:szCs w:val="24"/>
              </w:rPr>
              <w:t>00</w:t>
            </w:r>
            <w:r w:rsidRPr="006378B3">
              <w:rPr>
                <w:rFonts w:ascii="Times New Roman" w:hAnsi="Times New Roman" w:cs="Times New Roman"/>
                <w:sz w:val="24"/>
                <w:szCs w:val="24"/>
              </w:rPr>
              <w:t> копе</w:t>
            </w:r>
            <w:r w:rsidR="002F04CE">
              <w:rPr>
                <w:rFonts w:ascii="Times New Roman" w:hAnsi="Times New Roman" w:cs="Times New Roman"/>
                <w:sz w:val="24"/>
                <w:szCs w:val="24"/>
              </w:rPr>
              <w:t>е</w:t>
            </w:r>
            <w:r w:rsidRPr="006378B3">
              <w:rPr>
                <w:rFonts w:ascii="Times New Roman" w:hAnsi="Times New Roman" w:cs="Times New Roman"/>
                <w:sz w:val="24"/>
                <w:szCs w:val="24"/>
              </w:rPr>
              <w:t xml:space="preserve">к, удержанных за услугу по подключению к договору страхования при предоставлении займа, в результате оказания которой </w:t>
            </w:r>
            <w:r>
              <w:rPr>
                <w:rFonts w:ascii="Times New Roman" w:hAnsi="Times New Roman" w:cs="Times New Roman"/>
                <w:sz w:val="24"/>
                <w:szCs w:val="24"/>
              </w:rPr>
              <w:t>он</w:t>
            </w:r>
            <w:r w:rsidRPr="006378B3">
              <w:rPr>
                <w:rFonts w:ascii="Times New Roman" w:hAnsi="Times New Roman" w:cs="Times New Roman"/>
                <w:sz w:val="24"/>
                <w:szCs w:val="24"/>
              </w:rPr>
              <w:t xml:space="preserve"> стал застрахованны</w:t>
            </w:r>
            <w:r>
              <w:rPr>
                <w:rFonts w:ascii="Times New Roman" w:hAnsi="Times New Roman" w:cs="Times New Roman"/>
                <w:sz w:val="24"/>
                <w:szCs w:val="24"/>
              </w:rPr>
              <w:t>м лицом по договору страхования.</w:t>
            </w:r>
          </w:p>
          <w:p w:rsidR="000E05FC" w:rsidRDefault="000E05FC" w:rsidP="000E05FC">
            <w:pPr>
              <w:contextualSpacing/>
              <w:jc w:val="both"/>
              <w:rPr>
                <w:rFonts w:ascii="Times New Roman" w:hAnsi="Times New Roman" w:cs="Times New Roman"/>
                <w:sz w:val="24"/>
                <w:szCs w:val="24"/>
                <w:u w:val="single"/>
              </w:rPr>
            </w:pPr>
          </w:p>
          <w:p w:rsidR="000E05FC" w:rsidRDefault="000E05FC" w:rsidP="000E05FC">
            <w:pPr>
              <w:contextualSpacing/>
              <w:jc w:val="both"/>
              <w:rPr>
                <w:rFonts w:ascii="Times New Roman" w:hAnsi="Times New Roman" w:cs="Times New Roman"/>
                <w:sz w:val="24"/>
                <w:szCs w:val="24"/>
                <w:u w:val="single"/>
              </w:rPr>
            </w:pPr>
            <w:r w:rsidRPr="006378B3">
              <w:rPr>
                <w:rFonts w:ascii="Times New Roman" w:hAnsi="Times New Roman" w:cs="Times New Roman"/>
                <w:sz w:val="24"/>
                <w:szCs w:val="24"/>
                <w:u w:val="single"/>
              </w:rPr>
              <w:t>Фактические обстоятельства:</w:t>
            </w:r>
          </w:p>
          <w:p w:rsidR="000E05FC" w:rsidRDefault="000E05FC" w:rsidP="000E05FC">
            <w:pPr>
              <w:contextualSpacing/>
              <w:jc w:val="both"/>
              <w:rPr>
                <w:rFonts w:ascii="Times New Roman" w:hAnsi="Times New Roman" w:cs="Times New Roman"/>
                <w:sz w:val="24"/>
                <w:szCs w:val="24"/>
                <w:u w:val="single"/>
              </w:rPr>
            </w:pPr>
          </w:p>
          <w:p w:rsidR="000E05FC" w:rsidRDefault="000E05FC" w:rsidP="000E05FC">
            <w:pPr>
              <w:jc w:val="both"/>
              <w:rPr>
                <w:rFonts w:ascii="Times New Roman" w:hAnsi="Times New Roman" w:cs="Times New Roman"/>
                <w:sz w:val="24"/>
                <w:szCs w:val="24"/>
              </w:rPr>
            </w:pPr>
            <w:r w:rsidRPr="006378B3">
              <w:rPr>
                <w:rFonts w:ascii="Times New Roman" w:hAnsi="Times New Roman" w:cs="Times New Roman"/>
                <w:sz w:val="24"/>
                <w:szCs w:val="24"/>
              </w:rPr>
              <w:t xml:space="preserve">Между </w:t>
            </w:r>
            <w:r>
              <w:rPr>
                <w:rFonts w:ascii="Times New Roman" w:hAnsi="Times New Roman" w:cs="Times New Roman"/>
                <w:sz w:val="24"/>
                <w:szCs w:val="24"/>
              </w:rPr>
              <w:t>потребителем</w:t>
            </w:r>
            <w:r w:rsidRPr="006378B3">
              <w:rPr>
                <w:rFonts w:ascii="Times New Roman" w:hAnsi="Times New Roman" w:cs="Times New Roman"/>
                <w:sz w:val="24"/>
                <w:szCs w:val="24"/>
              </w:rPr>
              <w:t xml:space="preserve"> и </w:t>
            </w:r>
            <w:r>
              <w:rPr>
                <w:rFonts w:ascii="Times New Roman" w:hAnsi="Times New Roman" w:cs="Times New Roman"/>
                <w:sz w:val="24"/>
                <w:szCs w:val="24"/>
              </w:rPr>
              <w:t>Финансовой организацией заключен д</w:t>
            </w:r>
            <w:r w:rsidRPr="006378B3">
              <w:rPr>
                <w:rFonts w:ascii="Times New Roman" w:hAnsi="Times New Roman" w:cs="Times New Roman"/>
                <w:sz w:val="24"/>
                <w:szCs w:val="24"/>
              </w:rPr>
              <w:t xml:space="preserve">оговор займа. </w:t>
            </w:r>
            <w:r>
              <w:rPr>
                <w:rFonts w:ascii="Times New Roman" w:hAnsi="Times New Roman" w:cs="Times New Roman"/>
                <w:sz w:val="24"/>
                <w:szCs w:val="24"/>
              </w:rPr>
              <w:t xml:space="preserve">При предоставлении займа потребителю предложена </w:t>
            </w:r>
            <w:r w:rsidRPr="006378B3">
              <w:rPr>
                <w:rFonts w:ascii="Times New Roman" w:hAnsi="Times New Roman" w:cs="Times New Roman"/>
                <w:sz w:val="24"/>
                <w:szCs w:val="24"/>
              </w:rPr>
              <w:t>услуг</w:t>
            </w:r>
            <w:r>
              <w:rPr>
                <w:rFonts w:ascii="Times New Roman" w:hAnsi="Times New Roman" w:cs="Times New Roman"/>
                <w:sz w:val="24"/>
                <w:szCs w:val="24"/>
              </w:rPr>
              <w:t>а</w:t>
            </w:r>
            <w:r w:rsidRPr="006378B3">
              <w:rPr>
                <w:rFonts w:ascii="Times New Roman" w:hAnsi="Times New Roman" w:cs="Times New Roman"/>
                <w:sz w:val="24"/>
                <w:szCs w:val="24"/>
              </w:rPr>
              <w:t xml:space="preserve"> по подключению к договору страхования, в результате оказания которой </w:t>
            </w:r>
            <w:r>
              <w:rPr>
                <w:rFonts w:ascii="Times New Roman" w:hAnsi="Times New Roman" w:cs="Times New Roman"/>
                <w:sz w:val="24"/>
                <w:szCs w:val="24"/>
              </w:rPr>
              <w:t>он</w:t>
            </w:r>
            <w:r w:rsidRPr="006378B3">
              <w:rPr>
                <w:rFonts w:ascii="Times New Roman" w:hAnsi="Times New Roman" w:cs="Times New Roman"/>
                <w:sz w:val="24"/>
                <w:szCs w:val="24"/>
              </w:rPr>
              <w:t xml:space="preserve"> стал застрахованны</w:t>
            </w:r>
            <w:r>
              <w:rPr>
                <w:rFonts w:ascii="Times New Roman" w:hAnsi="Times New Roman" w:cs="Times New Roman"/>
                <w:sz w:val="24"/>
                <w:szCs w:val="24"/>
              </w:rPr>
              <w:t>м лицом по договору страхования (далее – Услуга страхования).</w:t>
            </w:r>
          </w:p>
          <w:p w:rsidR="000E05FC" w:rsidRPr="006378B3" w:rsidRDefault="000E05FC" w:rsidP="000E05FC">
            <w:pPr>
              <w:jc w:val="both"/>
              <w:rPr>
                <w:rFonts w:ascii="Times New Roman" w:hAnsi="Times New Roman" w:cs="Times New Roman"/>
                <w:sz w:val="24"/>
                <w:szCs w:val="24"/>
              </w:rPr>
            </w:pPr>
            <w:r w:rsidRPr="006378B3">
              <w:rPr>
                <w:rFonts w:ascii="Times New Roman" w:hAnsi="Times New Roman" w:cs="Times New Roman"/>
                <w:sz w:val="24"/>
                <w:szCs w:val="24"/>
              </w:rPr>
              <w:t xml:space="preserve">Процентная ставка фиксированная и не изменяется в зависимости от наличия соблюдения </w:t>
            </w:r>
            <w:r>
              <w:rPr>
                <w:rFonts w:ascii="Times New Roman" w:hAnsi="Times New Roman" w:cs="Times New Roman"/>
                <w:sz w:val="24"/>
                <w:szCs w:val="24"/>
              </w:rPr>
              <w:t>потреби</w:t>
            </w:r>
            <w:r w:rsidRPr="006378B3">
              <w:rPr>
                <w:rFonts w:ascii="Times New Roman" w:hAnsi="Times New Roman" w:cs="Times New Roman"/>
                <w:sz w:val="24"/>
                <w:szCs w:val="24"/>
              </w:rPr>
              <w:t>телем условия по обеспечению личного страхования в течение</w:t>
            </w:r>
            <w:r>
              <w:rPr>
                <w:rFonts w:ascii="Times New Roman" w:hAnsi="Times New Roman" w:cs="Times New Roman"/>
                <w:sz w:val="24"/>
                <w:szCs w:val="24"/>
              </w:rPr>
              <w:t xml:space="preserve"> срока действия д</w:t>
            </w:r>
            <w:r w:rsidRPr="006378B3">
              <w:rPr>
                <w:rFonts w:ascii="Times New Roman" w:hAnsi="Times New Roman" w:cs="Times New Roman"/>
                <w:sz w:val="24"/>
                <w:szCs w:val="24"/>
              </w:rPr>
              <w:t>оговора займа</w:t>
            </w:r>
            <w:r>
              <w:rPr>
                <w:rFonts w:ascii="Times New Roman" w:hAnsi="Times New Roman" w:cs="Times New Roman"/>
                <w:sz w:val="24"/>
                <w:szCs w:val="24"/>
              </w:rPr>
              <w:t>.</w:t>
            </w:r>
            <w:r w:rsidRPr="006378B3">
              <w:rPr>
                <w:rFonts w:ascii="Times New Roman" w:hAnsi="Times New Roman" w:cs="Times New Roman"/>
                <w:sz w:val="24"/>
                <w:szCs w:val="24"/>
              </w:rPr>
              <w:t xml:space="preserve"> Договор страхования не прекращает свое действи</w:t>
            </w:r>
            <w:r>
              <w:rPr>
                <w:rFonts w:ascii="Times New Roman" w:hAnsi="Times New Roman" w:cs="Times New Roman"/>
                <w:sz w:val="24"/>
                <w:szCs w:val="24"/>
              </w:rPr>
              <w:t>е</w:t>
            </w:r>
            <w:r w:rsidRPr="006378B3">
              <w:rPr>
                <w:rFonts w:ascii="Times New Roman" w:hAnsi="Times New Roman" w:cs="Times New Roman"/>
                <w:sz w:val="24"/>
                <w:szCs w:val="24"/>
              </w:rPr>
              <w:t xml:space="preserve"> при досрочном полном погашении </w:t>
            </w:r>
            <w:r>
              <w:rPr>
                <w:rFonts w:ascii="Times New Roman" w:hAnsi="Times New Roman" w:cs="Times New Roman"/>
                <w:sz w:val="24"/>
                <w:szCs w:val="24"/>
              </w:rPr>
              <w:t>з</w:t>
            </w:r>
            <w:r w:rsidRPr="006378B3">
              <w:rPr>
                <w:rFonts w:ascii="Times New Roman" w:hAnsi="Times New Roman" w:cs="Times New Roman"/>
                <w:sz w:val="24"/>
                <w:szCs w:val="24"/>
              </w:rPr>
              <w:t xml:space="preserve">айма, выгодоприобретателем по данному договору является </w:t>
            </w:r>
            <w:r>
              <w:rPr>
                <w:rFonts w:ascii="Times New Roman" w:hAnsi="Times New Roman" w:cs="Times New Roman"/>
                <w:sz w:val="24"/>
                <w:szCs w:val="24"/>
              </w:rPr>
              <w:t>потребитель</w:t>
            </w:r>
            <w:r w:rsidRPr="006378B3">
              <w:rPr>
                <w:rFonts w:ascii="Times New Roman" w:hAnsi="Times New Roman" w:cs="Times New Roman"/>
                <w:sz w:val="24"/>
                <w:szCs w:val="24"/>
              </w:rPr>
              <w:t>.</w:t>
            </w:r>
          </w:p>
          <w:p w:rsidR="000E05FC" w:rsidRPr="006378B3" w:rsidRDefault="000E05FC" w:rsidP="000E05FC">
            <w:pPr>
              <w:jc w:val="both"/>
              <w:rPr>
                <w:rFonts w:ascii="Times New Roman" w:hAnsi="Times New Roman" w:cs="Times New Roman"/>
                <w:sz w:val="24"/>
                <w:szCs w:val="24"/>
              </w:rPr>
            </w:pPr>
            <w:r w:rsidRPr="006378B3">
              <w:rPr>
                <w:rFonts w:ascii="Times New Roman" w:hAnsi="Times New Roman" w:cs="Times New Roman"/>
                <w:sz w:val="24"/>
                <w:szCs w:val="24"/>
              </w:rPr>
              <w:t xml:space="preserve">Из поступившего в </w:t>
            </w:r>
            <w:r w:rsidR="001A2F55">
              <w:rPr>
                <w:rFonts w:ascii="Times New Roman" w:hAnsi="Times New Roman" w:cs="Times New Roman"/>
                <w:sz w:val="24"/>
                <w:szCs w:val="24"/>
              </w:rPr>
              <w:t>Финансовую организацию</w:t>
            </w:r>
            <w:r w:rsidRPr="006378B3">
              <w:rPr>
                <w:rFonts w:ascii="Times New Roman" w:hAnsi="Times New Roman" w:cs="Times New Roman"/>
                <w:sz w:val="24"/>
                <w:szCs w:val="24"/>
              </w:rPr>
              <w:t xml:space="preserve"> последнего платежа в с</w:t>
            </w:r>
            <w:r>
              <w:rPr>
                <w:rFonts w:ascii="Times New Roman" w:hAnsi="Times New Roman" w:cs="Times New Roman"/>
                <w:sz w:val="24"/>
                <w:szCs w:val="24"/>
              </w:rPr>
              <w:t>чет погашения задолженности по д</w:t>
            </w:r>
            <w:r w:rsidRPr="006378B3">
              <w:rPr>
                <w:rFonts w:ascii="Times New Roman" w:hAnsi="Times New Roman" w:cs="Times New Roman"/>
                <w:sz w:val="24"/>
                <w:szCs w:val="24"/>
              </w:rPr>
              <w:t xml:space="preserve">оговору займа были удержаны денежные средства в размере </w:t>
            </w:r>
            <w:r>
              <w:rPr>
                <w:rFonts w:ascii="Times New Roman" w:hAnsi="Times New Roman" w:cs="Times New Roman"/>
                <w:sz w:val="24"/>
                <w:szCs w:val="24"/>
              </w:rPr>
              <w:t>1 400 рублей 00</w:t>
            </w:r>
            <w:r w:rsidRPr="006378B3">
              <w:rPr>
                <w:rFonts w:ascii="Times New Roman" w:hAnsi="Times New Roman" w:cs="Times New Roman"/>
                <w:sz w:val="24"/>
                <w:szCs w:val="24"/>
              </w:rPr>
              <w:t> копе</w:t>
            </w:r>
            <w:r>
              <w:rPr>
                <w:rFonts w:ascii="Times New Roman" w:hAnsi="Times New Roman" w:cs="Times New Roman"/>
                <w:sz w:val="24"/>
                <w:szCs w:val="24"/>
              </w:rPr>
              <w:t>ек</w:t>
            </w:r>
            <w:r w:rsidRPr="006378B3">
              <w:rPr>
                <w:rFonts w:ascii="Times New Roman" w:hAnsi="Times New Roman" w:cs="Times New Roman"/>
                <w:sz w:val="24"/>
                <w:szCs w:val="24"/>
              </w:rPr>
              <w:t xml:space="preserve"> в счет оплаты</w:t>
            </w:r>
            <w:r>
              <w:rPr>
                <w:rFonts w:ascii="Times New Roman" w:hAnsi="Times New Roman" w:cs="Times New Roman"/>
                <w:sz w:val="24"/>
                <w:szCs w:val="24"/>
              </w:rPr>
              <w:t xml:space="preserve"> комиссии за Услугу страхования.</w:t>
            </w:r>
          </w:p>
          <w:p w:rsidR="00D92D86" w:rsidRPr="006378B3" w:rsidRDefault="000E05FC" w:rsidP="000E05FC">
            <w:pPr>
              <w:jc w:val="both"/>
              <w:rPr>
                <w:rFonts w:ascii="Times New Roman" w:hAnsi="Times New Roman" w:cs="Times New Roman"/>
                <w:sz w:val="24"/>
                <w:szCs w:val="24"/>
                <w:u w:val="single"/>
              </w:rPr>
            </w:pPr>
            <w:r>
              <w:rPr>
                <w:rFonts w:ascii="Times New Roman" w:hAnsi="Times New Roman" w:cs="Times New Roman"/>
                <w:sz w:val="24"/>
                <w:szCs w:val="24"/>
              </w:rPr>
              <w:t xml:space="preserve">Финансовой организацией </w:t>
            </w:r>
            <w:r w:rsidRPr="006378B3">
              <w:rPr>
                <w:rFonts w:ascii="Times New Roman" w:hAnsi="Times New Roman" w:cs="Times New Roman"/>
                <w:sz w:val="24"/>
                <w:szCs w:val="24"/>
              </w:rPr>
              <w:t xml:space="preserve">предоставлено платежное поручение о перечислении в пользу </w:t>
            </w:r>
            <w:r>
              <w:rPr>
                <w:rFonts w:ascii="Times New Roman" w:hAnsi="Times New Roman" w:cs="Times New Roman"/>
                <w:sz w:val="24"/>
                <w:szCs w:val="24"/>
              </w:rPr>
              <w:t xml:space="preserve">страховщика страховой премии </w:t>
            </w:r>
            <w:r w:rsidRPr="006378B3">
              <w:rPr>
                <w:rFonts w:ascii="Times New Roman" w:hAnsi="Times New Roman" w:cs="Times New Roman"/>
                <w:sz w:val="24"/>
                <w:szCs w:val="24"/>
              </w:rPr>
              <w:t xml:space="preserve">и список застрахованных лиц, подтверждающие присоединение </w:t>
            </w:r>
            <w:r>
              <w:rPr>
                <w:rFonts w:ascii="Times New Roman" w:hAnsi="Times New Roman" w:cs="Times New Roman"/>
                <w:sz w:val="24"/>
                <w:szCs w:val="24"/>
              </w:rPr>
              <w:t>потребителя к д</w:t>
            </w:r>
            <w:r w:rsidRPr="006378B3">
              <w:rPr>
                <w:rFonts w:ascii="Times New Roman" w:hAnsi="Times New Roman" w:cs="Times New Roman"/>
                <w:sz w:val="24"/>
                <w:szCs w:val="24"/>
              </w:rPr>
              <w:t>оговору страхования и перечислен</w:t>
            </w:r>
            <w:r>
              <w:rPr>
                <w:rFonts w:ascii="Times New Roman" w:hAnsi="Times New Roman" w:cs="Times New Roman"/>
                <w:sz w:val="24"/>
                <w:szCs w:val="24"/>
              </w:rPr>
              <w:t>ие страховой премии в размере 27</w:t>
            </w:r>
            <w:r w:rsidRPr="006378B3">
              <w:rPr>
                <w:rFonts w:ascii="Times New Roman" w:hAnsi="Times New Roman" w:cs="Times New Roman"/>
                <w:sz w:val="24"/>
                <w:szCs w:val="24"/>
              </w:rPr>
              <w:t> рубл</w:t>
            </w:r>
            <w:r>
              <w:rPr>
                <w:rFonts w:ascii="Times New Roman" w:hAnsi="Times New Roman" w:cs="Times New Roman"/>
                <w:sz w:val="24"/>
                <w:szCs w:val="24"/>
              </w:rPr>
              <w:t>ей</w:t>
            </w:r>
            <w:r w:rsidRPr="006378B3">
              <w:rPr>
                <w:rFonts w:ascii="Times New Roman" w:hAnsi="Times New Roman" w:cs="Times New Roman"/>
                <w:sz w:val="24"/>
                <w:szCs w:val="24"/>
              </w:rPr>
              <w:t xml:space="preserve"> 00 копеек</w:t>
            </w:r>
          </w:p>
          <w:p w:rsidR="00D92D86" w:rsidRPr="006378B3" w:rsidRDefault="00D92D86" w:rsidP="00D92D86">
            <w:pPr>
              <w:jc w:val="both"/>
              <w:rPr>
                <w:rFonts w:ascii="Times New Roman" w:hAnsi="Times New Roman" w:cs="Times New Roman"/>
                <w:sz w:val="24"/>
                <w:szCs w:val="24"/>
              </w:rPr>
            </w:pPr>
          </w:p>
          <w:p w:rsidR="00D92D86" w:rsidRDefault="00D92D86" w:rsidP="00D92D86">
            <w:pPr>
              <w:jc w:val="both"/>
              <w:rPr>
                <w:rFonts w:ascii="Times New Roman" w:hAnsi="Times New Roman" w:cs="Times New Roman"/>
                <w:sz w:val="24"/>
                <w:szCs w:val="24"/>
                <w:u w:val="single"/>
              </w:rPr>
            </w:pPr>
            <w:r w:rsidRPr="006378B3">
              <w:rPr>
                <w:rFonts w:ascii="Times New Roman" w:hAnsi="Times New Roman" w:cs="Times New Roman"/>
                <w:sz w:val="24"/>
                <w:szCs w:val="24"/>
                <w:u w:val="single"/>
              </w:rPr>
              <w:t>Суть неприемлемой практики:</w:t>
            </w:r>
          </w:p>
          <w:p w:rsidR="000E05FC" w:rsidRDefault="000E05FC" w:rsidP="000E05FC">
            <w:pPr>
              <w:jc w:val="both"/>
              <w:rPr>
                <w:rFonts w:ascii="Times New Roman" w:hAnsi="Times New Roman" w:cs="Times New Roman"/>
                <w:sz w:val="24"/>
                <w:szCs w:val="24"/>
              </w:rPr>
            </w:pPr>
          </w:p>
          <w:p w:rsidR="000E05FC" w:rsidRPr="000A3E7B" w:rsidRDefault="000E05FC" w:rsidP="000E05FC">
            <w:pPr>
              <w:jc w:val="both"/>
              <w:rPr>
                <w:rFonts w:ascii="Times New Roman" w:hAnsi="Times New Roman" w:cs="Times New Roman"/>
                <w:sz w:val="24"/>
                <w:szCs w:val="24"/>
              </w:rPr>
            </w:pPr>
            <w:r w:rsidRPr="00862E6A">
              <w:rPr>
                <w:rFonts w:ascii="Times New Roman" w:hAnsi="Times New Roman" w:cs="Times New Roman"/>
                <w:sz w:val="24"/>
                <w:szCs w:val="24"/>
              </w:rPr>
              <w:t>Несоразмерность платы за услугу по присоединению к договору страхования</w:t>
            </w:r>
            <w:r>
              <w:rPr>
                <w:rFonts w:ascii="Times New Roman" w:hAnsi="Times New Roman" w:cs="Times New Roman"/>
                <w:sz w:val="24"/>
                <w:szCs w:val="24"/>
              </w:rPr>
              <w:t xml:space="preserve"> – плата за услугу</w:t>
            </w:r>
            <w:r w:rsidRPr="00862E6A">
              <w:rPr>
                <w:rFonts w:ascii="Times New Roman" w:hAnsi="Times New Roman" w:cs="Times New Roman"/>
                <w:sz w:val="24"/>
                <w:szCs w:val="24"/>
              </w:rPr>
              <w:t xml:space="preserve"> по включению </w:t>
            </w:r>
            <w:r w:rsidR="005E5FF6">
              <w:rPr>
                <w:rFonts w:ascii="Times New Roman" w:hAnsi="Times New Roman" w:cs="Times New Roman"/>
                <w:sz w:val="24"/>
                <w:szCs w:val="24"/>
              </w:rPr>
              <w:t>заемщика</w:t>
            </w:r>
            <w:r w:rsidR="005E5FF6" w:rsidRPr="00862E6A">
              <w:rPr>
                <w:rFonts w:ascii="Times New Roman" w:hAnsi="Times New Roman" w:cs="Times New Roman"/>
                <w:sz w:val="24"/>
                <w:szCs w:val="24"/>
              </w:rPr>
              <w:t xml:space="preserve"> </w:t>
            </w:r>
            <w:r w:rsidRPr="00862E6A">
              <w:rPr>
                <w:rFonts w:ascii="Times New Roman" w:hAnsi="Times New Roman" w:cs="Times New Roman"/>
                <w:sz w:val="24"/>
                <w:szCs w:val="24"/>
              </w:rPr>
              <w:t>в программу страхования в несколько раз превышает страховую премию</w:t>
            </w:r>
            <w:r>
              <w:rPr>
                <w:rFonts w:ascii="Times New Roman" w:hAnsi="Times New Roman" w:cs="Times New Roman"/>
                <w:sz w:val="24"/>
                <w:szCs w:val="24"/>
              </w:rPr>
              <w:t>.</w:t>
            </w:r>
          </w:p>
          <w:p w:rsidR="0077677C" w:rsidRPr="006378B3" w:rsidRDefault="0077677C" w:rsidP="000E05FC">
            <w:pPr>
              <w:jc w:val="both"/>
              <w:rPr>
                <w:rFonts w:ascii="Times New Roman" w:hAnsi="Times New Roman" w:cs="Times New Roman"/>
                <w:sz w:val="24"/>
                <w:szCs w:val="24"/>
                <w:u w:val="single"/>
              </w:rPr>
            </w:pPr>
          </w:p>
        </w:tc>
        <w:tc>
          <w:tcPr>
            <w:tcW w:w="4063" w:type="dxa"/>
            <w:gridSpan w:val="2"/>
          </w:tcPr>
          <w:p w:rsidR="00D92D86" w:rsidRDefault="00D92D86" w:rsidP="00D92D86">
            <w:pPr>
              <w:jc w:val="center"/>
              <w:rPr>
                <w:rFonts w:ascii="Times New Roman" w:hAnsi="Times New Roman" w:cs="Times New Roman"/>
                <w:sz w:val="24"/>
                <w:szCs w:val="24"/>
              </w:rPr>
            </w:pPr>
            <w:r>
              <w:rPr>
                <w:rFonts w:ascii="Times New Roman" w:hAnsi="Times New Roman" w:cs="Times New Roman"/>
                <w:sz w:val="24"/>
                <w:szCs w:val="24"/>
              </w:rPr>
              <w:lastRenderedPageBreak/>
              <w:t>ООО МКК «Кредиттер»</w:t>
            </w:r>
          </w:p>
          <w:p w:rsidR="00D92D86" w:rsidRPr="006378B3" w:rsidRDefault="00D92D86" w:rsidP="00D92D86">
            <w:pPr>
              <w:jc w:val="center"/>
              <w:rPr>
                <w:rFonts w:ascii="Times New Roman" w:hAnsi="Times New Roman" w:cs="Times New Roman"/>
                <w:sz w:val="24"/>
                <w:szCs w:val="24"/>
              </w:rPr>
            </w:pPr>
          </w:p>
        </w:tc>
      </w:tr>
      <w:tr w:rsidR="00D92D86" w:rsidRPr="00862E6A" w:rsidTr="006F5C19">
        <w:trPr>
          <w:trHeight w:val="1554"/>
          <w:jc w:val="center"/>
        </w:trPr>
        <w:tc>
          <w:tcPr>
            <w:tcW w:w="1119" w:type="dxa"/>
          </w:tcPr>
          <w:p w:rsidR="00D92D86" w:rsidRPr="006059C3" w:rsidRDefault="00202E9D" w:rsidP="00D92D86">
            <w:pPr>
              <w:jc w:val="center"/>
              <w:rPr>
                <w:rFonts w:ascii="Times New Roman" w:hAnsi="Times New Roman" w:cs="Times New Roman"/>
                <w:sz w:val="24"/>
                <w:szCs w:val="24"/>
              </w:rPr>
            </w:pPr>
            <w:r>
              <w:rPr>
                <w:rFonts w:ascii="Times New Roman" w:hAnsi="Times New Roman" w:cs="Times New Roman"/>
                <w:sz w:val="24"/>
                <w:szCs w:val="24"/>
              </w:rPr>
              <w:t>40</w:t>
            </w:r>
          </w:p>
        </w:tc>
        <w:tc>
          <w:tcPr>
            <w:tcW w:w="2543" w:type="dxa"/>
            <w:gridSpan w:val="3"/>
          </w:tcPr>
          <w:p w:rsidR="00D92D86" w:rsidRPr="00CF75F5" w:rsidRDefault="009F0619" w:rsidP="00D92D86">
            <w:pPr>
              <w:contextualSpacing/>
              <w:jc w:val="center"/>
              <w:rPr>
                <w:rFonts w:ascii="Times New Roman" w:hAnsi="Times New Roman" w:cs="Times New Roman"/>
                <w:i/>
                <w:sz w:val="24"/>
                <w:szCs w:val="24"/>
              </w:rPr>
            </w:pPr>
            <w:r>
              <w:rPr>
                <w:rFonts w:ascii="Times New Roman" w:hAnsi="Times New Roman" w:cs="Times New Roman"/>
                <w:i/>
                <w:sz w:val="24"/>
                <w:szCs w:val="24"/>
              </w:rPr>
              <w:t>Деятельность микрофинансовых организаций</w:t>
            </w:r>
          </w:p>
        </w:tc>
        <w:tc>
          <w:tcPr>
            <w:tcW w:w="6729" w:type="dxa"/>
          </w:tcPr>
          <w:p w:rsidR="00D92D86" w:rsidRDefault="00D92D86" w:rsidP="00D92D86">
            <w:pPr>
              <w:jc w:val="both"/>
              <w:rPr>
                <w:rFonts w:ascii="Times New Roman" w:hAnsi="Times New Roman" w:cs="Times New Roman"/>
                <w:sz w:val="24"/>
                <w:szCs w:val="24"/>
                <w:u w:val="single"/>
              </w:rPr>
            </w:pPr>
            <w:r w:rsidRPr="006378B3">
              <w:rPr>
                <w:rFonts w:ascii="Times New Roman" w:hAnsi="Times New Roman" w:cs="Times New Roman"/>
                <w:sz w:val="24"/>
                <w:szCs w:val="24"/>
                <w:u w:val="single"/>
              </w:rPr>
              <w:t xml:space="preserve">Требование потребителя финансовых услуг: </w:t>
            </w:r>
          </w:p>
          <w:p w:rsidR="00D92D86" w:rsidRDefault="00D92D86" w:rsidP="00D92D86">
            <w:pPr>
              <w:jc w:val="both"/>
              <w:rPr>
                <w:rFonts w:ascii="Times New Roman" w:hAnsi="Times New Roman" w:cs="Times New Roman"/>
                <w:sz w:val="24"/>
                <w:szCs w:val="24"/>
                <w:u w:val="single"/>
              </w:rPr>
            </w:pPr>
          </w:p>
          <w:p w:rsidR="002F04CE" w:rsidRDefault="002F04CE" w:rsidP="002F04CE">
            <w:pPr>
              <w:jc w:val="both"/>
              <w:rPr>
                <w:rFonts w:ascii="Times New Roman" w:hAnsi="Times New Roman" w:cs="Times New Roman"/>
                <w:sz w:val="24"/>
                <w:szCs w:val="24"/>
              </w:rPr>
            </w:pPr>
            <w:r w:rsidRPr="00862E6A">
              <w:rPr>
                <w:rFonts w:ascii="Times New Roman" w:hAnsi="Times New Roman" w:cs="Times New Roman"/>
                <w:sz w:val="24"/>
                <w:szCs w:val="24"/>
              </w:rPr>
              <w:t xml:space="preserve">К финансовому уполномоченному обратился потребитель финансовых услуг с требованием </w:t>
            </w:r>
            <w:r>
              <w:rPr>
                <w:rFonts w:ascii="Times New Roman" w:hAnsi="Times New Roman" w:cs="Times New Roman"/>
                <w:sz w:val="24"/>
                <w:szCs w:val="24"/>
              </w:rPr>
              <w:t>о взыскании</w:t>
            </w:r>
            <w:r w:rsidRPr="006378B3">
              <w:rPr>
                <w:rFonts w:ascii="Times New Roman" w:hAnsi="Times New Roman" w:cs="Times New Roman"/>
                <w:sz w:val="24"/>
                <w:szCs w:val="24"/>
              </w:rPr>
              <w:t xml:space="preserve"> с </w:t>
            </w:r>
            <w:r>
              <w:rPr>
                <w:rFonts w:ascii="Times New Roman" w:hAnsi="Times New Roman" w:cs="Times New Roman"/>
                <w:sz w:val="24"/>
                <w:szCs w:val="24"/>
              </w:rPr>
              <w:t>Финансовой организации</w:t>
            </w:r>
            <w:r w:rsidRPr="006378B3">
              <w:rPr>
                <w:rFonts w:ascii="Times New Roman" w:hAnsi="Times New Roman" w:cs="Times New Roman"/>
                <w:sz w:val="24"/>
                <w:szCs w:val="24"/>
              </w:rPr>
              <w:t xml:space="preserve"> денежных средств в размере 3</w:t>
            </w:r>
            <w:r w:rsidR="00C95C21">
              <w:rPr>
                <w:rFonts w:ascii="Times New Roman" w:hAnsi="Times New Roman" w:cs="Times New Roman"/>
                <w:sz w:val="24"/>
                <w:szCs w:val="24"/>
              </w:rPr>
              <w:t> </w:t>
            </w:r>
            <w:r w:rsidRPr="006378B3">
              <w:rPr>
                <w:rFonts w:ascii="Times New Roman" w:hAnsi="Times New Roman" w:cs="Times New Roman"/>
                <w:sz w:val="24"/>
                <w:szCs w:val="24"/>
              </w:rPr>
              <w:t>770</w:t>
            </w:r>
            <w:r w:rsidR="00C95C21">
              <w:rPr>
                <w:rFonts w:ascii="Times New Roman" w:hAnsi="Times New Roman" w:cs="Times New Roman"/>
                <w:sz w:val="24"/>
                <w:szCs w:val="24"/>
              </w:rPr>
              <w:t xml:space="preserve"> </w:t>
            </w:r>
            <w:r w:rsidRPr="006378B3">
              <w:rPr>
                <w:rFonts w:ascii="Times New Roman" w:hAnsi="Times New Roman" w:cs="Times New Roman"/>
                <w:sz w:val="24"/>
                <w:szCs w:val="24"/>
              </w:rPr>
              <w:t xml:space="preserve">рублей 00 копеек, удержанных за услугу по подключению к договору страхования при предоставлении займа, в результате оказания которой </w:t>
            </w:r>
            <w:r>
              <w:rPr>
                <w:rFonts w:ascii="Times New Roman" w:hAnsi="Times New Roman" w:cs="Times New Roman"/>
                <w:sz w:val="24"/>
                <w:szCs w:val="24"/>
              </w:rPr>
              <w:t>он</w:t>
            </w:r>
            <w:r w:rsidRPr="006378B3">
              <w:rPr>
                <w:rFonts w:ascii="Times New Roman" w:hAnsi="Times New Roman" w:cs="Times New Roman"/>
                <w:sz w:val="24"/>
                <w:szCs w:val="24"/>
              </w:rPr>
              <w:t xml:space="preserve"> стал застрахованны</w:t>
            </w:r>
            <w:r>
              <w:rPr>
                <w:rFonts w:ascii="Times New Roman" w:hAnsi="Times New Roman" w:cs="Times New Roman"/>
                <w:sz w:val="24"/>
                <w:szCs w:val="24"/>
              </w:rPr>
              <w:t>м лицом по договору страхования.</w:t>
            </w:r>
          </w:p>
          <w:p w:rsidR="002F04CE" w:rsidRDefault="002F04CE" w:rsidP="002F04CE">
            <w:pPr>
              <w:contextualSpacing/>
              <w:jc w:val="both"/>
              <w:rPr>
                <w:rFonts w:ascii="Times New Roman" w:hAnsi="Times New Roman" w:cs="Times New Roman"/>
                <w:sz w:val="24"/>
                <w:szCs w:val="24"/>
                <w:u w:val="single"/>
              </w:rPr>
            </w:pPr>
          </w:p>
          <w:p w:rsidR="002F04CE" w:rsidRDefault="002F04CE" w:rsidP="002F04CE">
            <w:pPr>
              <w:contextualSpacing/>
              <w:jc w:val="both"/>
              <w:rPr>
                <w:rFonts w:ascii="Times New Roman" w:hAnsi="Times New Roman" w:cs="Times New Roman"/>
                <w:sz w:val="24"/>
                <w:szCs w:val="24"/>
                <w:u w:val="single"/>
              </w:rPr>
            </w:pPr>
            <w:r w:rsidRPr="006378B3">
              <w:rPr>
                <w:rFonts w:ascii="Times New Roman" w:hAnsi="Times New Roman" w:cs="Times New Roman"/>
                <w:sz w:val="24"/>
                <w:szCs w:val="24"/>
                <w:u w:val="single"/>
              </w:rPr>
              <w:t>Фактические обстоятельства:</w:t>
            </w:r>
          </w:p>
          <w:p w:rsidR="002F04CE" w:rsidRDefault="002F04CE" w:rsidP="002F04CE">
            <w:pPr>
              <w:contextualSpacing/>
              <w:jc w:val="both"/>
              <w:rPr>
                <w:rFonts w:ascii="Times New Roman" w:hAnsi="Times New Roman" w:cs="Times New Roman"/>
                <w:sz w:val="24"/>
                <w:szCs w:val="24"/>
                <w:u w:val="single"/>
              </w:rPr>
            </w:pPr>
          </w:p>
          <w:p w:rsidR="002F04CE" w:rsidRDefault="002F04CE" w:rsidP="002F04CE">
            <w:pPr>
              <w:jc w:val="both"/>
              <w:rPr>
                <w:rFonts w:ascii="Times New Roman" w:hAnsi="Times New Roman" w:cs="Times New Roman"/>
                <w:sz w:val="24"/>
                <w:szCs w:val="24"/>
              </w:rPr>
            </w:pPr>
            <w:r w:rsidRPr="006378B3">
              <w:rPr>
                <w:rFonts w:ascii="Times New Roman" w:hAnsi="Times New Roman" w:cs="Times New Roman"/>
                <w:sz w:val="24"/>
                <w:szCs w:val="24"/>
              </w:rPr>
              <w:t xml:space="preserve">Между </w:t>
            </w:r>
            <w:r>
              <w:rPr>
                <w:rFonts w:ascii="Times New Roman" w:hAnsi="Times New Roman" w:cs="Times New Roman"/>
                <w:sz w:val="24"/>
                <w:szCs w:val="24"/>
              </w:rPr>
              <w:t>потребителем</w:t>
            </w:r>
            <w:r w:rsidRPr="006378B3">
              <w:rPr>
                <w:rFonts w:ascii="Times New Roman" w:hAnsi="Times New Roman" w:cs="Times New Roman"/>
                <w:sz w:val="24"/>
                <w:szCs w:val="24"/>
              </w:rPr>
              <w:t xml:space="preserve"> и </w:t>
            </w:r>
            <w:r>
              <w:rPr>
                <w:rFonts w:ascii="Times New Roman" w:hAnsi="Times New Roman" w:cs="Times New Roman"/>
                <w:sz w:val="24"/>
                <w:szCs w:val="24"/>
              </w:rPr>
              <w:t>Финансовой организацией заключен д</w:t>
            </w:r>
            <w:r w:rsidRPr="006378B3">
              <w:rPr>
                <w:rFonts w:ascii="Times New Roman" w:hAnsi="Times New Roman" w:cs="Times New Roman"/>
                <w:sz w:val="24"/>
                <w:szCs w:val="24"/>
              </w:rPr>
              <w:t xml:space="preserve">оговор займа. </w:t>
            </w:r>
            <w:r>
              <w:rPr>
                <w:rFonts w:ascii="Times New Roman" w:hAnsi="Times New Roman" w:cs="Times New Roman"/>
                <w:sz w:val="24"/>
                <w:szCs w:val="24"/>
              </w:rPr>
              <w:t xml:space="preserve">При предоставлении займа потребителю предложена </w:t>
            </w:r>
            <w:r w:rsidRPr="006378B3">
              <w:rPr>
                <w:rFonts w:ascii="Times New Roman" w:hAnsi="Times New Roman" w:cs="Times New Roman"/>
                <w:sz w:val="24"/>
                <w:szCs w:val="24"/>
              </w:rPr>
              <w:t>услуг</w:t>
            </w:r>
            <w:r>
              <w:rPr>
                <w:rFonts w:ascii="Times New Roman" w:hAnsi="Times New Roman" w:cs="Times New Roman"/>
                <w:sz w:val="24"/>
                <w:szCs w:val="24"/>
              </w:rPr>
              <w:t>а</w:t>
            </w:r>
            <w:r w:rsidRPr="006378B3">
              <w:rPr>
                <w:rFonts w:ascii="Times New Roman" w:hAnsi="Times New Roman" w:cs="Times New Roman"/>
                <w:sz w:val="24"/>
                <w:szCs w:val="24"/>
              </w:rPr>
              <w:t xml:space="preserve"> по подключению к договору страхования, в результате оказания которой </w:t>
            </w:r>
            <w:r>
              <w:rPr>
                <w:rFonts w:ascii="Times New Roman" w:hAnsi="Times New Roman" w:cs="Times New Roman"/>
                <w:sz w:val="24"/>
                <w:szCs w:val="24"/>
              </w:rPr>
              <w:t>он</w:t>
            </w:r>
            <w:r w:rsidRPr="006378B3">
              <w:rPr>
                <w:rFonts w:ascii="Times New Roman" w:hAnsi="Times New Roman" w:cs="Times New Roman"/>
                <w:sz w:val="24"/>
                <w:szCs w:val="24"/>
              </w:rPr>
              <w:t xml:space="preserve"> стал застрахованны</w:t>
            </w:r>
            <w:r>
              <w:rPr>
                <w:rFonts w:ascii="Times New Roman" w:hAnsi="Times New Roman" w:cs="Times New Roman"/>
                <w:sz w:val="24"/>
                <w:szCs w:val="24"/>
              </w:rPr>
              <w:t>м лицом по договору страхования (далее – Услуга страхования).</w:t>
            </w:r>
          </w:p>
          <w:p w:rsidR="002F04CE" w:rsidRPr="006378B3" w:rsidRDefault="002F04CE" w:rsidP="002F04CE">
            <w:pPr>
              <w:jc w:val="both"/>
              <w:rPr>
                <w:rFonts w:ascii="Times New Roman" w:hAnsi="Times New Roman" w:cs="Times New Roman"/>
                <w:sz w:val="24"/>
                <w:szCs w:val="24"/>
              </w:rPr>
            </w:pPr>
            <w:r w:rsidRPr="006378B3">
              <w:rPr>
                <w:rFonts w:ascii="Times New Roman" w:hAnsi="Times New Roman" w:cs="Times New Roman"/>
                <w:sz w:val="24"/>
                <w:szCs w:val="24"/>
              </w:rPr>
              <w:t xml:space="preserve">Процентная ставка фиксированная и не изменяется в зависимости от наличия соблюдения </w:t>
            </w:r>
            <w:r>
              <w:rPr>
                <w:rFonts w:ascii="Times New Roman" w:hAnsi="Times New Roman" w:cs="Times New Roman"/>
                <w:sz w:val="24"/>
                <w:szCs w:val="24"/>
              </w:rPr>
              <w:t>потреби</w:t>
            </w:r>
            <w:r w:rsidRPr="006378B3">
              <w:rPr>
                <w:rFonts w:ascii="Times New Roman" w:hAnsi="Times New Roman" w:cs="Times New Roman"/>
                <w:sz w:val="24"/>
                <w:szCs w:val="24"/>
              </w:rPr>
              <w:t>телем условия по обеспечению личного страхования в течение</w:t>
            </w:r>
            <w:r>
              <w:rPr>
                <w:rFonts w:ascii="Times New Roman" w:hAnsi="Times New Roman" w:cs="Times New Roman"/>
                <w:sz w:val="24"/>
                <w:szCs w:val="24"/>
              </w:rPr>
              <w:t xml:space="preserve"> срока действия д</w:t>
            </w:r>
            <w:r w:rsidRPr="006378B3">
              <w:rPr>
                <w:rFonts w:ascii="Times New Roman" w:hAnsi="Times New Roman" w:cs="Times New Roman"/>
                <w:sz w:val="24"/>
                <w:szCs w:val="24"/>
              </w:rPr>
              <w:t>оговора займа</w:t>
            </w:r>
            <w:r>
              <w:rPr>
                <w:rFonts w:ascii="Times New Roman" w:hAnsi="Times New Roman" w:cs="Times New Roman"/>
                <w:sz w:val="24"/>
                <w:szCs w:val="24"/>
              </w:rPr>
              <w:t>.</w:t>
            </w:r>
            <w:r w:rsidRPr="006378B3">
              <w:rPr>
                <w:rFonts w:ascii="Times New Roman" w:hAnsi="Times New Roman" w:cs="Times New Roman"/>
                <w:sz w:val="24"/>
                <w:szCs w:val="24"/>
              </w:rPr>
              <w:t xml:space="preserve"> Договор страхования не прекращает свое действи</w:t>
            </w:r>
            <w:r>
              <w:rPr>
                <w:rFonts w:ascii="Times New Roman" w:hAnsi="Times New Roman" w:cs="Times New Roman"/>
                <w:sz w:val="24"/>
                <w:szCs w:val="24"/>
              </w:rPr>
              <w:t>е</w:t>
            </w:r>
            <w:r w:rsidRPr="006378B3">
              <w:rPr>
                <w:rFonts w:ascii="Times New Roman" w:hAnsi="Times New Roman" w:cs="Times New Roman"/>
                <w:sz w:val="24"/>
                <w:szCs w:val="24"/>
              </w:rPr>
              <w:t xml:space="preserve"> при досрочном полном погашении </w:t>
            </w:r>
            <w:r>
              <w:rPr>
                <w:rFonts w:ascii="Times New Roman" w:hAnsi="Times New Roman" w:cs="Times New Roman"/>
                <w:sz w:val="24"/>
                <w:szCs w:val="24"/>
              </w:rPr>
              <w:t>з</w:t>
            </w:r>
            <w:r w:rsidRPr="006378B3">
              <w:rPr>
                <w:rFonts w:ascii="Times New Roman" w:hAnsi="Times New Roman" w:cs="Times New Roman"/>
                <w:sz w:val="24"/>
                <w:szCs w:val="24"/>
              </w:rPr>
              <w:t xml:space="preserve">айма, выгодоприобретателем по данному договору является </w:t>
            </w:r>
            <w:r>
              <w:rPr>
                <w:rFonts w:ascii="Times New Roman" w:hAnsi="Times New Roman" w:cs="Times New Roman"/>
                <w:sz w:val="24"/>
                <w:szCs w:val="24"/>
              </w:rPr>
              <w:t>потребитель</w:t>
            </w:r>
            <w:r w:rsidRPr="006378B3">
              <w:rPr>
                <w:rFonts w:ascii="Times New Roman" w:hAnsi="Times New Roman" w:cs="Times New Roman"/>
                <w:sz w:val="24"/>
                <w:szCs w:val="24"/>
              </w:rPr>
              <w:t>.</w:t>
            </w:r>
          </w:p>
          <w:p w:rsidR="002F04CE" w:rsidRDefault="002F04CE" w:rsidP="002F04C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Финансовой организацией </w:t>
            </w:r>
            <w:r w:rsidRPr="006378B3">
              <w:rPr>
                <w:rFonts w:ascii="Times New Roman" w:hAnsi="Times New Roman" w:cs="Times New Roman"/>
                <w:sz w:val="24"/>
                <w:szCs w:val="24"/>
              </w:rPr>
              <w:t xml:space="preserve">предоставлено </w:t>
            </w:r>
            <w:r w:rsidR="005E5FF6" w:rsidRPr="006378B3">
              <w:rPr>
                <w:rFonts w:ascii="Times New Roman" w:hAnsi="Times New Roman" w:cs="Times New Roman"/>
                <w:sz w:val="24"/>
                <w:szCs w:val="24"/>
              </w:rPr>
              <w:t xml:space="preserve">заявление на предоставления микрозайма, согласно которому стоимость Услуги </w:t>
            </w:r>
            <w:r w:rsidR="005E5FF6">
              <w:rPr>
                <w:rFonts w:ascii="Times New Roman" w:hAnsi="Times New Roman" w:cs="Times New Roman"/>
                <w:sz w:val="24"/>
                <w:szCs w:val="24"/>
              </w:rPr>
              <w:t>страхования</w:t>
            </w:r>
            <w:r w:rsidR="005E5FF6" w:rsidRPr="006378B3">
              <w:rPr>
                <w:rFonts w:ascii="Times New Roman" w:hAnsi="Times New Roman" w:cs="Times New Roman"/>
                <w:sz w:val="24"/>
                <w:szCs w:val="24"/>
              </w:rPr>
              <w:t xml:space="preserve"> составляет 130 рублей в день, а с учетом максимального срока пользования услугой </w:t>
            </w:r>
            <w:r w:rsidR="005E5FF6">
              <w:rPr>
                <w:rFonts w:ascii="Times New Roman" w:hAnsi="Times New Roman" w:cs="Times New Roman"/>
                <w:sz w:val="24"/>
                <w:szCs w:val="24"/>
              </w:rPr>
              <w:t xml:space="preserve">(90 дней) </w:t>
            </w:r>
            <w:r w:rsidR="005E5FF6" w:rsidRPr="006378B3">
              <w:rPr>
                <w:rFonts w:ascii="Times New Roman" w:hAnsi="Times New Roman" w:cs="Times New Roman"/>
                <w:sz w:val="24"/>
                <w:szCs w:val="24"/>
              </w:rPr>
              <w:t>е</w:t>
            </w:r>
            <w:r w:rsidR="005E5FF6">
              <w:rPr>
                <w:rFonts w:ascii="Times New Roman" w:hAnsi="Times New Roman" w:cs="Times New Roman"/>
                <w:sz w:val="24"/>
                <w:szCs w:val="24"/>
              </w:rPr>
              <w:t>е</w:t>
            </w:r>
            <w:r w:rsidR="005E5FF6" w:rsidRPr="006378B3">
              <w:rPr>
                <w:rFonts w:ascii="Times New Roman" w:hAnsi="Times New Roman" w:cs="Times New Roman"/>
                <w:sz w:val="24"/>
                <w:szCs w:val="24"/>
              </w:rPr>
              <w:t xml:space="preserve"> полная стоимость (максимальный платеж) составляет 11</w:t>
            </w:r>
            <w:r w:rsidR="005E5FF6">
              <w:rPr>
                <w:rFonts w:ascii="Times New Roman" w:hAnsi="Times New Roman" w:cs="Times New Roman"/>
                <w:sz w:val="24"/>
                <w:szCs w:val="24"/>
              </w:rPr>
              <w:t> </w:t>
            </w:r>
            <w:r w:rsidR="005E5FF6" w:rsidRPr="006378B3">
              <w:rPr>
                <w:rFonts w:ascii="Times New Roman" w:hAnsi="Times New Roman" w:cs="Times New Roman"/>
                <w:sz w:val="24"/>
                <w:szCs w:val="24"/>
              </w:rPr>
              <w:t xml:space="preserve">700 рублей 00 копеек. Стоимость услуги включает в себя страховую премию в размере 0,0033% от суммы страховой выплаты </w:t>
            </w:r>
            <w:r w:rsidR="005E5FF6">
              <w:rPr>
                <w:rFonts w:ascii="Times New Roman" w:hAnsi="Times New Roman" w:cs="Times New Roman"/>
                <w:sz w:val="24"/>
                <w:szCs w:val="24"/>
              </w:rPr>
              <w:t xml:space="preserve">(30 000 рублей) </w:t>
            </w:r>
            <w:r w:rsidR="005E5FF6" w:rsidRPr="006378B3">
              <w:rPr>
                <w:rFonts w:ascii="Times New Roman" w:hAnsi="Times New Roman" w:cs="Times New Roman"/>
                <w:sz w:val="24"/>
                <w:szCs w:val="24"/>
              </w:rPr>
              <w:t>или один рубль в день (с учетом округления до целого рубля), которая при максимальном сроке пользования услугой составит 90 рублей.</w:t>
            </w:r>
          </w:p>
          <w:p w:rsidR="00D92D86" w:rsidRPr="006378B3" w:rsidRDefault="00D92D86" w:rsidP="00D92D86">
            <w:pPr>
              <w:jc w:val="both"/>
              <w:rPr>
                <w:rFonts w:ascii="Times New Roman" w:hAnsi="Times New Roman" w:cs="Times New Roman"/>
                <w:sz w:val="24"/>
                <w:szCs w:val="24"/>
              </w:rPr>
            </w:pPr>
          </w:p>
          <w:p w:rsidR="00D92D86" w:rsidRDefault="00D92D86" w:rsidP="00D92D86">
            <w:pPr>
              <w:jc w:val="both"/>
              <w:rPr>
                <w:rFonts w:ascii="Times New Roman" w:hAnsi="Times New Roman" w:cs="Times New Roman"/>
                <w:sz w:val="24"/>
                <w:szCs w:val="24"/>
                <w:u w:val="single"/>
              </w:rPr>
            </w:pPr>
            <w:r w:rsidRPr="006378B3">
              <w:rPr>
                <w:rFonts w:ascii="Times New Roman" w:hAnsi="Times New Roman" w:cs="Times New Roman"/>
                <w:sz w:val="24"/>
                <w:szCs w:val="24"/>
                <w:u w:val="single"/>
              </w:rPr>
              <w:t>Суть неприемлемой практики:</w:t>
            </w:r>
          </w:p>
          <w:p w:rsidR="000E05FC" w:rsidRDefault="000E05FC" w:rsidP="000E05FC">
            <w:pPr>
              <w:jc w:val="both"/>
              <w:rPr>
                <w:rFonts w:ascii="Times New Roman" w:hAnsi="Times New Roman" w:cs="Times New Roman"/>
                <w:sz w:val="24"/>
                <w:szCs w:val="24"/>
              </w:rPr>
            </w:pPr>
          </w:p>
          <w:p w:rsidR="000E05FC" w:rsidRPr="000A3E7B" w:rsidRDefault="000E05FC" w:rsidP="000E05FC">
            <w:pPr>
              <w:jc w:val="both"/>
              <w:rPr>
                <w:rFonts w:ascii="Times New Roman" w:hAnsi="Times New Roman" w:cs="Times New Roman"/>
                <w:sz w:val="24"/>
                <w:szCs w:val="24"/>
              </w:rPr>
            </w:pPr>
            <w:r w:rsidRPr="00862E6A">
              <w:rPr>
                <w:rFonts w:ascii="Times New Roman" w:hAnsi="Times New Roman" w:cs="Times New Roman"/>
                <w:sz w:val="24"/>
                <w:szCs w:val="24"/>
              </w:rPr>
              <w:t>Несоразмерность платы за услугу по присоединению к договору страхования</w:t>
            </w:r>
            <w:r>
              <w:rPr>
                <w:rFonts w:ascii="Times New Roman" w:hAnsi="Times New Roman" w:cs="Times New Roman"/>
                <w:sz w:val="24"/>
                <w:szCs w:val="24"/>
              </w:rPr>
              <w:t xml:space="preserve"> – плата за услугу</w:t>
            </w:r>
            <w:r w:rsidRPr="00862E6A">
              <w:rPr>
                <w:rFonts w:ascii="Times New Roman" w:hAnsi="Times New Roman" w:cs="Times New Roman"/>
                <w:sz w:val="24"/>
                <w:szCs w:val="24"/>
              </w:rPr>
              <w:t xml:space="preserve"> по включению</w:t>
            </w:r>
            <w:r w:rsidR="005E5FF6">
              <w:rPr>
                <w:rFonts w:ascii="Times New Roman" w:hAnsi="Times New Roman" w:cs="Times New Roman"/>
                <w:sz w:val="24"/>
                <w:szCs w:val="24"/>
              </w:rPr>
              <w:t xml:space="preserve"> заемщика</w:t>
            </w:r>
            <w:r w:rsidRPr="00862E6A">
              <w:rPr>
                <w:rFonts w:ascii="Times New Roman" w:hAnsi="Times New Roman" w:cs="Times New Roman"/>
                <w:sz w:val="24"/>
                <w:szCs w:val="24"/>
              </w:rPr>
              <w:t xml:space="preserve"> в программу страхования в несколько раз превышает страховую премию</w:t>
            </w:r>
            <w:r>
              <w:rPr>
                <w:rFonts w:ascii="Times New Roman" w:hAnsi="Times New Roman" w:cs="Times New Roman"/>
                <w:sz w:val="24"/>
                <w:szCs w:val="24"/>
              </w:rPr>
              <w:t>.</w:t>
            </w:r>
          </w:p>
          <w:p w:rsidR="0077677C" w:rsidRPr="006378B3" w:rsidRDefault="0077677C" w:rsidP="005E5FF6">
            <w:pPr>
              <w:jc w:val="both"/>
              <w:rPr>
                <w:rFonts w:ascii="Times New Roman" w:hAnsi="Times New Roman" w:cs="Times New Roman"/>
                <w:sz w:val="24"/>
                <w:szCs w:val="24"/>
                <w:u w:val="single"/>
              </w:rPr>
            </w:pPr>
          </w:p>
        </w:tc>
        <w:tc>
          <w:tcPr>
            <w:tcW w:w="4063" w:type="dxa"/>
            <w:gridSpan w:val="2"/>
          </w:tcPr>
          <w:p w:rsidR="00D92D86" w:rsidRDefault="00D92D86" w:rsidP="00D92D86">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ООО МКК «Кредиттер» </w:t>
            </w:r>
          </w:p>
          <w:p w:rsidR="00D92D86" w:rsidRPr="006378B3" w:rsidRDefault="00D92D86" w:rsidP="00D92D86">
            <w:pPr>
              <w:jc w:val="center"/>
              <w:rPr>
                <w:rFonts w:ascii="Times New Roman" w:hAnsi="Times New Roman" w:cs="Times New Roman"/>
                <w:sz w:val="24"/>
                <w:szCs w:val="24"/>
              </w:rPr>
            </w:pPr>
          </w:p>
        </w:tc>
      </w:tr>
      <w:tr w:rsidR="00D92D86" w:rsidRPr="00862E6A" w:rsidTr="00162AB6">
        <w:trPr>
          <w:trHeight w:val="942"/>
          <w:jc w:val="center"/>
        </w:trPr>
        <w:tc>
          <w:tcPr>
            <w:tcW w:w="14454" w:type="dxa"/>
            <w:gridSpan w:val="7"/>
            <w:vAlign w:val="center"/>
          </w:tcPr>
          <w:p w:rsidR="00D92D86" w:rsidRPr="00862E6A" w:rsidRDefault="00D92D86" w:rsidP="00D92D86">
            <w:pPr>
              <w:contextualSpacing/>
              <w:jc w:val="center"/>
              <w:rPr>
                <w:rFonts w:ascii="Times New Roman" w:hAnsi="Times New Roman" w:cs="Times New Roman"/>
                <w:sz w:val="24"/>
                <w:szCs w:val="24"/>
              </w:rPr>
            </w:pPr>
            <w:r w:rsidRPr="00862E6A">
              <w:rPr>
                <w:rFonts w:ascii="Times New Roman" w:hAnsi="Times New Roman" w:cs="Times New Roman"/>
                <w:sz w:val="24"/>
                <w:szCs w:val="24"/>
              </w:rPr>
              <w:t>Страховые организации</w:t>
            </w:r>
          </w:p>
        </w:tc>
      </w:tr>
      <w:tr w:rsidR="00D92D86" w:rsidRPr="00862E6A" w:rsidTr="00426DA5">
        <w:trPr>
          <w:trHeight w:val="703"/>
          <w:jc w:val="center"/>
        </w:trPr>
        <w:tc>
          <w:tcPr>
            <w:tcW w:w="1668" w:type="dxa"/>
            <w:gridSpan w:val="2"/>
          </w:tcPr>
          <w:p w:rsidR="00D92D86" w:rsidRPr="00624386" w:rsidRDefault="00202E9D" w:rsidP="00D92D86">
            <w:pPr>
              <w:jc w:val="center"/>
              <w:rPr>
                <w:rFonts w:ascii="Times New Roman" w:hAnsi="Times New Roman" w:cs="Times New Roman"/>
                <w:sz w:val="24"/>
                <w:szCs w:val="24"/>
              </w:rPr>
            </w:pPr>
            <w:r>
              <w:rPr>
                <w:rFonts w:ascii="Times New Roman" w:hAnsi="Times New Roman" w:cs="Times New Roman"/>
                <w:sz w:val="24"/>
                <w:szCs w:val="24"/>
              </w:rPr>
              <w:t>41</w:t>
            </w:r>
          </w:p>
        </w:tc>
        <w:tc>
          <w:tcPr>
            <w:tcW w:w="1944" w:type="dxa"/>
          </w:tcPr>
          <w:p w:rsidR="00D92D86" w:rsidRPr="006378B3" w:rsidRDefault="00FC04F5" w:rsidP="00D92D86">
            <w:pPr>
              <w:contextualSpacing/>
              <w:jc w:val="center"/>
              <w:rPr>
                <w:rFonts w:ascii="Times New Roman" w:hAnsi="Times New Roman" w:cs="Times New Roman"/>
                <w:i/>
                <w:sz w:val="24"/>
                <w:szCs w:val="24"/>
              </w:rPr>
            </w:pPr>
            <w:r>
              <w:rPr>
                <w:rFonts w:ascii="Times New Roman" w:hAnsi="Times New Roman" w:cs="Times New Roman"/>
                <w:i/>
                <w:sz w:val="24"/>
                <w:szCs w:val="24"/>
              </w:rPr>
              <w:t>Добровольное</w:t>
            </w:r>
            <w:r w:rsidR="006C57BB">
              <w:rPr>
                <w:rFonts w:ascii="Times New Roman" w:hAnsi="Times New Roman" w:cs="Times New Roman"/>
                <w:i/>
                <w:sz w:val="24"/>
                <w:szCs w:val="24"/>
              </w:rPr>
              <w:t xml:space="preserve"> с</w:t>
            </w:r>
            <w:r w:rsidR="00D92D86" w:rsidRPr="006378B3">
              <w:rPr>
                <w:rFonts w:ascii="Times New Roman" w:hAnsi="Times New Roman" w:cs="Times New Roman"/>
                <w:i/>
                <w:sz w:val="24"/>
                <w:szCs w:val="24"/>
              </w:rPr>
              <w:t>трахование жизни</w:t>
            </w:r>
          </w:p>
        </w:tc>
        <w:tc>
          <w:tcPr>
            <w:tcW w:w="6789" w:type="dxa"/>
            <w:gridSpan w:val="3"/>
          </w:tcPr>
          <w:p w:rsidR="00D92D86" w:rsidRDefault="00D92D86" w:rsidP="00D92D86">
            <w:pPr>
              <w:contextualSpacing/>
              <w:jc w:val="both"/>
              <w:rPr>
                <w:rFonts w:ascii="Times New Roman" w:hAnsi="Times New Roman" w:cs="Times New Roman"/>
                <w:sz w:val="24"/>
                <w:szCs w:val="24"/>
                <w:u w:val="single"/>
              </w:rPr>
            </w:pPr>
            <w:r w:rsidRPr="006378B3">
              <w:rPr>
                <w:rFonts w:ascii="Times New Roman" w:hAnsi="Times New Roman" w:cs="Times New Roman"/>
                <w:sz w:val="24"/>
                <w:szCs w:val="24"/>
                <w:u w:val="single"/>
              </w:rPr>
              <w:t>Требован</w:t>
            </w:r>
            <w:r>
              <w:rPr>
                <w:rFonts w:ascii="Times New Roman" w:hAnsi="Times New Roman" w:cs="Times New Roman"/>
                <w:sz w:val="24"/>
                <w:szCs w:val="24"/>
                <w:u w:val="single"/>
              </w:rPr>
              <w:t>ие потребителя финансовых услуг</w:t>
            </w:r>
          </w:p>
          <w:p w:rsidR="00D92D86" w:rsidRPr="006378B3" w:rsidRDefault="00D92D86" w:rsidP="00D92D86">
            <w:pPr>
              <w:contextualSpacing/>
              <w:jc w:val="both"/>
              <w:rPr>
                <w:rFonts w:ascii="Times New Roman" w:hAnsi="Times New Roman" w:cs="Times New Roman"/>
                <w:sz w:val="24"/>
                <w:szCs w:val="24"/>
                <w:u w:val="single"/>
              </w:rPr>
            </w:pPr>
          </w:p>
          <w:p w:rsidR="00D92D86" w:rsidRPr="006378B3" w:rsidRDefault="00D92D86" w:rsidP="00D92D86">
            <w:pPr>
              <w:contextualSpacing/>
              <w:jc w:val="both"/>
              <w:rPr>
                <w:rFonts w:ascii="Times New Roman" w:hAnsi="Times New Roman" w:cs="Times New Roman"/>
                <w:sz w:val="24"/>
                <w:szCs w:val="24"/>
              </w:rPr>
            </w:pPr>
            <w:r>
              <w:rPr>
                <w:rFonts w:ascii="Times New Roman" w:hAnsi="Times New Roman" w:cs="Times New Roman"/>
                <w:sz w:val="24"/>
                <w:szCs w:val="24"/>
              </w:rPr>
              <w:t>К финансо</w:t>
            </w:r>
            <w:r w:rsidR="00814F77">
              <w:rPr>
                <w:rFonts w:ascii="Times New Roman" w:hAnsi="Times New Roman" w:cs="Times New Roman"/>
                <w:sz w:val="24"/>
                <w:szCs w:val="24"/>
              </w:rPr>
              <w:t>вому уполномоченному обратился потребитель</w:t>
            </w:r>
            <w:r>
              <w:rPr>
                <w:rFonts w:ascii="Times New Roman" w:hAnsi="Times New Roman" w:cs="Times New Roman"/>
                <w:sz w:val="24"/>
                <w:szCs w:val="24"/>
              </w:rPr>
              <w:t xml:space="preserve"> с требованием о выплате дополнительного инвестиционного дохода (далее – ДИД).</w:t>
            </w:r>
          </w:p>
          <w:p w:rsidR="00D92D86" w:rsidRPr="006378B3" w:rsidRDefault="00D92D86" w:rsidP="00D92D86">
            <w:pPr>
              <w:contextualSpacing/>
              <w:jc w:val="both"/>
              <w:rPr>
                <w:rFonts w:ascii="Times New Roman" w:hAnsi="Times New Roman" w:cs="Times New Roman"/>
                <w:sz w:val="24"/>
                <w:szCs w:val="24"/>
              </w:rPr>
            </w:pPr>
          </w:p>
          <w:p w:rsidR="00D92D86" w:rsidRDefault="00D92D86" w:rsidP="00D92D86">
            <w:pPr>
              <w:contextualSpacing/>
              <w:jc w:val="both"/>
              <w:rPr>
                <w:rFonts w:ascii="Times New Roman" w:hAnsi="Times New Roman" w:cs="Times New Roman"/>
                <w:sz w:val="24"/>
                <w:szCs w:val="24"/>
                <w:u w:val="single"/>
              </w:rPr>
            </w:pPr>
            <w:r w:rsidRPr="006378B3">
              <w:rPr>
                <w:rFonts w:ascii="Times New Roman" w:hAnsi="Times New Roman" w:cs="Times New Roman"/>
                <w:sz w:val="24"/>
                <w:szCs w:val="24"/>
                <w:u w:val="single"/>
              </w:rPr>
              <w:t>Фактические обстоятельства:</w:t>
            </w:r>
          </w:p>
          <w:p w:rsidR="00D92D86" w:rsidRPr="006378B3" w:rsidRDefault="00D92D86" w:rsidP="00D92D86">
            <w:pPr>
              <w:contextualSpacing/>
              <w:jc w:val="both"/>
              <w:rPr>
                <w:rFonts w:ascii="Times New Roman" w:hAnsi="Times New Roman" w:cs="Times New Roman"/>
                <w:sz w:val="24"/>
                <w:szCs w:val="24"/>
                <w:u w:val="single"/>
              </w:rPr>
            </w:pPr>
          </w:p>
          <w:p w:rsidR="00D92D86" w:rsidRPr="006378B3" w:rsidRDefault="00814F77" w:rsidP="00D92D86">
            <w:pPr>
              <w:jc w:val="both"/>
              <w:rPr>
                <w:rFonts w:ascii="Times New Roman" w:hAnsi="Times New Roman" w:cs="Times New Roman"/>
                <w:sz w:val="24"/>
                <w:szCs w:val="24"/>
              </w:rPr>
            </w:pPr>
            <w:r>
              <w:rPr>
                <w:rFonts w:ascii="Times New Roman" w:hAnsi="Times New Roman" w:cs="Times New Roman"/>
                <w:sz w:val="24"/>
                <w:szCs w:val="24"/>
              </w:rPr>
              <w:t>Потребитель</w:t>
            </w:r>
            <w:r w:rsidR="00D92D86" w:rsidRPr="006378B3">
              <w:rPr>
                <w:rFonts w:ascii="Times New Roman" w:hAnsi="Times New Roman" w:cs="Times New Roman"/>
                <w:sz w:val="24"/>
                <w:szCs w:val="24"/>
              </w:rPr>
              <w:t xml:space="preserve"> указывает что при обращении в банк в целях заключить договор</w:t>
            </w:r>
            <w:r w:rsidR="00D87724">
              <w:rPr>
                <w:rFonts w:ascii="Times New Roman" w:hAnsi="Times New Roman" w:cs="Times New Roman"/>
                <w:sz w:val="24"/>
                <w:szCs w:val="24"/>
              </w:rPr>
              <w:t xml:space="preserve"> вклада был заключен договор индивидуального страхования жизни (далее – ИСЖ)</w:t>
            </w:r>
            <w:r w:rsidR="00D92D86" w:rsidRPr="006378B3">
              <w:rPr>
                <w:rFonts w:ascii="Times New Roman" w:hAnsi="Times New Roman" w:cs="Times New Roman"/>
                <w:sz w:val="24"/>
                <w:szCs w:val="24"/>
              </w:rPr>
              <w:t xml:space="preserve">. </w:t>
            </w:r>
          </w:p>
          <w:p w:rsidR="00D92D86" w:rsidRPr="006378B3" w:rsidRDefault="00D92D86" w:rsidP="00D92D86">
            <w:pPr>
              <w:jc w:val="both"/>
              <w:rPr>
                <w:rFonts w:ascii="Times New Roman" w:hAnsi="Times New Roman" w:cs="Times New Roman"/>
                <w:sz w:val="24"/>
                <w:szCs w:val="24"/>
              </w:rPr>
            </w:pPr>
            <w:r w:rsidRPr="006378B3">
              <w:rPr>
                <w:rFonts w:ascii="Times New Roman" w:hAnsi="Times New Roman" w:cs="Times New Roman"/>
                <w:sz w:val="24"/>
                <w:szCs w:val="24"/>
              </w:rPr>
              <w:lastRenderedPageBreak/>
              <w:t>Фактически договором предусмотрено что дополнительный инвестиционный доход за весь период действия программы в случае дожития застрахованного до окончания действия договора страхования рассчитывается как разность между накоплениями и гарантированной страховой суммой. В данном случае, ДИД не превысил гарантированную страховую сумму. К выплате 0.</w:t>
            </w:r>
          </w:p>
          <w:p w:rsidR="00D92D86" w:rsidRPr="006378B3" w:rsidRDefault="00D92D86" w:rsidP="00D92D86">
            <w:pPr>
              <w:jc w:val="both"/>
              <w:rPr>
                <w:rFonts w:ascii="Times New Roman" w:hAnsi="Times New Roman" w:cs="Times New Roman"/>
                <w:sz w:val="24"/>
                <w:szCs w:val="24"/>
              </w:rPr>
            </w:pPr>
          </w:p>
          <w:p w:rsidR="00D92D86" w:rsidRDefault="00D92D86" w:rsidP="00D92D86">
            <w:pPr>
              <w:jc w:val="both"/>
              <w:rPr>
                <w:rFonts w:ascii="Times New Roman" w:hAnsi="Times New Roman" w:cs="Times New Roman"/>
                <w:sz w:val="24"/>
                <w:szCs w:val="24"/>
                <w:u w:val="single"/>
              </w:rPr>
            </w:pPr>
            <w:r w:rsidRPr="006378B3">
              <w:rPr>
                <w:rFonts w:ascii="Times New Roman" w:hAnsi="Times New Roman" w:cs="Times New Roman"/>
                <w:sz w:val="24"/>
                <w:szCs w:val="24"/>
                <w:u w:val="single"/>
              </w:rPr>
              <w:t>Суть неприемлемой практики:</w:t>
            </w:r>
          </w:p>
          <w:p w:rsidR="00D92D86" w:rsidRPr="006378B3" w:rsidRDefault="00D92D86" w:rsidP="00D92D86">
            <w:pPr>
              <w:jc w:val="both"/>
              <w:rPr>
                <w:rFonts w:ascii="Times New Roman" w:hAnsi="Times New Roman" w:cs="Times New Roman"/>
                <w:sz w:val="24"/>
                <w:szCs w:val="24"/>
                <w:u w:val="single"/>
              </w:rPr>
            </w:pPr>
          </w:p>
          <w:p w:rsidR="00D92D86" w:rsidRPr="006378B3" w:rsidRDefault="00D92D86" w:rsidP="00D92D86">
            <w:pPr>
              <w:jc w:val="both"/>
              <w:rPr>
                <w:rFonts w:ascii="Times New Roman" w:hAnsi="Times New Roman" w:cs="Times New Roman"/>
                <w:sz w:val="24"/>
                <w:szCs w:val="24"/>
              </w:rPr>
            </w:pPr>
            <w:r w:rsidRPr="006378B3">
              <w:rPr>
                <w:rFonts w:ascii="Times New Roman" w:hAnsi="Times New Roman" w:cs="Times New Roman"/>
                <w:sz w:val="24"/>
                <w:szCs w:val="24"/>
              </w:rPr>
              <w:t>Договором страхования (инвестиционной декларацией) предусмотрено, что денежные средства в размере доли страховой премии, которые подлежат инвестированию, по тексту именуются как</w:t>
            </w:r>
            <w:r w:rsidRPr="006378B3">
              <w:rPr>
                <w:rFonts w:ascii="Times New Roman" w:hAnsi="Times New Roman" w:cs="Times New Roman"/>
                <w:b/>
                <w:sz w:val="24"/>
                <w:szCs w:val="24"/>
              </w:rPr>
              <w:t xml:space="preserve"> </w:t>
            </w:r>
            <w:r w:rsidRPr="005C61E7">
              <w:rPr>
                <w:rFonts w:ascii="Times New Roman" w:hAnsi="Times New Roman" w:cs="Times New Roman"/>
                <w:sz w:val="24"/>
                <w:szCs w:val="24"/>
              </w:rPr>
              <w:t>«Вклад».</w:t>
            </w:r>
            <w:r w:rsidRPr="006378B3">
              <w:rPr>
                <w:rFonts w:ascii="Times New Roman" w:hAnsi="Times New Roman" w:cs="Times New Roman"/>
                <w:b/>
                <w:sz w:val="24"/>
                <w:szCs w:val="24"/>
              </w:rPr>
              <w:t xml:space="preserve"> </w:t>
            </w:r>
          </w:p>
          <w:p w:rsidR="00D92D86" w:rsidRDefault="00D92D86" w:rsidP="00D92D86">
            <w:pPr>
              <w:jc w:val="both"/>
              <w:rPr>
                <w:rFonts w:ascii="Times New Roman" w:hAnsi="Times New Roman" w:cs="Times New Roman"/>
                <w:sz w:val="24"/>
                <w:szCs w:val="24"/>
              </w:rPr>
            </w:pPr>
            <w:r w:rsidRPr="006378B3">
              <w:rPr>
                <w:rFonts w:ascii="Times New Roman" w:hAnsi="Times New Roman" w:cs="Times New Roman"/>
                <w:sz w:val="24"/>
                <w:szCs w:val="24"/>
              </w:rPr>
              <w:t>Несмотря на то, что по тексту имеется определения понятия «Вклад» в том смысле, которое ему придается договором страхования, а также что в памятке отражено, что «Договор страхования не является договором банковского вклада в кредитной организации», наличие в Договоре страхования понятий аналогичных с банковскими продуктами, учитывая специфику реализации договоров ИСЖ (как правило приобретаются в банках при обращении потребителей в целях открытия вклада), вводит в заблуждение потребителей относительно истинной природы договора, а также относительно того, на что они могут рассчитывать по истечении срока его действия.</w:t>
            </w:r>
          </w:p>
          <w:p w:rsidR="00F8776D" w:rsidRPr="006378B3" w:rsidRDefault="00F8776D" w:rsidP="00D92D86">
            <w:pPr>
              <w:jc w:val="both"/>
              <w:rPr>
                <w:rFonts w:ascii="Times New Roman" w:hAnsi="Times New Roman" w:cs="Times New Roman"/>
                <w:sz w:val="24"/>
                <w:szCs w:val="24"/>
                <w:u w:val="single"/>
              </w:rPr>
            </w:pPr>
          </w:p>
        </w:tc>
        <w:tc>
          <w:tcPr>
            <w:tcW w:w="4053" w:type="dxa"/>
          </w:tcPr>
          <w:p w:rsidR="00D92D86" w:rsidRPr="006378B3" w:rsidRDefault="00D92D86" w:rsidP="00D92D86">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ООО «СК «Ренессанс Жизнь»</w:t>
            </w:r>
          </w:p>
          <w:p w:rsidR="00D92D86" w:rsidRPr="006378B3" w:rsidRDefault="00D92D86" w:rsidP="00D92D86">
            <w:pPr>
              <w:contextualSpacing/>
              <w:jc w:val="center"/>
              <w:rPr>
                <w:rFonts w:ascii="Times New Roman" w:hAnsi="Times New Roman" w:cs="Times New Roman"/>
                <w:sz w:val="24"/>
                <w:szCs w:val="24"/>
              </w:rPr>
            </w:pPr>
          </w:p>
        </w:tc>
      </w:tr>
      <w:tr w:rsidR="00D92D86" w:rsidRPr="00F462EF" w:rsidTr="006F5C19">
        <w:trPr>
          <w:trHeight w:val="2264"/>
          <w:jc w:val="center"/>
        </w:trPr>
        <w:tc>
          <w:tcPr>
            <w:tcW w:w="1668" w:type="dxa"/>
            <w:gridSpan w:val="2"/>
          </w:tcPr>
          <w:p w:rsidR="00D92D86" w:rsidRPr="00F462EF" w:rsidRDefault="00202E9D" w:rsidP="00D92D86">
            <w:pPr>
              <w:jc w:val="center"/>
              <w:rPr>
                <w:rFonts w:ascii="Times New Roman" w:hAnsi="Times New Roman" w:cs="Times New Roman"/>
                <w:sz w:val="24"/>
                <w:szCs w:val="24"/>
              </w:rPr>
            </w:pPr>
            <w:r w:rsidRPr="00F462EF">
              <w:rPr>
                <w:rFonts w:ascii="Times New Roman" w:hAnsi="Times New Roman" w:cs="Times New Roman"/>
                <w:sz w:val="24"/>
                <w:szCs w:val="24"/>
              </w:rPr>
              <w:lastRenderedPageBreak/>
              <w:t>42</w:t>
            </w:r>
          </w:p>
        </w:tc>
        <w:tc>
          <w:tcPr>
            <w:tcW w:w="1944" w:type="dxa"/>
          </w:tcPr>
          <w:p w:rsidR="00D92D86" w:rsidRPr="00F462EF" w:rsidRDefault="00FC04F5" w:rsidP="00D92D86">
            <w:pPr>
              <w:contextualSpacing/>
              <w:jc w:val="center"/>
              <w:rPr>
                <w:rFonts w:ascii="Times New Roman" w:hAnsi="Times New Roman" w:cs="Times New Roman"/>
                <w:i/>
                <w:sz w:val="24"/>
                <w:szCs w:val="24"/>
              </w:rPr>
            </w:pPr>
            <w:r w:rsidRPr="00F462EF">
              <w:rPr>
                <w:rFonts w:ascii="Times New Roman" w:hAnsi="Times New Roman" w:cs="Times New Roman"/>
                <w:i/>
                <w:sz w:val="24"/>
                <w:szCs w:val="24"/>
              </w:rPr>
              <w:t>Добровольное страхование жизни</w:t>
            </w:r>
          </w:p>
        </w:tc>
        <w:tc>
          <w:tcPr>
            <w:tcW w:w="6789" w:type="dxa"/>
            <w:gridSpan w:val="3"/>
          </w:tcPr>
          <w:p w:rsidR="00D92D86" w:rsidRPr="00F462EF" w:rsidRDefault="00D92D86" w:rsidP="00D92D86">
            <w:pPr>
              <w:contextualSpacing/>
              <w:jc w:val="both"/>
              <w:rPr>
                <w:rFonts w:ascii="Times New Roman" w:hAnsi="Times New Roman" w:cs="Times New Roman"/>
                <w:sz w:val="24"/>
                <w:szCs w:val="24"/>
                <w:u w:val="single"/>
              </w:rPr>
            </w:pPr>
            <w:r w:rsidRPr="00F462EF">
              <w:rPr>
                <w:rFonts w:ascii="Times New Roman" w:hAnsi="Times New Roman" w:cs="Times New Roman"/>
                <w:sz w:val="24"/>
                <w:szCs w:val="24"/>
                <w:u w:val="single"/>
              </w:rPr>
              <w:t>Требование потребителя финансовых услуг:</w:t>
            </w:r>
          </w:p>
          <w:p w:rsidR="00D92D86" w:rsidRPr="00F462EF" w:rsidRDefault="00D92D86" w:rsidP="00D92D86">
            <w:pPr>
              <w:contextualSpacing/>
              <w:jc w:val="both"/>
              <w:rPr>
                <w:rFonts w:ascii="Times New Roman" w:hAnsi="Times New Roman" w:cs="Times New Roman"/>
                <w:sz w:val="24"/>
                <w:szCs w:val="24"/>
                <w:u w:val="single"/>
              </w:rPr>
            </w:pPr>
          </w:p>
          <w:p w:rsidR="00D92D86" w:rsidRPr="00F462EF" w:rsidRDefault="00EF3413" w:rsidP="00D92D86">
            <w:pPr>
              <w:contextualSpacing/>
              <w:jc w:val="both"/>
              <w:rPr>
                <w:rFonts w:ascii="Times New Roman" w:hAnsi="Times New Roman" w:cs="Times New Roman"/>
                <w:sz w:val="24"/>
                <w:szCs w:val="24"/>
              </w:rPr>
            </w:pPr>
            <w:r w:rsidRPr="00F462EF">
              <w:rPr>
                <w:rFonts w:ascii="Times New Roman" w:hAnsi="Times New Roman" w:cs="Times New Roman"/>
                <w:sz w:val="24"/>
                <w:szCs w:val="24"/>
              </w:rPr>
              <w:t>К финансовому уполномоченному обратился потребитель финансовых услуг с требованием к финансовой организации о доплате</w:t>
            </w:r>
            <w:r w:rsidR="00D92D86" w:rsidRPr="00F462EF">
              <w:rPr>
                <w:rFonts w:ascii="Times New Roman" w:hAnsi="Times New Roman" w:cs="Times New Roman"/>
                <w:sz w:val="24"/>
                <w:szCs w:val="24"/>
              </w:rPr>
              <w:t xml:space="preserve"> выкупной </w:t>
            </w:r>
            <w:r w:rsidRPr="00F462EF">
              <w:rPr>
                <w:rFonts w:ascii="Times New Roman" w:hAnsi="Times New Roman" w:cs="Times New Roman"/>
                <w:sz w:val="24"/>
                <w:szCs w:val="24"/>
              </w:rPr>
              <w:t>суммы по договору страхования, «Д</w:t>
            </w:r>
            <w:r w:rsidR="00D92D86" w:rsidRPr="00F462EF">
              <w:rPr>
                <w:rFonts w:ascii="Times New Roman" w:hAnsi="Times New Roman" w:cs="Times New Roman"/>
                <w:sz w:val="24"/>
                <w:szCs w:val="24"/>
              </w:rPr>
              <w:t>ополнительный инвестиционный доход</w:t>
            </w:r>
            <w:r w:rsidRPr="00F462EF">
              <w:rPr>
                <w:rFonts w:ascii="Times New Roman" w:hAnsi="Times New Roman" w:cs="Times New Roman"/>
                <w:sz w:val="24"/>
                <w:szCs w:val="24"/>
              </w:rPr>
              <w:t>».</w:t>
            </w:r>
          </w:p>
          <w:p w:rsidR="00D92D86" w:rsidRPr="00F462EF" w:rsidRDefault="00D92D86" w:rsidP="00D92D86">
            <w:pPr>
              <w:contextualSpacing/>
              <w:jc w:val="both"/>
              <w:rPr>
                <w:rFonts w:ascii="Times New Roman" w:hAnsi="Times New Roman" w:cs="Times New Roman"/>
                <w:sz w:val="24"/>
                <w:szCs w:val="24"/>
              </w:rPr>
            </w:pPr>
          </w:p>
          <w:p w:rsidR="00D92D86" w:rsidRPr="00F462EF" w:rsidRDefault="00D92D86" w:rsidP="00D92D86">
            <w:pPr>
              <w:contextualSpacing/>
              <w:jc w:val="both"/>
              <w:rPr>
                <w:rFonts w:ascii="Times New Roman" w:hAnsi="Times New Roman" w:cs="Times New Roman"/>
                <w:sz w:val="24"/>
                <w:szCs w:val="24"/>
                <w:u w:val="single"/>
              </w:rPr>
            </w:pPr>
            <w:r w:rsidRPr="00F462EF">
              <w:rPr>
                <w:rFonts w:ascii="Times New Roman" w:hAnsi="Times New Roman" w:cs="Times New Roman"/>
                <w:sz w:val="24"/>
                <w:szCs w:val="24"/>
                <w:u w:val="single"/>
              </w:rPr>
              <w:t>Фактические обстоятельства:</w:t>
            </w:r>
          </w:p>
          <w:p w:rsidR="00D92D86" w:rsidRPr="00F462EF" w:rsidRDefault="00D92D86" w:rsidP="00D92D86">
            <w:pPr>
              <w:contextualSpacing/>
              <w:jc w:val="both"/>
              <w:rPr>
                <w:rFonts w:ascii="Times New Roman" w:hAnsi="Times New Roman" w:cs="Times New Roman"/>
                <w:sz w:val="24"/>
                <w:szCs w:val="24"/>
                <w:u w:val="single"/>
              </w:rPr>
            </w:pPr>
          </w:p>
          <w:p w:rsidR="00D92D86" w:rsidRPr="00F462EF" w:rsidRDefault="00D92D86" w:rsidP="00D92D86">
            <w:pPr>
              <w:jc w:val="both"/>
              <w:rPr>
                <w:rFonts w:ascii="Times New Roman" w:hAnsi="Times New Roman" w:cs="Times New Roman"/>
                <w:sz w:val="24"/>
                <w:szCs w:val="24"/>
              </w:rPr>
            </w:pPr>
            <w:r w:rsidRPr="00F462EF">
              <w:rPr>
                <w:rFonts w:ascii="Times New Roman" w:hAnsi="Times New Roman" w:cs="Times New Roman"/>
                <w:sz w:val="24"/>
                <w:szCs w:val="24"/>
              </w:rPr>
              <w:t>Согласно пункту 2.5.3.2 Договора страхования с календарного дня, следующего за последним днем периода охлаждения, размер гарантированной выкупной суммы определяется согласно таблице размеров гарантированных выкупных сумм (далее – Таблица) или, если применимо, в соответствии с пунктом 2.5.3.3 Приложения № 1.</w:t>
            </w:r>
          </w:p>
          <w:p w:rsidR="00D92D86" w:rsidRPr="00F462EF" w:rsidRDefault="00F3466C" w:rsidP="00D92D86">
            <w:pPr>
              <w:jc w:val="both"/>
              <w:rPr>
                <w:rFonts w:ascii="Times New Roman" w:hAnsi="Times New Roman" w:cs="Times New Roman"/>
                <w:sz w:val="24"/>
                <w:szCs w:val="24"/>
              </w:rPr>
            </w:pPr>
            <w:r w:rsidRPr="00F462EF">
              <w:rPr>
                <w:rFonts w:ascii="Times New Roman" w:hAnsi="Times New Roman" w:cs="Times New Roman"/>
                <w:sz w:val="24"/>
                <w:szCs w:val="24"/>
              </w:rPr>
              <w:t xml:space="preserve">В пункте </w:t>
            </w:r>
            <w:r w:rsidR="00D92D86" w:rsidRPr="00F462EF">
              <w:rPr>
                <w:rFonts w:ascii="Times New Roman" w:hAnsi="Times New Roman" w:cs="Times New Roman"/>
                <w:sz w:val="24"/>
                <w:szCs w:val="24"/>
              </w:rPr>
              <w:t xml:space="preserve">2.5.3.3 </w:t>
            </w:r>
            <w:r w:rsidRPr="00F462EF">
              <w:rPr>
                <w:rFonts w:ascii="Times New Roman" w:hAnsi="Times New Roman" w:cs="Times New Roman"/>
                <w:sz w:val="24"/>
                <w:szCs w:val="24"/>
              </w:rPr>
              <w:t xml:space="preserve">Договора страхования установлено, что </w:t>
            </w:r>
            <w:r w:rsidR="00AA56A6" w:rsidRPr="00F462EF">
              <w:rPr>
                <w:rFonts w:ascii="Times New Roman" w:hAnsi="Times New Roman" w:cs="Times New Roman"/>
                <w:sz w:val="24"/>
                <w:szCs w:val="24"/>
              </w:rPr>
              <w:t>«</w:t>
            </w:r>
            <w:r w:rsidR="00D92D86" w:rsidRPr="00F462EF">
              <w:rPr>
                <w:rFonts w:ascii="Times New Roman" w:hAnsi="Times New Roman" w:cs="Times New Roman"/>
                <w:sz w:val="24"/>
                <w:szCs w:val="24"/>
              </w:rPr>
              <w:t>страховщик и страхователь пришли к соглашению, что при наступлении указанного в данном подпункте обстоятельства у страховщика возникает право определить размер подлежащей выплате гарантированной выкупной суммы не в соответствии с таблицей, содержащейся в пункте 2.5.3.2 Приложения № 1, а в следующем размере: где ГВС = P / (1 + (ставка/100%))^t, ГВС размер гарантированной выкупной суммы для периода действия Договора страхования начиная с календарного дня, следующего за последним днем периода охлаждения, Р - сумма страховой премии, указанная в Договоре страхования, знак «^» означает в формуле «в степени», t - оставшийся до конца Договора страхования срок в годах. При этом, для неполного года используется дробное значение без округления; срок в годах определяется как оставшееся количество дней действия Договора страхования, ставка – это максимальное значение между 5.7% и ключевой ставкой Банка России на рабочий день, предшествующий дате прекращения Договора страхования.</w:t>
            </w:r>
          </w:p>
          <w:p w:rsidR="00D92D86" w:rsidRPr="00F462EF" w:rsidRDefault="00D92D86" w:rsidP="00D92D86">
            <w:pPr>
              <w:jc w:val="both"/>
              <w:rPr>
                <w:rFonts w:ascii="Times New Roman" w:hAnsi="Times New Roman" w:cs="Times New Roman"/>
                <w:sz w:val="24"/>
                <w:szCs w:val="24"/>
              </w:rPr>
            </w:pPr>
            <w:r w:rsidRPr="00F462EF">
              <w:rPr>
                <w:rFonts w:ascii="Times New Roman" w:hAnsi="Times New Roman" w:cs="Times New Roman"/>
                <w:sz w:val="24"/>
                <w:szCs w:val="24"/>
              </w:rPr>
              <w:lastRenderedPageBreak/>
              <w:t>Страховщик вправе, но не обязан, руководствоваться указанным в настоящем подпункте размером гарантированной выкупной суммы при наступлении следующего обстоятельства: если значение ключевой ставки Банка России на дату прекращения Договора страхования будет больше значения данной ставки на дату заключения Договора страхования на 2% и более</w:t>
            </w:r>
            <w:r w:rsidR="00AA56A6" w:rsidRPr="00F462EF">
              <w:rPr>
                <w:rFonts w:ascii="Times New Roman" w:hAnsi="Times New Roman" w:cs="Times New Roman"/>
                <w:sz w:val="24"/>
                <w:szCs w:val="24"/>
              </w:rPr>
              <w:t>»</w:t>
            </w:r>
            <w:r w:rsidR="007348D7" w:rsidRPr="00F462EF">
              <w:rPr>
                <w:rFonts w:ascii="Times New Roman" w:hAnsi="Times New Roman" w:cs="Times New Roman"/>
                <w:sz w:val="24"/>
                <w:szCs w:val="24"/>
              </w:rPr>
              <w:t>.</w:t>
            </w:r>
          </w:p>
          <w:p w:rsidR="00D92D86" w:rsidRPr="00F462EF" w:rsidRDefault="00D92D86" w:rsidP="00D92D86">
            <w:pPr>
              <w:jc w:val="both"/>
              <w:rPr>
                <w:rFonts w:ascii="Times New Roman" w:hAnsi="Times New Roman" w:cs="Times New Roman"/>
                <w:sz w:val="24"/>
                <w:szCs w:val="24"/>
              </w:rPr>
            </w:pPr>
            <w:r w:rsidRPr="00F462EF">
              <w:rPr>
                <w:rFonts w:ascii="Times New Roman" w:hAnsi="Times New Roman" w:cs="Times New Roman"/>
                <w:sz w:val="24"/>
                <w:szCs w:val="24"/>
              </w:rPr>
              <w:t>В рассматриваемом случае выкупная сумма в соответствии с таблицей составила 2</w:t>
            </w:r>
            <w:r w:rsidR="00F3466C" w:rsidRPr="00F462EF">
              <w:rPr>
                <w:rFonts w:ascii="Times New Roman" w:hAnsi="Times New Roman" w:cs="Times New Roman"/>
                <w:sz w:val="24"/>
                <w:szCs w:val="24"/>
              </w:rPr>
              <w:t> </w:t>
            </w:r>
            <w:r w:rsidRPr="00F462EF">
              <w:rPr>
                <w:rFonts w:ascii="Times New Roman" w:hAnsi="Times New Roman" w:cs="Times New Roman"/>
                <w:sz w:val="24"/>
                <w:szCs w:val="24"/>
              </w:rPr>
              <w:t>034</w:t>
            </w:r>
            <w:r w:rsidR="00F3466C" w:rsidRPr="00F462EF">
              <w:rPr>
                <w:rFonts w:ascii="Times New Roman" w:hAnsi="Times New Roman" w:cs="Times New Roman"/>
                <w:sz w:val="24"/>
                <w:szCs w:val="24"/>
              </w:rPr>
              <w:t> </w:t>
            </w:r>
            <w:r w:rsidRPr="00F462EF">
              <w:rPr>
                <w:rFonts w:ascii="Times New Roman" w:hAnsi="Times New Roman" w:cs="Times New Roman"/>
                <w:sz w:val="24"/>
                <w:szCs w:val="24"/>
              </w:rPr>
              <w:t>000 рублей 00 копеек. Страховщик осуществил выплату выкупной суммы</w:t>
            </w:r>
            <w:r w:rsidR="00F3466C" w:rsidRPr="00F462EF">
              <w:rPr>
                <w:rFonts w:ascii="Times New Roman" w:hAnsi="Times New Roman" w:cs="Times New Roman"/>
                <w:sz w:val="24"/>
                <w:szCs w:val="24"/>
              </w:rPr>
              <w:t>, руководствуясь</w:t>
            </w:r>
            <w:r w:rsidRPr="00F462EF">
              <w:rPr>
                <w:rFonts w:ascii="Times New Roman" w:hAnsi="Times New Roman" w:cs="Times New Roman"/>
                <w:sz w:val="24"/>
                <w:szCs w:val="24"/>
              </w:rPr>
              <w:t xml:space="preserve"> пункт</w:t>
            </w:r>
            <w:r w:rsidR="00F3466C" w:rsidRPr="00F462EF">
              <w:rPr>
                <w:rFonts w:ascii="Times New Roman" w:hAnsi="Times New Roman" w:cs="Times New Roman"/>
                <w:sz w:val="24"/>
                <w:szCs w:val="24"/>
              </w:rPr>
              <w:t>ом</w:t>
            </w:r>
            <w:r w:rsidRPr="00F462EF">
              <w:rPr>
                <w:rFonts w:ascii="Times New Roman" w:hAnsi="Times New Roman" w:cs="Times New Roman"/>
                <w:sz w:val="24"/>
                <w:szCs w:val="24"/>
              </w:rPr>
              <w:t xml:space="preserve"> 2.5.3.3 Договора страхования</w:t>
            </w:r>
            <w:r w:rsidR="00F3466C" w:rsidRPr="00F462EF">
              <w:rPr>
                <w:rFonts w:ascii="Times New Roman" w:hAnsi="Times New Roman" w:cs="Times New Roman"/>
                <w:sz w:val="24"/>
                <w:szCs w:val="24"/>
              </w:rPr>
              <w:t>,</w:t>
            </w:r>
            <w:r w:rsidRPr="00F462EF">
              <w:rPr>
                <w:rFonts w:ascii="Times New Roman" w:hAnsi="Times New Roman" w:cs="Times New Roman"/>
                <w:sz w:val="24"/>
                <w:szCs w:val="24"/>
              </w:rPr>
              <w:t xml:space="preserve"> в размере 1</w:t>
            </w:r>
            <w:r w:rsidR="00F3466C" w:rsidRPr="00F462EF">
              <w:rPr>
                <w:rFonts w:ascii="Times New Roman" w:hAnsi="Times New Roman" w:cs="Times New Roman"/>
                <w:sz w:val="24"/>
                <w:szCs w:val="24"/>
              </w:rPr>
              <w:t> </w:t>
            </w:r>
            <w:r w:rsidRPr="00F462EF">
              <w:rPr>
                <w:rFonts w:ascii="Times New Roman" w:hAnsi="Times New Roman" w:cs="Times New Roman"/>
                <w:sz w:val="24"/>
                <w:szCs w:val="24"/>
              </w:rPr>
              <w:t>878</w:t>
            </w:r>
            <w:r w:rsidR="00F3466C" w:rsidRPr="00F462EF">
              <w:rPr>
                <w:rFonts w:ascii="Times New Roman" w:hAnsi="Times New Roman" w:cs="Times New Roman"/>
                <w:sz w:val="24"/>
                <w:szCs w:val="24"/>
              </w:rPr>
              <w:t> </w:t>
            </w:r>
            <w:r w:rsidRPr="00F462EF">
              <w:rPr>
                <w:rFonts w:ascii="Times New Roman" w:hAnsi="Times New Roman" w:cs="Times New Roman"/>
                <w:sz w:val="24"/>
                <w:szCs w:val="24"/>
              </w:rPr>
              <w:t xml:space="preserve">315 рублей 18 копеек, что меньше чем выкупная сумма, определенная </w:t>
            </w:r>
            <w:r w:rsidR="007348D7" w:rsidRPr="00F462EF">
              <w:rPr>
                <w:rFonts w:ascii="Times New Roman" w:hAnsi="Times New Roman" w:cs="Times New Roman"/>
                <w:sz w:val="24"/>
                <w:szCs w:val="24"/>
              </w:rPr>
              <w:t>в соответствии с Т</w:t>
            </w:r>
            <w:r w:rsidRPr="00F462EF">
              <w:rPr>
                <w:rFonts w:ascii="Times New Roman" w:hAnsi="Times New Roman" w:cs="Times New Roman"/>
                <w:sz w:val="24"/>
                <w:szCs w:val="24"/>
              </w:rPr>
              <w:t>аблицей.</w:t>
            </w:r>
          </w:p>
          <w:p w:rsidR="00D92D86" w:rsidRPr="00F462EF" w:rsidRDefault="00D92D86" w:rsidP="00D92D86">
            <w:pPr>
              <w:jc w:val="both"/>
              <w:rPr>
                <w:rFonts w:ascii="Times New Roman" w:hAnsi="Times New Roman" w:cs="Times New Roman"/>
                <w:sz w:val="24"/>
                <w:szCs w:val="24"/>
                <w:u w:val="single"/>
              </w:rPr>
            </w:pPr>
          </w:p>
          <w:p w:rsidR="00D92D86" w:rsidRPr="00F462EF" w:rsidRDefault="00D92D86" w:rsidP="00D92D86">
            <w:pPr>
              <w:jc w:val="both"/>
              <w:rPr>
                <w:rFonts w:ascii="Times New Roman" w:hAnsi="Times New Roman" w:cs="Times New Roman"/>
                <w:sz w:val="24"/>
                <w:szCs w:val="24"/>
                <w:u w:val="single"/>
              </w:rPr>
            </w:pPr>
            <w:r w:rsidRPr="00F462EF">
              <w:rPr>
                <w:rFonts w:ascii="Times New Roman" w:hAnsi="Times New Roman" w:cs="Times New Roman"/>
                <w:sz w:val="24"/>
                <w:szCs w:val="24"/>
                <w:u w:val="single"/>
              </w:rPr>
              <w:t>Суть неприемлемой практики:</w:t>
            </w:r>
          </w:p>
          <w:p w:rsidR="00D92D86" w:rsidRPr="00F462EF" w:rsidRDefault="00D92D86" w:rsidP="00D92D86">
            <w:pPr>
              <w:jc w:val="both"/>
              <w:rPr>
                <w:rFonts w:ascii="Times New Roman" w:hAnsi="Times New Roman" w:cs="Times New Roman"/>
                <w:sz w:val="24"/>
                <w:szCs w:val="24"/>
                <w:u w:val="single"/>
              </w:rPr>
            </w:pPr>
          </w:p>
          <w:p w:rsidR="00D92D86" w:rsidRPr="00F462EF" w:rsidRDefault="00D92D86" w:rsidP="00F3466C">
            <w:pPr>
              <w:jc w:val="both"/>
              <w:rPr>
                <w:rFonts w:ascii="Times New Roman" w:hAnsi="Times New Roman" w:cs="Times New Roman"/>
                <w:sz w:val="24"/>
                <w:szCs w:val="24"/>
              </w:rPr>
            </w:pPr>
            <w:r w:rsidRPr="00F462EF">
              <w:rPr>
                <w:rFonts w:ascii="Times New Roman" w:hAnsi="Times New Roman" w:cs="Times New Roman"/>
                <w:sz w:val="24"/>
                <w:szCs w:val="24"/>
              </w:rPr>
              <w:t>Право страховщика в одностороннем определить порядок расчета выкупной суммы нарушает права потребителя</w:t>
            </w:r>
            <w:r w:rsidR="00F3466C" w:rsidRPr="00F462EF">
              <w:rPr>
                <w:rFonts w:ascii="Times New Roman" w:hAnsi="Times New Roman" w:cs="Times New Roman"/>
                <w:sz w:val="24"/>
                <w:szCs w:val="24"/>
              </w:rPr>
              <w:t>.</w:t>
            </w:r>
            <w:r w:rsidRPr="00F462EF">
              <w:rPr>
                <w:rFonts w:ascii="Times New Roman" w:hAnsi="Times New Roman" w:cs="Times New Roman"/>
                <w:sz w:val="24"/>
                <w:szCs w:val="24"/>
              </w:rPr>
              <w:t xml:space="preserve"> </w:t>
            </w:r>
            <w:r w:rsidR="00F3466C" w:rsidRPr="00F462EF">
              <w:rPr>
                <w:rFonts w:ascii="Times New Roman" w:hAnsi="Times New Roman" w:cs="Times New Roman"/>
                <w:sz w:val="24"/>
                <w:szCs w:val="24"/>
              </w:rPr>
              <w:t>П</w:t>
            </w:r>
            <w:r w:rsidRPr="00F462EF">
              <w:rPr>
                <w:rFonts w:ascii="Times New Roman" w:hAnsi="Times New Roman" w:cs="Times New Roman"/>
                <w:sz w:val="24"/>
                <w:szCs w:val="24"/>
              </w:rPr>
              <w:t>отребитель при желании расторгнуть договор страхования не может оценить последствия расторжения договора страхования, поскольку точный размер выкупной суммы ему не известен.</w:t>
            </w:r>
          </w:p>
          <w:p w:rsidR="00776D29" w:rsidRPr="00F462EF" w:rsidRDefault="00776D29" w:rsidP="00F3466C">
            <w:pPr>
              <w:jc w:val="both"/>
              <w:rPr>
                <w:rFonts w:ascii="Times New Roman" w:hAnsi="Times New Roman" w:cs="Times New Roman"/>
                <w:sz w:val="24"/>
                <w:szCs w:val="24"/>
                <w:u w:val="single"/>
              </w:rPr>
            </w:pPr>
          </w:p>
        </w:tc>
        <w:tc>
          <w:tcPr>
            <w:tcW w:w="4053" w:type="dxa"/>
          </w:tcPr>
          <w:p w:rsidR="00D92D86" w:rsidRPr="00F462EF" w:rsidRDefault="00D92D86" w:rsidP="00D92D86">
            <w:pPr>
              <w:contextualSpacing/>
              <w:jc w:val="center"/>
              <w:rPr>
                <w:rFonts w:ascii="Times New Roman" w:hAnsi="Times New Roman" w:cs="Times New Roman"/>
                <w:sz w:val="24"/>
                <w:szCs w:val="24"/>
              </w:rPr>
            </w:pPr>
            <w:r w:rsidRPr="00F462EF">
              <w:rPr>
                <w:rFonts w:ascii="Times New Roman" w:hAnsi="Times New Roman" w:cs="Times New Roman"/>
                <w:sz w:val="24"/>
                <w:szCs w:val="24"/>
              </w:rPr>
              <w:lastRenderedPageBreak/>
              <w:t>ООО СК «Сбербанк страхование жизни»</w:t>
            </w:r>
          </w:p>
          <w:p w:rsidR="00D92D86" w:rsidRPr="00F462EF" w:rsidRDefault="00D92D86" w:rsidP="00D92D86">
            <w:pPr>
              <w:contextualSpacing/>
              <w:jc w:val="center"/>
              <w:rPr>
                <w:rFonts w:ascii="Times New Roman" w:hAnsi="Times New Roman" w:cs="Times New Roman"/>
                <w:sz w:val="24"/>
                <w:szCs w:val="24"/>
              </w:rPr>
            </w:pPr>
          </w:p>
        </w:tc>
      </w:tr>
      <w:tr w:rsidR="00D92D86" w:rsidRPr="00862E6A" w:rsidTr="006F5C19">
        <w:trPr>
          <w:trHeight w:val="846"/>
          <w:jc w:val="center"/>
        </w:trPr>
        <w:tc>
          <w:tcPr>
            <w:tcW w:w="1668" w:type="dxa"/>
            <w:gridSpan w:val="2"/>
          </w:tcPr>
          <w:p w:rsidR="00D92D86" w:rsidRPr="00862E6A" w:rsidRDefault="00202E9D" w:rsidP="00D92D86">
            <w:pPr>
              <w:jc w:val="center"/>
              <w:rPr>
                <w:rFonts w:ascii="Times New Roman" w:hAnsi="Times New Roman" w:cs="Times New Roman"/>
                <w:sz w:val="24"/>
                <w:szCs w:val="24"/>
              </w:rPr>
            </w:pPr>
            <w:r>
              <w:rPr>
                <w:rFonts w:ascii="Times New Roman" w:hAnsi="Times New Roman" w:cs="Times New Roman"/>
                <w:sz w:val="24"/>
                <w:szCs w:val="24"/>
              </w:rPr>
              <w:t>43</w:t>
            </w:r>
          </w:p>
        </w:tc>
        <w:tc>
          <w:tcPr>
            <w:tcW w:w="1944" w:type="dxa"/>
          </w:tcPr>
          <w:p w:rsidR="00D92D86" w:rsidRPr="00862E6A" w:rsidRDefault="00D92D86" w:rsidP="00D92D86">
            <w:pPr>
              <w:contextualSpacing/>
              <w:jc w:val="center"/>
              <w:rPr>
                <w:rFonts w:ascii="Times New Roman" w:hAnsi="Times New Roman" w:cs="Times New Roman"/>
                <w:i/>
                <w:sz w:val="24"/>
                <w:szCs w:val="24"/>
              </w:rPr>
            </w:pPr>
            <w:r w:rsidRPr="00862E6A">
              <w:rPr>
                <w:rFonts w:ascii="Times New Roman" w:hAnsi="Times New Roman" w:cs="Times New Roman"/>
                <w:i/>
                <w:sz w:val="24"/>
                <w:szCs w:val="24"/>
              </w:rPr>
              <w:t xml:space="preserve">Добровольное страхование жизни </w:t>
            </w:r>
          </w:p>
        </w:tc>
        <w:tc>
          <w:tcPr>
            <w:tcW w:w="6789" w:type="dxa"/>
            <w:gridSpan w:val="3"/>
          </w:tcPr>
          <w:p w:rsidR="00D92D86" w:rsidRPr="00862E6A" w:rsidRDefault="00D92D86" w:rsidP="00D92D86">
            <w:pPr>
              <w:contextualSpacing/>
              <w:jc w:val="both"/>
              <w:rPr>
                <w:rFonts w:ascii="Times New Roman" w:hAnsi="Times New Roman" w:cs="Times New Roman"/>
                <w:sz w:val="24"/>
                <w:szCs w:val="24"/>
                <w:u w:val="single"/>
              </w:rPr>
            </w:pPr>
            <w:r w:rsidRPr="00862E6A">
              <w:rPr>
                <w:rFonts w:ascii="Times New Roman" w:hAnsi="Times New Roman" w:cs="Times New Roman"/>
                <w:sz w:val="24"/>
                <w:szCs w:val="24"/>
                <w:u w:val="single"/>
              </w:rPr>
              <w:t>Требование потребителя финансовых услуг:</w:t>
            </w:r>
          </w:p>
          <w:p w:rsidR="00D92D86" w:rsidRPr="00862E6A" w:rsidRDefault="00D92D86" w:rsidP="00D92D86">
            <w:pPr>
              <w:contextualSpacing/>
              <w:jc w:val="both"/>
              <w:rPr>
                <w:rFonts w:ascii="Times New Roman" w:hAnsi="Times New Roman" w:cs="Times New Roman"/>
                <w:sz w:val="24"/>
                <w:szCs w:val="24"/>
                <w:u w:val="single"/>
              </w:rPr>
            </w:pPr>
          </w:p>
          <w:p w:rsidR="00D92D86" w:rsidRPr="00862E6A" w:rsidRDefault="00D92D86" w:rsidP="00D92D86">
            <w:pPr>
              <w:contextualSpacing/>
              <w:jc w:val="both"/>
              <w:rPr>
                <w:rFonts w:ascii="Times New Roman" w:hAnsi="Times New Roman" w:cs="Times New Roman"/>
                <w:sz w:val="24"/>
                <w:szCs w:val="24"/>
              </w:rPr>
            </w:pPr>
            <w:r w:rsidRPr="00862E6A">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дополнительного инвестиционного дохода по договору добровольного страхования жизни.</w:t>
            </w:r>
          </w:p>
          <w:p w:rsidR="00D92D86" w:rsidRPr="00862E6A" w:rsidRDefault="00D92D86" w:rsidP="00D92D86">
            <w:pPr>
              <w:contextualSpacing/>
              <w:jc w:val="both"/>
              <w:rPr>
                <w:rFonts w:ascii="Times New Roman" w:hAnsi="Times New Roman" w:cs="Times New Roman"/>
                <w:sz w:val="24"/>
                <w:szCs w:val="24"/>
              </w:rPr>
            </w:pPr>
          </w:p>
          <w:p w:rsidR="00D92D86" w:rsidRPr="00862E6A" w:rsidRDefault="00D92D86" w:rsidP="00D92D86">
            <w:pPr>
              <w:contextualSpacing/>
              <w:jc w:val="both"/>
              <w:rPr>
                <w:rFonts w:ascii="Times New Roman" w:hAnsi="Times New Roman" w:cs="Times New Roman"/>
                <w:sz w:val="24"/>
                <w:szCs w:val="24"/>
                <w:u w:val="single"/>
              </w:rPr>
            </w:pPr>
            <w:r w:rsidRPr="00862E6A">
              <w:rPr>
                <w:rFonts w:ascii="Times New Roman" w:hAnsi="Times New Roman" w:cs="Times New Roman"/>
                <w:sz w:val="24"/>
                <w:szCs w:val="24"/>
                <w:u w:val="single"/>
              </w:rPr>
              <w:t>Фактические обстоятельства:</w:t>
            </w:r>
          </w:p>
          <w:p w:rsidR="00D92D86" w:rsidRPr="00862E6A" w:rsidRDefault="00D92D86" w:rsidP="00D92D86">
            <w:pPr>
              <w:contextualSpacing/>
              <w:jc w:val="both"/>
              <w:rPr>
                <w:rFonts w:ascii="Times New Roman" w:hAnsi="Times New Roman" w:cs="Times New Roman"/>
                <w:sz w:val="24"/>
                <w:szCs w:val="24"/>
                <w:u w:val="single"/>
              </w:rPr>
            </w:pPr>
          </w:p>
          <w:p w:rsidR="00D92D86" w:rsidRPr="00862E6A" w:rsidRDefault="00D92D86" w:rsidP="00D92D86">
            <w:pPr>
              <w:contextualSpacing/>
              <w:jc w:val="both"/>
              <w:rPr>
                <w:rFonts w:ascii="Times New Roman" w:hAnsi="Times New Roman" w:cs="Times New Roman"/>
                <w:sz w:val="24"/>
                <w:szCs w:val="24"/>
              </w:rPr>
            </w:pPr>
            <w:r w:rsidRPr="00862E6A">
              <w:rPr>
                <w:rFonts w:ascii="Times New Roman" w:hAnsi="Times New Roman" w:cs="Times New Roman"/>
                <w:sz w:val="24"/>
                <w:szCs w:val="24"/>
              </w:rPr>
              <w:t>Между потребителем и страховой организацией в 2017 году заключен договор добровольного страхования жизни по программе «Смартполис». Договор страхования заключен на</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основании правил страхования № </w:t>
            </w:r>
            <w:r w:rsidRPr="00862E6A">
              <w:rPr>
                <w:rFonts w:ascii="Times New Roman" w:hAnsi="Times New Roman" w:cs="Times New Roman"/>
                <w:sz w:val="24"/>
                <w:szCs w:val="24"/>
              </w:rPr>
              <w:t>0019.СЖ.03.00 в редакции от 23.03.2016. Одним из страховых рисков по договору страхования является «дожитие застрахованного до установленной даты», при наступлении страхового случая по которому предусмотрена выплата дополнительного инвестиционного дохода.</w:t>
            </w:r>
          </w:p>
          <w:p w:rsidR="00D92D86" w:rsidRPr="00862E6A" w:rsidRDefault="00D92D86" w:rsidP="00D92D86">
            <w:pPr>
              <w:contextualSpacing/>
              <w:jc w:val="both"/>
              <w:rPr>
                <w:rFonts w:ascii="Times New Roman" w:hAnsi="Times New Roman" w:cs="Times New Roman"/>
                <w:sz w:val="24"/>
                <w:szCs w:val="24"/>
              </w:rPr>
            </w:pPr>
            <w:r w:rsidRPr="00862E6A">
              <w:rPr>
                <w:rFonts w:ascii="Times New Roman" w:hAnsi="Times New Roman" w:cs="Times New Roman"/>
                <w:sz w:val="24"/>
                <w:szCs w:val="24"/>
              </w:rPr>
              <w:t>Правилами страхования (пункт 9.3) предусмотрено, что страховщик вправе полностью или в течение определенного периода времени не начислять и не выплачивать дополнительный инвестиционный доход в связи с наступлением любого(-ых) обстоятельств, перечисленных в данном пункте, препятствующих владению, пользованию и распоряжению активами страховщика (в том числе обращению ценных бумаг).</w:t>
            </w:r>
          </w:p>
          <w:p w:rsidR="00D92D86" w:rsidRPr="00862E6A" w:rsidRDefault="00D92D86" w:rsidP="00D92D86">
            <w:pPr>
              <w:contextualSpacing/>
              <w:jc w:val="both"/>
              <w:rPr>
                <w:rFonts w:ascii="Times New Roman" w:hAnsi="Times New Roman" w:cs="Times New Roman"/>
                <w:sz w:val="24"/>
                <w:szCs w:val="24"/>
              </w:rPr>
            </w:pPr>
            <w:r w:rsidRPr="00862E6A">
              <w:rPr>
                <w:rFonts w:ascii="Times New Roman" w:hAnsi="Times New Roman" w:cs="Times New Roman"/>
                <w:sz w:val="24"/>
                <w:szCs w:val="24"/>
              </w:rPr>
              <w:t>Таким образом, правила страхования предусматривают право страховщика на односторонний отказ от исполнения обязательства по выплате дополнительного инвестиционного дохода.</w:t>
            </w:r>
          </w:p>
          <w:p w:rsidR="00D92D86" w:rsidRPr="00862E6A" w:rsidRDefault="00D92D86" w:rsidP="00D92D86">
            <w:pPr>
              <w:contextualSpacing/>
              <w:jc w:val="both"/>
              <w:rPr>
                <w:rFonts w:ascii="Times New Roman" w:hAnsi="Times New Roman" w:cs="Times New Roman"/>
                <w:sz w:val="24"/>
                <w:szCs w:val="24"/>
              </w:rPr>
            </w:pPr>
          </w:p>
          <w:p w:rsidR="00D92D86" w:rsidRPr="00862E6A" w:rsidRDefault="00D92D86" w:rsidP="00D92D86">
            <w:pPr>
              <w:contextualSpacing/>
              <w:jc w:val="both"/>
              <w:rPr>
                <w:rFonts w:ascii="Times New Roman" w:hAnsi="Times New Roman" w:cs="Times New Roman"/>
                <w:sz w:val="24"/>
                <w:szCs w:val="24"/>
                <w:u w:val="single"/>
              </w:rPr>
            </w:pPr>
            <w:r w:rsidRPr="00862E6A">
              <w:rPr>
                <w:rFonts w:ascii="Times New Roman" w:hAnsi="Times New Roman" w:cs="Times New Roman"/>
                <w:sz w:val="24"/>
                <w:szCs w:val="24"/>
                <w:u w:val="single"/>
              </w:rPr>
              <w:t>Суть неприемлемой практики:</w:t>
            </w:r>
          </w:p>
          <w:p w:rsidR="00D92D86" w:rsidRPr="00862E6A" w:rsidRDefault="00D92D86" w:rsidP="00D92D86">
            <w:pPr>
              <w:contextualSpacing/>
              <w:jc w:val="both"/>
              <w:rPr>
                <w:rFonts w:ascii="Times New Roman" w:hAnsi="Times New Roman" w:cs="Times New Roman"/>
                <w:sz w:val="24"/>
                <w:szCs w:val="24"/>
                <w:u w:val="single"/>
              </w:rPr>
            </w:pPr>
          </w:p>
          <w:p w:rsidR="00D92D86" w:rsidRDefault="00D92D86" w:rsidP="00D92D86">
            <w:pPr>
              <w:contextualSpacing/>
              <w:jc w:val="both"/>
              <w:rPr>
                <w:rFonts w:ascii="Times New Roman" w:hAnsi="Times New Roman" w:cs="Times New Roman"/>
                <w:sz w:val="24"/>
                <w:szCs w:val="24"/>
              </w:rPr>
            </w:pPr>
            <w:r w:rsidRPr="00862E6A">
              <w:rPr>
                <w:rFonts w:ascii="Times New Roman" w:hAnsi="Times New Roman" w:cs="Times New Roman"/>
                <w:sz w:val="24"/>
                <w:szCs w:val="24"/>
              </w:rPr>
              <w:t>Правилами страхования предусмотрено право страховой организации на односторонний отказ от исполнения обязательства по выплате дополнительного инвестиционного дохода.</w:t>
            </w:r>
          </w:p>
          <w:p w:rsidR="00776D29" w:rsidRPr="00862E6A" w:rsidRDefault="00776D29" w:rsidP="00D92D86">
            <w:pPr>
              <w:contextualSpacing/>
              <w:jc w:val="both"/>
              <w:rPr>
                <w:rFonts w:ascii="Times New Roman" w:hAnsi="Times New Roman" w:cs="Times New Roman"/>
                <w:sz w:val="24"/>
                <w:szCs w:val="24"/>
                <w:u w:val="single"/>
              </w:rPr>
            </w:pPr>
          </w:p>
        </w:tc>
        <w:tc>
          <w:tcPr>
            <w:tcW w:w="4053" w:type="dxa"/>
          </w:tcPr>
          <w:p w:rsidR="00D92D86" w:rsidRPr="00862E6A" w:rsidRDefault="00D92D86" w:rsidP="00D92D86">
            <w:pPr>
              <w:contextualSpacing/>
              <w:jc w:val="center"/>
              <w:rPr>
                <w:rFonts w:ascii="Times New Roman" w:hAnsi="Times New Roman" w:cs="Times New Roman"/>
                <w:sz w:val="24"/>
                <w:szCs w:val="24"/>
              </w:rPr>
            </w:pPr>
            <w:r w:rsidRPr="00862E6A">
              <w:rPr>
                <w:rFonts w:ascii="Times New Roman" w:hAnsi="Times New Roman" w:cs="Times New Roman"/>
                <w:sz w:val="24"/>
                <w:szCs w:val="24"/>
              </w:rPr>
              <w:lastRenderedPageBreak/>
              <w:t>ООО СК «Сбербанк страхование жизни»</w:t>
            </w:r>
          </w:p>
          <w:p w:rsidR="00D92D86" w:rsidRPr="00862E6A" w:rsidRDefault="00D92D86" w:rsidP="00D92D86">
            <w:pPr>
              <w:contextualSpacing/>
              <w:jc w:val="center"/>
              <w:rPr>
                <w:rFonts w:ascii="Times New Roman" w:hAnsi="Times New Roman" w:cs="Times New Roman"/>
                <w:sz w:val="24"/>
                <w:szCs w:val="24"/>
              </w:rPr>
            </w:pPr>
          </w:p>
        </w:tc>
      </w:tr>
      <w:tr w:rsidR="002F4E6E" w:rsidRPr="00862E6A" w:rsidTr="0077677C">
        <w:trPr>
          <w:trHeight w:val="1696"/>
          <w:jc w:val="center"/>
        </w:trPr>
        <w:tc>
          <w:tcPr>
            <w:tcW w:w="1668" w:type="dxa"/>
            <w:gridSpan w:val="2"/>
          </w:tcPr>
          <w:p w:rsidR="002F4E6E" w:rsidRPr="00862E6A" w:rsidRDefault="00202E9D" w:rsidP="0077677C">
            <w:pPr>
              <w:jc w:val="center"/>
              <w:rPr>
                <w:rFonts w:ascii="Times New Roman" w:hAnsi="Times New Roman" w:cs="Times New Roman"/>
                <w:sz w:val="24"/>
                <w:szCs w:val="24"/>
              </w:rPr>
            </w:pPr>
            <w:r>
              <w:rPr>
                <w:rFonts w:ascii="Times New Roman" w:hAnsi="Times New Roman" w:cs="Times New Roman"/>
                <w:sz w:val="24"/>
                <w:szCs w:val="24"/>
              </w:rPr>
              <w:t>44</w:t>
            </w:r>
          </w:p>
        </w:tc>
        <w:tc>
          <w:tcPr>
            <w:tcW w:w="1944" w:type="dxa"/>
          </w:tcPr>
          <w:p w:rsidR="002F4E6E" w:rsidRPr="00862E6A" w:rsidRDefault="002F4E6E" w:rsidP="0077677C">
            <w:pPr>
              <w:contextualSpacing/>
              <w:jc w:val="center"/>
              <w:rPr>
                <w:rFonts w:ascii="Times New Roman" w:hAnsi="Times New Roman" w:cs="Times New Roman"/>
                <w:i/>
                <w:sz w:val="24"/>
                <w:szCs w:val="24"/>
              </w:rPr>
            </w:pPr>
            <w:r w:rsidRPr="00862E6A">
              <w:rPr>
                <w:rFonts w:ascii="Times New Roman" w:hAnsi="Times New Roman" w:cs="Times New Roman"/>
                <w:i/>
                <w:sz w:val="24"/>
                <w:szCs w:val="24"/>
              </w:rPr>
              <w:t>Добровольное страхование жизни</w:t>
            </w:r>
          </w:p>
        </w:tc>
        <w:tc>
          <w:tcPr>
            <w:tcW w:w="6789" w:type="dxa"/>
            <w:gridSpan w:val="3"/>
          </w:tcPr>
          <w:p w:rsidR="002F4E6E" w:rsidRPr="00862E6A" w:rsidRDefault="002F4E6E" w:rsidP="0077677C">
            <w:pPr>
              <w:contextualSpacing/>
              <w:jc w:val="both"/>
              <w:rPr>
                <w:rFonts w:ascii="Times New Roman" w:hAnsi="Times New Roman" w:cs="Times New Roman"/>
                <w:sz w:val="24"/>
                <w:szCs w:val="24"/>
                <w:u w:val="single"/>
              </w:rPr>
            </w:pPr>
            <w:r w:rsidRPr="00862E6A">
              <w:rPr>
                <w:rFonts w:ascii="Times New Roman" w:hAnsi="Times New Roman" w:cs="Times New Roman"/>
                <w:sz w:val="24"/>
                <w:szCs w:val="24"/>
                <w:u w:val="single"/>
              </w:rPr>
              <w:t>Требование потребителя финансовых услуг:</w:t>
            </w:r>
          </w:p>
          <w:p w:rsidR="002F4E6E" w:rsidRPr="00862E6A" w:rsidRDefault="002F4E6E" w:rsidP="0077677C">
            <w:pPr>
              <w:contextualSpacing/>
              <w:jc w:val="both"/>
              <w:rPr>
                <w:rFonts w:ascii="Times New Roman" w:hAnsi="Times New Roman" w:cs="Times New Roman"/>
                <w:sz w:val="24"/>
                <w:szCs w:val="24"/>
                <w:u w:val="single"/>
              </w:rPr>
            </w:pPr>
          </w:p>
          <w:p w:rsidR="002F4E6E" w:rsidRPr="00862E6A" w:rsidRDefault="002F4E6E" w:rsidP="0077677C">
            <w:pPr>
              <w:contextualSpacing/>
              <w:jc w:val="both"/>
              <w:rPr>
                <w:rFonts w:ascii="Times New Roman" w:hAnsi="Times New Roman" w:cs="Times New Roman"/>
                <w:sz w:val="24"/>
                <w:szCs w:val="24"/>
              </w:rPr>
            </w:pPr>
            <w:r w:rsidRPr="00862E6A">
              <w:rPr>
                <w:rFonts w:ascii="Times New Roman" w:hAnsi="Times New Roman" w:cs="Times New Roman"/>
                <w:sz w:val="24"/>
                <w:szCs w:val="24"/>
              </w:rPr>
              <w:t xml:space="preserve">К финансовому уполномоченному обратился потребитель финансовых услуг с требованием о взыскании дополнительного инвестиционного дохода по договору </w:t>
            </w:r>
            <w:r>
              <w:rPr>
                <w:rFonts w:ascii="Times New Roman" w:hAnsi="Times New Roman" w:cs="Times New Roman"/>
                <w:sz w:val="24"/>
                <w:szCs w:val="24"/>
              </w:rPr>
              <w:t>добровольного страхования жизни (далее – ДИД).</w:t>
            </w:r>
          </w:p>
          <w:p w:rsidR="002F4E6E" w:rsidRDefault="002F4E6E" w:rsidP="0077677C">
            <w:pPr>
              <w:contextualSpacing/>
              <w:jc w:val="both"/>
              <w:rPr>
                <w:rFonts w:ascii="Times New Roman" w:hAnsi="Times New Roman" w:cs="Times New Roman"/>
                <w:sz w:val="24"/>
                <w:szCs w:val="24"/>
              </w:rPr>
            </w:pPr>
          </w:p>
          <w:p w:rsidR="0087363C" w:rsidRPr="00862E6A" w:rsidRDefault="0087363C" w:rsidP="0077677C">
            <w:pPr>
              <w:contextualSpacing/>
              <w:jc w:val="both"/>
              <w:rPr>
                <w:rFonts w:ascii="Times New Roman" w:hAnsi="Times New Roman" w:cs="Times New Roman"/>
                <w:sz w:val="24"/>
                <w:szCs w:val="24"/>
              </w:rPr>
            </w:pPr>
          </w:p>
          <w:p w:rsidR="002F4E6E" w:rsidRPr="00862E6A" w:rsidRDefault="002F4E6E" w:rsidP="0077677C">
            <w:pPr>
              <w:contextualSpacing/>
              <w:jc w:val="both"/>
              <w:rPr>
                <w:rFonts w:ascii="Times New Roman" w:hAnsi="Times New Roman" w:cs="Times New Roman"/>
                <w:sz w:val="24"/>
                <w:szCs w:val="24"/>
                <w:u w:val="single"/>
              </w:rPr>
            </w:pPr>
            <w:r w:rsidRPr="00862E6A">
              <w:rPr>
                <w:rFonts w:ascii="Times New Roman" w:hAnsi="Times New Roman" w:cs="Times New Roman"/>
                <w:sz w:val="24"/>
                <w:szCs w:val="24"/>
                <w:u w:val="single"/>
              </w:rPr>
              <w:lastRenderedPageBreak/>
              <w:t>Фактические обстоятельства:</w:t>
            </w:r>
          </w:p>
          <w:p w:rsidR="002F4E6E" w:rsidRPr="00862E6A" w:rsidRDefault="002F4E6E" w:rsidP="0077677C">
            <w:pPr>
              <w:contextualSpacing/>
              <w:jc w:val="both"/>
              <w:rPr>
                <w:rFonts w:ascii="Times New Roman" w:hAnsi="Times New Roman" w:cs="Times New Roman"/>
                <w:sz w:val="24"/>
                <w:szCs w:val="24"/>
              </w:rPr>
            </w:pPr>
          </w:p>
          <w:p w:rsidR="002F4E6E" w:rsidRPr="00862E6A" w:rsidRDefault="002F4E6E" w:rsidP="0077677C">
            <w:pPr>
              <w:contextualSpacing/>
              <w:jc w:val="both"/>
              <w:rPr>
                <w:rFonts w:ascii="Times New Roman" w:hAnsi="Times New Roman" w:cs="Times New Roman"/>
                <w:sz w:val="24"/>
                <w:szCs w:val="24"/>
              </w:rPr>
            </w:pPr>
            <w:r w:rsidRPr="00862E6A">
              <w:rPr>
                <w:rFonts w:ascii="Times New Roman" w:hAnsi="Times New Roman" w:cs="Times New Roman"/>
                <w:sz w:val="24"/>
                <w:szCs w:val="24"/>
              </w:rPr>
              <w:t xml:space="preserve">Между потребителем и страховой организацией в 2019 году заключен договор добровольного страхования жизни по программе «Драйвер Гранд». Договор страхования заключен на основании правил добровольного инвестиционного страхования жизни физических лиц № 1. Одним из страховых рисков по договору страхования является «Дожитие Застрахованного до окончания срока страхования», при наступлении страхового случая по которому предусмотрена выплата дополнительного инвестиционного дохода. </w:t>
            </w:r>
          </w:p>
          <w:p w:rsidR="002F4E6E" w:rsidRPr="00862E6A" w:rsidRDefault="002F4E6E" w:rsidP="0077677C">
            <w:pPr>
              <w:contextualSpacing/>
              <w:jc w:val="both"/>
              <w:rPr>
                <w:rFonts w:ascii="Times New Roman" w:hAnsi="Times New Roman" w:cs="Times New Roman"/>
                <w:sz w:val="24"/>
                <w:szCs w:val="24"/>
              </w:rPr>
            </w:pPr>
            <w:r w:rsidRPr="00862E6A">
              <w:rPr>
                <w:rFonts w:ascii="Times New Roman" w:hAnsi="Times New Roman" w:cs="Times New Roman"/>
                <w:sz w:val="24"/>
                <w:szCs w:val="24"/>
              </w:rPr>
              <w:t>Правилами страхования (пункт 13.3) предусмотрено, что страховщик вправе полностью или в течение определенного периода времени не начислять и не выплачивать ДИД в связи с наступлением любого из рисков, связанных с инвестированием, прописанных в договоре страхования.</w:t>
            </w:r>
          </w:p>
          <w:p w:rsidR="002F4E6E" w:rsidRPr="00862E6A" w:rsidRDefault="002F4E6E" w:rsidP="0077677C">
            <w:pPr>
              <w:contextualSpacing/>
              <w:jc w:val="both"/>
              <w:rPr>
                <w:rFonts w:ascii="Times New Roman" w:hAnsi="Times New Roman" w:cs="Times New Roman"/>
                <w:sz w:val="24"/>
                <w:szCs w:val="24"/>
              </w:rPr>
            </w:pPr>
            <w:r w:rsidRPr="00862E6A">
              <w:rPr>
                <w:rFonts w:ascii="Times New Roman" w:hAnsi="Times New Roman" w:cs="Times New Roman"/>
                <w:sz w:val="24"/>
                <w:szCs w:val="24"/>
              </w:rPr>
              <w:t>Таким образом, правила страхования предусматривают право страховщика на односторонний отказ от исполнения обязательства по выплате дополнительного инвестиционного дохода.</w:t>
            </w:r>
          </w:p>
          <w:p w:rsidR="002F4E6E" w:rsidRPr="00862E6A" w:rsidRDefault="002F4E6E" w:rsidP="0077677C">
            <w:pPr>
              <w:contextualSpacing/>
              <w:jc w:val="both"/>
              <w:rPr>
                <w:rFonts w:ascii="Times New Roman" w:hAnsi="Times New Roman" w:cs="Times New Roman"/>
                <w:sz w:val="24"/>
                <w:szCs w:val="24"/>
              </w:rPr>
            </w:pPr>
          </w:p>
          <w:p w:rsidR="002F4E6E" w:rsidRPr="00862E6A" w:rsidRDefault="002F4E6E" w:rsidP="0077677C">
            <w:pPr>
              <w:contextualSpacing/>
              <w:jc w:val="both"/>
              <w:rPr>
                <w:rFonts w:ascii="Times New Roman" w:hAnsi="Times New Roman" w:cs="Times New Roman"/>
                <w:sz w:val="24"/>
                <w:szCs w:val="24"/>
                <w:u w:val="single"/>
              </w:rPr>
            </w:pPr>
            <w:r w:rsidRPr="00862E6A">
              <w:rPr>
                <w:rFonts w:ascii="Times New Roman" w:hAnsi="Times New Roman" w:cs="Times New Roman"/>
                <w:sz w:val="24"/>
                <w:szCs w:val="24"/>
                <w:u w:val="single"/>
              </w:rPr>
              <w:t>Суть неприемлемой практики:</w:t>
            </w:r>
          </w:p>
          <w:p w:rsidR="002F4E6E" w:rsidRPr="00862E6A" w:rsidRDefault="002F4E6E" w:rsidP="0077677C">
            <w:pPr>
              <w:contextualSpacing/>
              <w:jc w:val="both"/>
              <w:rPr>
                <w:rFonts w:ascii="Times New Roman" w:hAnsi="Times New Roman" w:cs="Times New Roman"/>
                <w:sz w:val="24"/>
                <w:szCs w:val="24"/>
                <w:u w:val="single"/>
              </w:rPr>
            </w:pPr>
          </w:p>
          <w:p w:rsidR="002F4E6E" w:rsidRDefault="002F4E6E" w:rsidP="0077677C">
            <w:pPr>
              <w:contextualSpacing/>
              <w:jc w:val="both"/>
              <w:rPr>
                <w:rFonts w:ascii="Times New Roman" w:hAnsi="Times New Roman" w:cs="Times New Roman"/>
                <w:sz w:val="24"/>
                <w:szCs w:val="24"/>
              </w:rPr>
            </w:pPr>
            <w:r w:rsidRPr="00862E6A">
              <w:rPr>
                <w:rFonts w:ascii="Times New Roman" w:hAnsi="Times New Roman" w:cs="Times New Roman"/>
                <w:sz w:val="24"/>
                <w:szCs w:val="24"/>
              </w:rPr>
              <w:t>Правилами страхования предусмотрено право страховой организации на односторонний отказ от исполнения обязательства по выплате дополнительного инвестиционного дохода.</w:t>
            </w:r>
          </w:p>
          <w:p w:rsidR="00F8776D" w:rsidRPr="00862E6A" w:rsidRDefault="00F8776D" w:rsidP="0077677C">
            <w:pPr>
              <w:contextualSpacing/>
              <w:jc w:val="both"/>
              <w:rPr>
                <w:rFonts w:ascii="Times New Roman" w:hAnsi="Times New Roman" w:cs="Times New Roman"/>
                <w:sz w:val="24"/>
                <w:szCs w:val="24"/>
              </w:rPr>
            </w:pPr>
          </w:p>
        </w:tc>
        <w:tc>
          <w:tcPr>
            <w:tcW w:w="4053" w:type="dxa"/>
          </w:tcPr>
          <w:p w:rsidR="002F4E6E" w:rsidRPr="00862E6A" w:rsidRDefault="002F4E6E" w:rsidP="0077677C">
            <w:pPr>
              <w:contextualSpacing/>
              <w:jc w:val="center"/>
              <w:rPr>
                <w:rFonts w:ascii="Times New Roman" w:hAnsi="Times New Roman" w:cs="Times New Roman"/>
                <w:sz w:val="24"/>
                <w:szCs w:val="24"/>
              </w:rPr>
            </w:pPr>
            <w:r w:rsidRPr="00862E6A">
              <w:rPr>
                <w:rFonts w:ascii="Times New Roman" w:hAnsi="Times New Roman" w:cs="Times New Roman"/>
                <w:sz w:val="24"/>
                <w:szCs w:val="24"/>
              </w:rPr>
              <w:lastRenderedPageBreak/>
              <w:t>ООО СК «Росгосстрах Жизнь»</w:t>
            </w:r>
          </w:p>
          <w:p w:rsidR="002F4E6E" w:rsidRPr="00862E6A" w:rsidRDefault="002F4E6E" w:rsidP="0077677C">
            <w:pPr>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Pr="00862E6A">
              <w:rPr>
                <w:rFonts w:ascii="Times New Roman" w:hAnsi="Times New Roman" w:cs="Times New Roman"/>
                <w:sz w:val="24"/>
                <w:szCs w:val="24"/>
              </w:rPr>
              <w:t xml:space="preserve">У-23-20220, </w:t>
            </w:r>
            <w:r>
              <w:rPr>
                <w:rFonts w:ascii="Times New Roman" w:hAnsi="Times New Roman" w:cs="Times New Roman"/>
                <w:sz w:val="24"/>
                <w:szCs w:val="24"/>
              </w:rPr>
              <w:t xml:space="preserve">№ </w:t>
            </w:r>
            <w:r w:rsidRPr="00862E6A">
              <w:rPr>
                <w:rFonts w:ascii="Times New Roman" w:hAnsi="Times New Roman" w:cs="Times New Roman"/>
                <w:sz w:val="24"/>
                <w:szCs w:val="24"/>
              </w:rPr>
              <w:t>У-23-17532</w:t>
            </w:r>
            <w:r>
              <w:rPr>
                <w:rFonts w:ascii="Times New Roman" w:hAnsi="Times New Roman" w:cs="Times New Roman"/>
                <w:sz w:val="24"/>
                <w:szCs w:val="24"/>
              </w:rPr>
              <w:t>)</w:t>
            </w:r>
          </w:p>
        </w:tc>
      </w:tr>
      <w:tr w:rsidR="00D92D86" w:rsidRPr="00862E6A" w:rsidTr="002079D8">
        <w:trPr>
          <w:trHeight w:val="1257"/>
          <w:jc w:val="center"/>
        </w:trPr>
        <w:tc>
          <w:tcPr>
            <w:tcW w:w="1668" w:type="dxa"/>
            <w:gridSpan w:val="2"/>
          </w:tcPr>
          <w:p w:rsidR="00D92D86" w:rsidRPr="006059C3" w:rsidRDefault="00202E9D" w:rsidP="00D92D86">
            <w:pPr>
              <w:jc w:val="center"/>
              <w:rPr>
                <w:rFonts w:ascii="Times New Roman" w:hAnsi="Times New Roman" w:cs="Times New Roman"/>
                <w:sz w:val="24"/>
                <w:szCs w:val="24"/>
              </w:rPr>
            </w:pPr>
            <w:r>
              <w:rPr>
                <w:rFonts w:ascii="Times New Roman" w:hAnsi="Times New Roman" w:cs="Times New Roman"/>
                <w:sz w:val="24"/>
                <w:szCs w:val="24"/>
              </w:rPr>
              <w:t>45</w:t>
            </w:r>
          </w:p>
        </w:tc>
        <w:tc>
          <w:tcPr>
            <w:tcW w:w="1944" w:type="dxa"/>
          </w:tcPr>
          <w:p w:rsidR="00D92D86" w:rsidRPr="0026215D" w:rsidRDefault="0026215D" w:rsidP="00D92D86">
            <w:pPr>
              <w:contextualSpacing/>
              <w:jc w:val="center"/>
              <w:rPr>
                <w:rFonts w:ascii="Times New Roman" w:hAnsi="Times New Roman" w:cs="Times New Roman"/>
                <w:i/>
                <w:sz w:val="24"/>
                <w:szCs w:val="24"/>
              </w:rPr>
            </w:pPr>
            <w:r>
              <w:rPr>
                <w:rFonts w:ascii="Times New Roman" w:hAnsi="Times New Roman" w:cs="Times New Roman"/>
                <w:i/>
                <w:sz w:val="24"/>
                <w:szCs w:val="24"/>
              </w:rPr>
              <w:t>КАСКО</w:t>
            </w:r>
          </w:p>
        </w:tc>
        <w:tc>
          <w:tcPr>
            <w:tcW w:w="6789" w:type="dxa"/>
            <w:gridSpan w:val="3"/>
          </w:tcPr>
          <w:p w:rsidR="00D92D86" w:rsidRDefault="00D92D86" w:rsidP="00D92D86">
            <w:pPr>
              <w:contextualSpacing/>
              <w:jc w:val="both"/>
              <w:rPr>
                <w:rFonts w:ascii="Times New Roman" w:hAnsi="Times New Roman" w:cs="Times New Roman"/>
                <w:sz w:val="24"/>
                <w:szCs w:val="24"/>
                <w:u w:val="single"/>
              </w:rPr>
            </w:pPr>
            <w:r w:rsidRPr="006378B3">
              <w:rPr>
                <w:rFonts w:ascii="Times New Roman" w:hAnsi="Times New Roman" w:cs="Times New Roman"/>
                <w:sz w:val="24"/>
                <w:szCs w:val="24"/>
                <w:u w:val="single"/>
              </w:rPr>
              <w:t xml:space="preserve">Требование потребителя финансовых услуг: </w:t>
            </w:r>
          </w:p>
          <w:p w:rsidR="00D92D86" w:rsidRPr="006378B3" w:rsidRDefault="00D92D86" w:rsidP="00D92D86">
            <w:pPr>
              <w:contextualSpacing/>
              <w:jc w:val="both"/>
              <w:rPr>
                <w:rFonts w:ascii="Times New Roman" w:hAnsi="Times New Roman" w:cs="Times New Roman"/>
                <w:sz w:val="24"/>
                <w:szCs w:val="24"/>
                <w:u w:val="single"/>
              </w:rPr>
            </w:pPr>
          </w:p>
          <w:p w:rsidR="00D92D86" w:rsidRPr="006378B3" w:rsidRDefault="00D92D86" w:rsidP="00D92D86">
            <w:pPr>
              <w:contextualSpacing/>
              <w:jc w:val="both"/>
              <w:rPr>
                <w:rFonts w:ascii="Times New Roman" w:hAnsi="Times New Roman" w:cs="Times New Roman"/>
                <w:sz w:val="24"/>
                <w:szCs w:val="24"/>
              </w:rPr>
            </w:pPr>
            <w:r w:rsidRPr="006378B3">
              <w:rPr>
                <w:rFonts w:ascii="Times New Roman" w:hAnsi="Times New Roman" w:cs="Times New Roman"/>
                <w:sz w:val="24"/>
                <w:szCs w:val="24"/>
              </w:rPr>
              <w:t>О взыскании неустойки за нарушение срока проведения восстановительного ремонта транспортного средства по договору КАСКО.</w:t>
            </w:r>
          </w:p>
          <w:p w:rsidR="00D92D86" w:rsidRPr="006378B3" w:rsidRDefault="00D92D86" w:rsidP="00D92D86">
            <w:pPr>
              <w:contextualSpacing/>
              <w:jc w:val="both"/>
              <w:rPr>
                <w:rFonts w:ascii="Times New Roman" w:hAnsi="Times New Roman" w:cs="Times New Roman"/>
                <w:sz w:val="24"/>
                <w:szCs w:val="24"/>
              </w:rPr>
            </w:pPr>
          </w:p>
          <w:p w:rsidR="00D92D86" w:rsidRDefault="00D92D86" w:rsidP="00D92D86">
            <w:pPr>
              <w:contextualSpacing/>
              <w:jc w:val="both"/>
              <w:rPr>
                <w:rFonts w:ascii="Times New Roman" w:hAnsi="Times New Roman" w:cs="Times New Roman"/>
                <w:sz w:val="24"/>
                <w:szCs w:val="24"/>
                <w:u w:val="single"/>
              </w:rPr>
            </w:pPr>
            <w:r w:rsidRPr="006378B3">
              <w:rPr>
                <w:rFonts w:ascii="Times New Roman" w:hAnsi="Times New Roman" w:cs="Times New Roman"/>
                <w:sz w:val="24"/>
                <w:szCs w:val="24"/>
                <w:u w:val="single"/>
              </w:rPr>
              <w:t>Фактические обстоятельства:</w:t>
            </w:r>
          </w:p>
          <w:p w:rsidR="00D92D86" w:rsidRPr="006378B3" w:rsidRDefault="00D92D86" w:rsidP="00D92D86">
            <w:pPr>
              <w:contextualSpacing/>
              <w:jc w:val="both"/>
              <w:rPr>
                <w:rFonts w:ascii="Times New Roman" w:hAnsi="Times New Roman" w:cs="Times New Roman"/>
                <w:sz w:val="24"/>
                <w:szCs w:val="24"/>
                <w:u w:val="single"/>
              </w:rPr>
            </w:pPr>
          </w:p>
          <w:p w:rsidR="00D92D86" w:rsidRDefault="00345832" w:rsidP="00D92D86">
            <w:pPr>
              <w:jc w:val="both"/>
              <w:rPr>
                <w:rFonts w:ascii="Times New Roman" w:hAnsi="Times New Roman" w:cs="Times New Roman"/>
                <w:sz w:val="24"/>
                <w:szCs w:val="24"/>
              </w:rPr>
            </w:pPr>
            <w:r>
              <w:rPr>
                <w:rFonts w:ascii="Times New Roman" w:hAnsi="Times New Roman" w:cs="Times New Roman"/>
                <w:sz w:val="24"/>
                <w:szCs w:val="24"/>
              </w:rPr>
              <w:t>Потребитель</w:t>
            </w:r>
            <w:r w:rsidR="0026215D">
              <w:rPr>
                <w:rFonts w:ascii="Times New Roman" w:hAnsi="Times New Roman" w:cs="Times New Roman"/>
                <w:sz w:val="24"/>
                <w:szCs w:val="24"/>
              </w:rPr>
              <w:t xml:space="preserve"> обратился в финансовую организацию за выплатой страхового возмещения</w:t>
            </w:r>
            <w:r w:rsidR="00D92D86" w:rsidRPr="006378B3">
              <w:rPr>
                <w:rFonts w:ascii="Times New Roman" w:hAnsi="Times New Roman" w:cs="Times New Roman"/>
                <w:sz w:val="24"/>
                <w:szCs w:val="24"/>
              </w:rPr>
              <w:t xml:space="preserve"> по Договору КАСКО. </w:t>
            </w:r>
            <w:r w:rsidR="0026215D">
              <w:rPr>
                <w:rFonts w:ascii="Times New Roman" w:hAnsi="Times New Roman" w:cs="Times New Roman"/>
                <w:sz w:val="24"/>
                <w:szCs w:val="24"/>
              </w:rPr>
              <w:t>Финансовая организация</w:t>
            </w:r>
            <w:r w:rsidR="00D92D86" w:rsidRPr="006378B3">
              <w:rPr>
                <w:rFonts w:ascii="Times New Roman" w:hAnsi="Times New Roman" w:cs="Times New Roman"/>
                <w:sz w:val="24"/>
                <w:szCs w:val="24"/>
              </w:rPr>
              <w:t xml:space="preserve"> признала случай страховым и выдала на</w:t>
            </w:r>
            <w:r w:rsidR="0026215D">
              <w:rPr>
                <w:rFonts w:ascii="Times New Roman" w:hAnsi="Times New Roman" w:cs="Times New Roman"/>
                <w:sz w:val="24"/>
                <w:szCs w:val="24"/>
              </w:rPr>
              <w:t>правление на СТОА, 13.05.2022 транспортное средство</w:t>
            </w:r>
            <w:r w:rsidR="00D92D86" w:rsidRPr="006378B3">
              <w:rPr>
                <w:rFonts w:ascii="Times New Roman" w:hAnsi="Times New Roman" w:cs="Times New Roman"/>
                <w:sz w:val="24"/>
                <w:szCs w:val="24"/>
              </w:rPr>
              <w:t xml:space="preserve"> передано в ремонт, 23.11.2022 получено от СТОА в отремонтированном виде</w:t>
            </w:r>
            <w:r w:rsidR="00FE71AF">
              <w:rPr>
                <w:rFonts w:ascii="Times New Roman" w:hAnsi="Times New Roman" w:cs="Times New Roman"/>
                <w:sz w:val="24"/>
                <w:szCs w:val="24"/>
              </w:rPr>
              <w:t>.</w:t>
            </w:r>
          </w:p>
          <w:p w:rsidR="00FE71AF" w:rsidRPr="006378B3" w:rsidRDefault="00FE71AF" w:rsidP="00FE71AF">
            <w:pPr>
              <w:jc w:val="both"/>
              <w:rPr>
                <w:rFonts w:ascii="Times New Roman" w:hAnsi="Times New Roman" w:cs="Times New Roman"/>
                <w:color w:val="000000" w:themeColor="text1"/>
                <w:sz w:val="24"/>
                <w:szCs w:val="24"/>
              </w:rPr>
            </w:pPr>
            <w:r w:rsidRPr="006378B3">
              <w:rPr>
                <w:rFonts w:ascii="Times New Roman" w:hAnsi="Times New Roman" w:cs="Times New Roman"/>
                <w:color w:val="000000" w:themeColor="text1"/>
                <w:sz w:val="24"/>
                <w:szCs w:val="24"/>
              </w:rPr>
              <w:t>Согласно пункту 14.2.5.1.3 Правил стра</w:t>
            </w:r>
            <w:r>
              <w:rPr>
                <w:rFonts w:ascii="Times New Roman" w:hAnsi="Times New Roman" w:cs="Times New Roman"/>
                <w:color w:val="000000" w:themeColor="text1"/>
                <w:sz w:val="24"/>
                <w:szCs w:val="24"/>
              </w:rPr>
              <w:t xml:space="preserve">хования ремонт поврежденного транспортного средства </w:t>
            </w:r>
            <w:r w:rsidR="003665BE">
              <w:rPr>
                <w:rFonts w:ascii="Times New Roman" w:hAnsi="Times New Roman" w:cs="Times New Roman"/>
                <w:color w:val="000000" w:themeColor="text1"/>
                <w:sz w:val="24"/>
                <w:szCs w:val="24"/>
              </w:rPr>
              <w:t xml:space="preserve">на </w:t>
            </w:r>
            <w:r w:rsidRPr="006378B3">
              <w:rPr>
                <w:rFonts w:ascii="Times New Roman" w:hAnsi="Times New Roman" w:cs="Times New Roman"/>
                <w:color w:val="000000" w:themeColor="text1"/>
                <w:sz w:val="24"/>
                <w:szCs w:val="24"/>
              </w:rPr>
              <w:t>СТОА осуществляется в срок не более 180 (ста восьмидесяти) рабочих дней с момента поступления на СТОА необходимых для проведения ремонта запасных частей и подтверждения Страховщиком объема работ с учетом положений пунктов 14.2.5.1.1, 14.2.5.1.2 Правил страхования.</w:t>
            </w:r>
          </w:p>
          <w:p w:rsidR="00FE71AF" w:rsidRPr="006378B3" w:rsidRDefault="00FE71AF" w:rsidP="00FE71AF">
            <w:pPr>
              <w:jc w:val="both"/>
              <w:rPr>
                <w:rFonts w:ascii="Times New Roman" w:hAnsi="Times New Roman" w:cs="Times New Roman"/>
                <w:sz w:val="24"/>
                <w:szCs w:val="24"/>
              </w:rPr>
            </w:pPr>
            <w:r w:rsidRPr="006378B3">
              <w:rPr>
                <w:rFonts w:ascii="Times New Roman" w:hAnsi="Times New Roman" w:cs="Times New Roman"/>
                <w:color w:val="000000" w:themeColor="text1"/>
                <w:sz w:val="24"/>
                <w:szCs w:val="24"/>
              </w:rPr>
              <w:t xml:space="preserve">Данный срок может быть изменен в случаях, если ремонтными и эксплуатационными нормами и рекомендациями завода-изготовителя </w:t>
            </w:r>
            <w:r>
              <w:rPr>
                <w:rFonts w:ascii="Times New Roman" w:hAnsi="Times New Roman" w:cs="Times New Roman"/>
                <w:color w:val="000000" w:themeColor="text1"/>
                <w:sz w:val="24"/>
                <w:szCs w:val="24"/>
              </w:rPr>
              <w:t>установлены иные сроки ремонта.</w:t>
            </w:r>
          </w:p>
          <w:p w:rsidR="00D92D86" w:rsidRPr="006378B3" w:rsidRDefault="00D92D86" w:rsidP="00D92D86">
            <w:pPr>
              <w:jc w:val="both"/>
              <w:rPr>
                <w:rFonts w:ascii="Times New Roman" w:hAnsi="Times New Roman" w:cs="Times New Roman"/>
                <w:sz w:val="24"/>
                <w:szCs w:val="24"/>
              </w:rPr>
            </w:pPr>
          </w:p>
          <w:p w:rsidR="00D92D86" w:rsidRDefault="00D92D86" w:rsidP="00D92D86">
            <w:pPr>
              <w:jc w:val="both"/>
              <w:rPr>
                <w:rFonts w:ascii="Times New Roman" w:hAnsi="Times New Roman" w:cs="Times New Roman"/>
                <w:sz w:val="24"/>
                <w:szCs w:val="24"/>
                <w:u w:val="single"/>
              </w:rPr>
            </w:pPr>
            <w:r>
              <w:rPr>
                <w:rFonts w:ascii="Times New Roman" w:hAnsi="Times New Roman" w:cs="Times New Roman"/>
                <w:sz w:val="24"/>
                <w:szCs w:val="24"/>
                <w:u w:val="single"/>
              </w:rPr>
              <w:t>Суть неприемлемой практики:</w:t>
            </w:r>
          </w:p>
          <w:p w:rsidR="00D92D86" w:rsidRDefault="00D92D86" w:rsidP="00D92D86">
            <w:pPr>
              <w:jc w:val="both"/>
              <w:rPr>
                <w:rFonts w:ascii="Times New Roman" w:hAnsi="Times New Roman" w:cs="Times New Roman"/>
                <w:sz w:val="24"/>
                <w:szCs w:val="24"/>
                <w:u w:val="single"/>
              </w:rPr>
            </w:pPr>
          </w:p>
          <w:p w:rsidR="00FE71AF" w:rsidRDefault="00FE71AF" w:rsidP="00D92D86">
            <w:pPr>
              <w:jc w:val="both"/>
              <w:rPr>
                <w:rFonts w:ascii="Times New Roman" w:hAnsi="Times New Roman" w:cs="Times New Roman"/>
                <w:sz w:val="24"/>
                <w:szCs w:val="24"/>
              </w:rPr>
            </w:pPr>
            <w:r>
              <w:rPr>
                <w:rFonts w:ascii="Times New Roman" w:hAnsi="Times New Roman" w:cs="Times New Roman"/>
                <w:sz w:val="24"/>
                <w:szCs w:val="24"/>
              </w:rPr>
              <w:t>1. В правилах страхования у</w:t>
            </w:r>
            <w:r w:rsidRPr="00FE71AF">
              <w:rPr>
                <w:rFonts w:ascii="Times New Roman" w:hAnsi="Times New Roman" w:cs="Times New Roman"/>
                <w:sz w:val="24"/>
                <w:szCs w:val="24"/>
              </w:rPr>
              <w:t>становлен срок для ремонта</w:t>
            </w:r>
            <w:r>
              <w:rPr>
                <w:rFonts w:ascii="Times New Roman" w:hAnsi="Times New Roman" w:cs="Times New Roman"/>
                <w:sz w:val="24"/>
                <w:szCs w:val="24"/>
              </w:rPr>
              <w:t xml:space="preserve"> порожденного транспортного средства, значительно превышающий разумный (более 8 месяцев), в который не включено время поставки на СТОА запасных частей.</w:t>
            </w:r>
          </w:p>
          <w:p w:rsidR="00FE71AF" w:rsidRPr="00FE71AF" w:rsidRDefault="00FE71AF" w:rsidP="00D92D86">
            <w:pPr>
              <w:jc w:val="both"/>
              <w:rPr>
                <w:rFonts w:ascii="Times New Roman" w:hAnsi="Times New Roman" w:cs="Times New Roman"/>
                <w:sz w:val="24"/>
                <w:szCs w:val="24"/>
              </w:rPr>
            </w:pPr>
            <w:r>
              <w:rPr>
                <w:rFonts w:ascii="Times New Roman" w:hAnsi="Times New Roman" w:cs="Times New Roman"/>
                <w:sz w:val="24"/>
                <w:szCs w:val="24"/>
              </w:rPr>
              <w:t>2. Условие правил страхования</w:t>
            </w:r>
            <w:r w:rsidRPr="00862E6A">
              <w:rPr>
                <w:rFonts w:ascii="Times New Roman" w:hAnsi="Times New Roman" w:cs="Times New Roman"/>
                <w:sz w:val="24"/>
                <w:szCs w:val="24"/>
              </w:rPr>
              <w:t>, которое предусматривает исключение из срока ремонта время с момента заказа до момента получения ремонтной организацией запасных частей, деталей, узлов и материалов необходимых для осуществления ремонта, позволяет страховщику не исполнять обязательства по договору страхования неограниченное время.</w:t>
            </w:r>
          </w:p>
          <w:p w:rsidR="00D92D86" w:rsidRPr="0035015F" w:rsidRDefault="00D92D86" w:rsidP="00D92D86">
            <w:pPr>
              <w:jc w:val="both"/>
              <w:rPr>
                <w:rFonts w:ascii="Times New Roman" w:hAnsi="Times New Roman" w:cs="Times New Roman"/>
                <w:color w:val="000000" w:themeColor="text1"/>
                <w:sz w:val="24"/>
                <w:szCs w:val="24"/>
              </w:rPr>
            </w:pPr>
          </w:p>
        </w:tc>
        <w:tc>
          <w:tcPr>
            <w:tcW w:w="4053" w:type="dxa"/>
          </w:tcPr>
          <w:p w:rsidR="00D92D86" w:rsidRPr="006378B3" w:rsidRDefault="00D92D86" w:rsidP="00D92D86">
            <w:pPr>
              <w:contextualSpacing/>
              <w:jc w:val="center"/>
              <w:rPr>
                <w:rFonts w:ascii="Times New Roman" w:hAnsi="Times New Roman" w:cs="Times New Roman"/>
                <w:sz w:val="24"/>
                <w:szCs w:val="24"/>
              </w:rPr>
            </w:pPr>
            <w:r w:rsidRPr="006378B3">
              <w:rPr>
                <w:rFonts w:ascii="Times New Roman" w:hAnsi="Times New Roman" w:cs="Times New Roman"/>
                <w:color w:val="000000" w:themeColor="text1"/>
                <w:sz w:val="24"/>
                <w:szCs w:val="24"/>
              </w:rPr>
              <w:lastRenderedPageBreak/>
              <w:t>АО</w:t>
            </w:r>
            <w:r w:rsidRPr="006378B3">
              <w:rPr>
                <w:rFonts w:ascii="Times New Roman" w:hAnsi="Times New Roman" w:cs="Times New Roman"/>
                <w:sz w:val="24"/>
                <w:szCs w:val="24"/>
              </w:rPr>
              <w:t xml:space="preserve"> «ГСК «Югория» </w:t>
            </w:r>
          </w:p>
          <w:p w:rsidR="00D92D86" w:rsidRPr="006378B3" w:rsidRDefault="00D92D86" w:rsidP="00D92D86">
            <w:pPr>
              <w:contextualSpacing/>
              <w:jc w:val="center"/>
              <w:rPr>
                <w:rFonts w:ascii="Times New Roman" w:hAnsi="Times New Roman" w:cs="Times New Roman"/>
                <w:sz w:val="24"/>
                <w:szCs w:val="24"/>
              </w:rPr>
            </w:pPr>
          </w:p>
        </w:tc>
      </w:tr>
      <w:tr w:rsidR="00D92D86" w:rsidRPr="00862E6A" w:rsidTr="006F5C19">
        <w:trPr>
          <w:trHeight w:val="1271"/>
          <w:jc w:val="center"/>
        </w:trPr>
        <w:tc>
          <w:tcPr>
            <w:tcW w:w="1668" w:type="dxa"/>
            <w:gridSpan w:val="2"/>
          </w:tcPr>
          <w:p w:rsidR="00D92D86" w:rsidRPr="006059C3" w:rsidRDefault="00202E9D" w:rsidP="00D92D86">
            <w:pPr>
              <w:jc w:val="center"/>
              <w:rPr>
                <w:rFonts w:ascii="Times New Roman" w:hAnsi="Times New Roman" w:cs="Times New Roman"/>
                <w:sz w:val="24"/>
                <w:szCs w:val="24"/>
              </w:rPr>
            </w:pPr>
            <w:r>
              <w:rPr>
                <w:rFonts w:ascii="Times New Roman" w:hAnsi="Times New Roman" w:cs="Times New Roman"/>
                <w:sz w:val="24"/>
                <w:szCs w:val="24"/>
              </w:rPr>
              <w:lastRenderedPageBreak/>
              <w:t>46</w:t>
            </w:r>
          </w:p>
        </w:tc>
        <w:tc>
          <w:tcPr>
            <w:tcW w:w="1944" w:type="dxa"/>
          </w:tcPr>
          <w:p w:rsidR="00D92D86" w:rsidRPr="001955EA" w:rsidRDefault="001955EA" w:rsidP="00D92D86">
            <w:pPr>
              <w:contextualSpacing/>
              <w:jc w:val="center"/>
              <w:rPr>
                <w:rFonts w:ascii="Times New Roman" w:hAnsi="Times New Roman" w:cs="Times New Roman"/>
                <w:i/>
                <w:sz w:val="24"/>
                <w:szCs w:val="24"/>
              </w:rPr>
            </w:pPr>
            <w:r w:rsidRPr="001955EA">
              <w:rPr>
                <w:rFonts w:ascii="Times New Roman" w:hAnsi="Times New Roman" w:cs="Times New Roman"/>
                <w:i/>
                <w:sz w:val="24"/>
                <w:szCs w:val="24"/>
              </w:rPr>
              <w:t>ОСАГО</w:t>
            </w:r>
          </w:p>
        </w:tc>
        <w:tc>
          <w:tcPr>
            <w:tcW w:w="6789" w:type="dxa"/>
            <w:gridSpan w:val="3"/>
          </w:tcPr>
          <w:p w:rsidR="00D92D86" w:rsidRDefault="00D92D86" w:rsidP="00D92D86">
            <w:pPr>
              <w:contextualSpacing/>
              <w:jc w:val="both"/>
              <w:rPr>
                <w:rFonts w:ascii="Times New Roman" w:hAnsi="Times New Roman" w:cs="Times New Roman"/>
                <w:sz w:val="24"/>
                <w:szCs w:val="24"/>
                <w:u w:val="single"/>
              </w:rPr>
            </w:pPr>
            <w:r w:rsidRPr="006378B3">
              <w:rPr>
                <w:rFonts w:ascii="Times New Roman" w:hAnsi="Times New Roman" w:cs="Times New Roman"/>
                <w:sz w:val="24"/>
                <w:szCs w:val="24"/>
                <w:u w:val="single"/>
              </w:rPr>
              <w:t xml:space="preserve">Требование потребителя финансовых услуг: </w:t>
            </w:r>
          </w:p>
          <w:p w:rsidR="00D92D86" w:rsidRPr="006378B3" w:rsidRDefault="00D92D86" w:rsidP="00D92D86">
            <w:pPr>
              <w:contextualSpacing/>
              <w:jc w:val="both"/>
              <w:rPr>
                <w:rFonts w:ascii="Times New Roman" w:hAnsi="Times New Roman" w:cs="Times New Roman"/>
                <w:sz w:val="24"/>
                <w:szCs w:val="24"/>
                <w:u w:val="single"/>
              </w:rPr>
            </w:pPr>
          </w:p>
          <w:p w:rsidR="00D92D86" w:rsidRPr="006378B3" w:rsidRDefault="00D92D86" w:rsidP="00D92D86">
            <w:pPr>
              <w:contextualSpacing/>
              <w:jc w:val="both"/>
              <w:rPr>
                <w:rFonts w:ascii="Times New Roman" w:hAnsi="Times New Roman" w:cs="Times New Roman"/>
                <w:sz w:val="24"/>
                <w:szCs w:val="24"/>
              </w:rPr>
            </w:pPr>
            <w:r w:rsidRPr="006378B3">
              <w:rPr>
                <w:rFonts w:ascii="Times New Roman" w:hAnsi="Times New Roman" w:cs="Times New Roman"/>
                <w:sz w:val="24"/>
                <w:szCs w:val="24"/>
              </w:rPr>
              <w:t>Об организации восстановительного ремонта ТС на СТОА</w:t>
            </w:r>
            <w:r w:rsidR="003665BE">
              <w:rPr>
                <w:rFonts w:ascii="Times New Roman" w:hAnsi="Times New Roman" w:cs="Times New Roman"/>
                <w:sz w:val="24"/>
                <w:szCs w:val="24"/>
              </w:rPr>
              <w:t>.</w:t>
            </w:r>
          </w:p>
          <w:p w:rsidR="00D92D86" w:rsidRPr="006378B3" w:rsidRDefault="00D92D86" w:rsidP="00D92D86">
            <w:pPr>
              <w:contextualSpacing/>
              <w:jc w:val="both"/>
              <w:rPr>
                <w:rFonts w:ascii="Times New Roman" w:hAnsi="Times New Roman" w:cs="Times New Roman"/>
                <w:sz w:val="24"/>
                <w:szCs w:val="24"/>
              </w:rPr>
            </w:pPr>
          </w:p>
          <w:p w:rsidR="00D92D86" w:rsidRDefault="00D92D86" w:rsidP="00D92D86">
            <w:pPr>
              <w:contextualSpacing/>
              <w:jc w:val="both"/>
              <w:rPr>
                <w:rFonts w:ascii="Times New Roman" w:hAnsi="Times New Roman" w:cs="Times New Roman"/>
                <w:sz w:val="24"/>
                <w:szCs w:val="24"/>
                <w:u w:val="single"/>
              </w:rPr>
            </w:pPr>
            <w:r w:rsidRPr="006378B3">
              <w:rPr>
                <w:rFonts w:ascii="Times New Roman" w:hAnsi="Times New Roman" w:cs="Times New Roman"/>
                <w:sz w:val="24"/>
                <w:szCs w:val="24"/>
                <w:u w:val="single"/>
              </w:rPr>
              <w:t>Фактические обстоятельства:</w:t>
            </w:r>
          </w:p>
          <w:p w:rsidR="00D92D86" w:rsidRPr="006378B3" w:rsidRDefault="00D92D86" w:rsidP="00D92D86">
            <w:pPr>
              <w:contextualSpacing/>
              <w:jc w:val="both"/>
              <w:rPr>
                <w:rFonts w:ascii="Times New Roman" w:hAnsi="Times New Roman" w:cs="Times New Roman"/>
                <w:sz w:val="24"/>
                <w:szCs w:val="24"/>
                <w:u w:val="single"/>
              </w:rPr>
            </w:pPr>
          </w:p>
          <w:p w:rsidR="00D92D86" w:rsidRPr="00F8776D" w:rsidRDefault="00345832" w:rsidP="00D92D86">
            <w:pPr>
              <w:jc w:val="both"/>
              <w:rPr>
                <w:rFonts w:ascii="Times New Roman" w:hAnsi="Times New Roman" w:cs="Times New Roman"/>
                <w:sz w:val="24"/>
                <w:szCs w:val="24"/>
              </w:rPr>
            </w:pPr>
            <w:r>
              <w:rPr>
                <w:rFonts w:ascii="Times New Roman" w:hAnsi="Times New Roman" w:cs="Times New Roman"/>
                <w:sz w:val="24"/>
                <w:szCs w:val="24"/>
              </w:rPr>
              <w:t>Потребитель</w:t>
            </w:r>
            <w:r w:rsidR="001955EA">
              <w:rPr>
                <w:rFonts w:ascii="Times New Roman" w:hAnsi="Times New Roman" w:cs="Times New Roman"/>
                <w:sz w:val="24"/>
                <w:szCs w:val="24"/>
              </w:rPr>
              <w:t xml:space="preserve"> обратился в финансовую организацию за выплатой страхового возмещения</w:t>
            </w:r>
            <w:r w:rsidR="00D92D86" w:rsidRPr="006378B3">
              <w:rPr>
                <w:rFonts w:ascii="Times New Roman" w:hAnsi="Times New Roman" w:cs="Times New Roman"/>
                <w:sz w:val="24"/>
                <w:szCs w:val="24"/>
              </w:rPr>
              <w:t xml:space="preserve"> путем</w:t>
            </w:r>
            <w:r w:rsidR="001955EA">
              <w:rPr>
                <w:rFonts w:ascii="Times New Roman" w:hAnsi="Times New Roman" w:cs="Times New Roman"/>
                <w:sz w:val="24"/>
                <w:szCs w:val="24"/>
              </w:rPr>
              <w:t xml:space="preserve"> организации ремонта на СТОА. Финансовая организация</w:t>
            </w:r>
            <w:r w:rsidR="00D92D86" w:rsidRPr="006378B3">
              <w:rPr>
                <w:rFonts w:ascii="Times New Roman" w:hAnsi="Times New Roman" w:cs="Times New Roman"/>
                <w:sz w:val="24"/>
                <w:szCs w:val="24"/>
              </w:rPr>
              <w:t xml:space="preserve"> </w:t>
            </w:r>
            <w:r w:rsidR="001955EA">
              <w:rPr>
                <w:rFonts w:ascii="Times New Roman" w:hAnsi="Times New Roman" w:cs="Times New Roman"/>
                <w:sz w:val="24"/>
                <w:szCs w:val="24"/>
              </w:rPr>
              <w:t xml:space="preserve">уведомила </w:t>
            </w:r>
            <w:r>
              <w:rPr>
                <w:rFonts w:ascii="Times New Roman" w:hAnsi="Times New Roman" w:cs="Times New Roman"/>
                <w:sz w:val="24"/>
                <w:szCs w:val="24"/>
              </w:rPr>
              <w:t>потребителя</w:t>
            </w:r>
            <w:r w:rsidR="001955EA">
              <w:rPr>
                <w:rFonts w:ascii="Times New Roman" w:hAnsi="Times New Roman" w:cs="Times New Roman"/>
                <w:sz w:val="24"/>
                <w:szCs w:val="24"/>
              </w:rPr>
              <w:t xml:space="preserve"> о выплате страхового возмещения</w:t>
            </w:r>
            <w:r w:rsidR="00D92D86" w:rsidRPr="006378B3">
              <w:rPr>
                <w:rFonts w:ascii="Times New Roman" w:hAnsi="Times New Roman" w:cs="Times New Roman"/>
                <w:sz w:val="24"/>
                <w:szCs w:val="24"/>
              </w:rPr>
              <w:t xml:space="preserve"> в денежной форме почтовым переводом.</w:t>
            </w:r>
          </w:p>
          <w:p w:rsidR="003665BE" w:rsidRPr="00F8776D" w:rsidRDefault="003665BE" w:rsidP="003665BE">
            <w:pPr>
              <w:jc w:val="both"/>
              <w:rPr>
                <w:rFonts w:ascii="Times New Roman" w:hAnsi="Times New Roman" w:cs="Times New Roman"/>
                <w:sz w:val="24"/>
                <w:szCs w:val="24"/>
              </w:rPr>
            </w:pPr>
            <w:r w:rsidRPr="00F8776D">
              <w:rPr>
                <w:rFonts w:ascii="Times New Roman" w:hAnsi="Times New Roman" w:cs="Times New Roman"/>
                <w:sz w:val="24"/>
                <w:szCs w:val="24"/>
              </w:rPr>
              <w:t>На официальном сайте Финансовой организации (https://sberbankins.ru/products/osago/#mtab-chastye-voprosy/goto-yyosago) не размещены сведения о наличии договоров со СТОА, указана следующая информация:</w:t>
            </w:r>
          </w:p>
          <w:p w:rsidR="003665BE" w:rsidRPr="00F8776D" w:rsidRDefault="003665BE" w:rsidP="003665BE">
            <w:pPr>
              <w:jc w:val="both"/>
              <w:rPr>
                <w:rFonts w:ascii="Times New Roman" w:hAnsi="Times New Roman" w:cs="Times New Roman"/>
                <w:sz w:val="24"/>
                <w:szCs w:val="24"/>
              </w:rPr>
            </w:pPr>
            <w:r w:rsidRPr="00F8776D">
              <w:rPr>
                <w:rFonts w:ascii="Times New Roman" w:hAnsi="Times New Roman" w:cs="Times New Roman"/>
                <w:sz w:val="24"/>
                <w:szCs w:val="24"/>
              </w:rPr>
              <w:t>«В настоящее время действие договоров по ремонту ТС в рамках законодательства об обязательном страховании гражданской ответственности владельцев транспортных средств, заключенных ООО СК «Сбербанк страхование» со станциями технического обслуживания, приостановлено. В связи с тем, что в текущей ситуации ни одна из данных станций технического обслуживания не отвечает требованиям, предусмотренным п. 15.2 ст. 12 Федеральный закон от 25.04.2002 № 40-ФЗ «Об обязательном страховании гражданской ответственности владельцев транспортных средств», и у Страховщика отсутствует возможность организации проведения восстановительного ремонта на данных СТОА, ООО СК «Сбербанк с</w:t>
            </w:r>
            <w:r w:rsidR="00625E5D">
              <w:rPr>
                <w:rFonts w:ascii="Times New Roman" w:hAnsi="Times New Roman" w:cs="Times New Roman"/>
                <w:sz w:val="24"/>
                <w:szCs w:val="24"/>
              </w:rPr>
              <w:t>трахование» не размещает на свое</w:t>
            </w:r>
            <w:r w:rsidRPr="00F8776D">
              <w:rPr>
                <w:rFonts w:ascii="Times New Roman" w:hAnsi="Times New Roman" w:cs="Times New Roman"/>
                <w:sz w:val="24"/>
                <w:szCs w:val="24"/>
              </w:rPr>
              <w:t>м сайте информацию о заключенных договорах.».</w:t>
            </w:r>
          </w:p>
          <w:p w:rsidR="0087363C" w:rsidRDefault="0087363C" w:rsidP="00D92D86">
            <w:pPr>
              <w:jc w:val="both"/>
              <w:rPr>
                <w:rFonts w:ascii="Times New Roman" w:hAnsi="Times New Roman" w:cs="Times New Roman"/>
                <w:sz w:val="24"/>
                <w:szCs w:val="24"/>
              </w:rPr>
            </w:pPr>
          </w:p>
          <w:p w:rsidR="0087363C" w:rsidRDefault="0087363C" w:rsidP="00D92D86">
            <w:pPr>
              <w:jc w:val="both"/>
              <w:rPr>
                <w:rFonts w:ascii="Times New Roman" w:hAnsi="Times New Roman" w:cs="Times New Roman"/>
                <w:sz w:val="24"/>
                <w:szCs w:val="24"/>
              </w:rPr>
            </w:pPr>
          </w:p>
          <w:p w:rsidR="0087363C" w:rsidRDefault="0087363C" w:rsidP="00D92D86">
            <w:pPr>
              <w:jc w:val="both"/>
              <w:rPr>
                <w:rFonts w:ascii="Times New Roman" w:hAnsi="Times New Roman" w:cs="Times New Roman"/>
                <w:sz w:val="24"/>
                <w:szCs w:val="24"/>
              </w:rPr>
            </w:pPr>
          </w:p>
          <w:p w:rsidR="0087363C" w:rsidRPr="00F8776D" w:rsidRDefault="0087363C" w:rsidP="00D92D86">
            <w:pPr>
              <w:jc w:val="both"/>
              <w:rPr>
                <w:rFonts w:ascii="Times New Roman" w:hAnsi="Times New Roman" w:cs="Times New Roman"/>
                <w:sz w:val="24"/>
                <w:szCs w:val="24"/>
              </w:rPr>
            </w:pPr>
          </w:p>
          <w:p w:rsidR="00D92D86" w:rsidRPr="00F8776D" w:rsidRDefault="00D92D86" w:rsidP="00D92D86">
            <w:pPr>
              <w:jc w:val="both"/>
              <w:rPr>
                <w:rFonts w:ascii="Times New Roman" w:hAnsi="Times New Roman" w:cs="Times New Roman"/>
                <w:sz w:val="24"/>
                <w:szCs w:val="24"/>
                <w:u w:val="single"/>
              </w:rPr>
            </w:pPr>
            <w:r w:rsidRPr="00F8776D">
              <w:rPr>
                <w:rFonts w:ascii="Times New Roman" w:hAnsi="Times New Roman" w:cs="Times New Roman"/>
                <w:sz w:val="24"/>
                <w:szCs w:val="24"/>
                <w:u w:val="single"/>
              </w:rPr>
              <w:lastRenderedPageBreak/>
              <w:t>Суть неприемлемой практики:</w:t>
            </w:r>
          </w:p>
          <w:p w:rsidR="00D92D86" w:rsidRPr="00F8776D" w:rsidRDefault="00D92D86" w:rsidP="00D92D86">
            <w:pPr>
              <w:jc w:val="both"/>
              <w:rPr>
                <w:rFonts w:ascii="Times New Roman" w:hAnsi="Times New Roman" w:cs="Times New Roman"/>
                <w:sz w:val="24"/>
                <w:szCs w:val="24"/>
                <w:u w:val="single"/>
              </w:rPr>
            </w:pPr>
          </w:p>
          <w:p w:rsidR="00D92D86" w:rsidRDefault="003665BE" w:rsidP="003665BE">
            <w:pPr>
              <w:jc w:val="both"/>
              <w:rPr>
                <w:rFonts w:ascii="Times New Roman" w:hAnsi="Times New Roman" w:cs="Times New Roman"/>
                <w:sz w:val="24"/>
                <w:szCs w:val="24"/>
              </w:rPr>
            </w:pPr>
            <w:r>
              <w:rPr>
                <w:rFonts w:ascii="Times New Roman" w:hAnsi="Times New Roman" w:cs="Times New Roman"/>
                <w:sz w:val="24"/>
                <w:szCs w:val="24"/>
              </w:rPr>
              <w:t xml:space="preserve">Финансовая </w:t>
            </w:r>
            <w:r w:rsidRPr="00F8776D">
              <w:rPr>
                <w:rFonts w:ascii="Times New Roman" w:hAnsi="Times New Roman" w:cs="Times New Roman"/>
                <w:sz w:val="24"/>
                <w:szCs w:val="24"/>
              </w:rPr>
              <w:t xml:space="preserve">организация не заключила не одного договора со СТОА, отвечающей требования </w:t>
            </w:r>
            <w:r w:rsidRPr="00F8776D">
              <w:rPr>
                <w:rFonts w:ascii="Times New Roman" w:hAnsi="Times New Roman" w:cs="Times New Roman"/>
                <w:bCs/>
                <w:sz w:val="24"/>
                <w:szCs w:val="24"/>
                <w:shd w:val="clear" w:color="auto" w:fill="FFFFFF"/>
              </w:rPr>
              <w:t>п. 15.2 ст. 12 Закона об ОСАГО, в связи с чем потребители фактически лишены возможности получения страхового возмещения в натуральной форме</w:t>
            </w:r>
            <w:r w:rsidRPr="00F8776D">
              <w:rPr>
                <w:rFonts w:ascii="Times New Roman" w:hAnsi="Times New Roman" w:cs="Times New Roman"/>
                <w:sz w:val="24"/>
                <w:szCs w:val="24"/>
              </w:rPr>
              <w:t>.</w:t>
            </w:r>
          </w:p>
          <w:p w:rsidR="00F8776D" w:rsidRPr="006378B3" w:rsidRDefault="00F8776D" w:rsidP="003665BE">
            <w:pPr>
              <w:jc w:val="both"/>
              <w:rPr>
                <w:rFonts w:ascii="Times New Roman" w:hAnsi="Times New Roman" w:cs="Times New Roman"/>
                <w:sz w:val="24"/>
                <w:szCs w:val="24"/>
                <w:u w:val="single"/>
              </w:rPr>
            </w:pPr>
          </w:p>
        </w:tc>
        <w:tc>
          <w:tcPr>
            <w:tcW w:w="4053" w:type="dxa"/>
          </w:tcPr>
          <w:p w:rsidR="00D92D86" w:rsidRPr="006378B3" w:rsidRDefault="00D92D86" w:rsidP="00D92D86">
            <w:pPr>
              <w:jc w:val="center"/>
              <w:rPr>
                <w:rFonts w:ascii="Times New Roman" w:hAnsi="Times New Roman" w:cs="Times New Roman"/>
                <w:sz w:val="24"/>
                <w:szCs w:val="24"/>
              </w:rPr>
            </w:pPr>
            <w:r w:rsidRPr="006378B3">
              <w:rPr>
                <w:rFonts w:ascii="Times New Roman" w:hAnsi="Times New Roman" w:cs="Times New Roman"/>
                <w:sz w:val="24"/>
                <w:szCs w:val="24"/>
              </w:rPr>
              <w:lastRenderedPageBreak/>
              <w:t>ООО СК «СБЕРБАНК СТРАХОВАНИЕ»</w:t>
            </w:r>
          </w:p>
          <w:p w:rsidR="00D92D86" w:rsidRPr="006378B3" w:rsidRDefault="00D92D86" w:rsidP="00D92D86">
            <w:pPr>
              <w:jc w:val="center"/>
              <w:rPr>
                <w:rFonts w:ascii="Times New Roman" w:hAnsi="Times New Roman" w:cs="Times New Roman"/>
                <w:sz w:val="24"/>
                <w:szCs w:val="24"/>
              </w:rPr>
            </w:pPr>
          </w:p>
        </w:tc>
      </w:tr>
      <w:tr w:rsidR="00D92D86" w:rsidRPr="00862E6A" w:rsidTr="006F5C19">
        <w:trPr>
          <w:trHeight w:val="1554"/>
          <w:jc w:val="center"/>
        </w:trPr>
        <w:tc>
          <w:tcPr>
            <w:tcW w:w="1668" w:type="dxa"/>
            <w:gridSpan w:val="2"/>
          </w:tcPr>
          <w:p w:rsidR="00D92D86" w:rsidRPr="00862E6A" w:rsidRDefault="00202E9D" w:rsidP="00D92D86">
            <w:pPr>
              <w:jc w:val="center"/>
              <w:rPr>
                <w:rFonts w:ascii="Times New Roman" w:hAnsi="Times New Roman" w:cs="Times New Roman"/>
                <w:sz w:val="24"/>
                <w:szCs w:val="24"/>
              </w:rPr>
            </w:pPr>
            <w:r>
              <w:rPr>
                <w:rFonts w:ascii="Times New Roman" w:hAnsi="Times New Roman" w:cs="Times New Roman"/>
                <w:sz w:val="24"/>
                <w:szCs w:val="24"/>
              </w:rPr>
              <w:t>47</w:t>
            </w:r>
          </w:p>
        </w:tc>
        <w:tc>
          <w:tcPr>
            <w:tcW w:w="1944" w:type="dxa"/>
          </w:tcPr>
          <w:p w:rsidR="00D92D86" w:rsidRPr="00637A2D" w:rsidRDefault="00D92D86" w:rsidP="00D92D86">
            <w:pPr>
              <w:contextualSpacing/>
              <w:jc w:val="center"/>
              <w:rPr>
                <w:rFonts w:ascii="Times New Roman" w:hAnsi="Times New Roman" w:cs="Times New Roman"/>
                <w:i/>
                <w:sz w:val="24"/>
                <w:szCs w:val="24"/>
              </w:rPr>
            </w:pPr>
            <w:r w:rsidRPr="00637A2D">
              <w:rPr>
                <w:rFonts w:ascii="Times New Roman" w:hAnsi="Times New Roman" w:cs="Times New Roman"/>
                <w:i/>
                <w:sz w:val="24"/>
                <w:szCs w:val="24"/>
              </w:rPr>
              <w:t>ОСАГО</w:t>
            </w:r>
          </w:p>
        </w:tc>
        <w:tc>
          <w:tcPr>
            <w:tcW w:w="6789" w:type="dxa"/>
            <w:gridSpan w:val="3"/>
          </w:tcPr>
          <w:p w:rsidR="00D92D86" w:rsidRPr="00862E6A" w:rsidRDefault="00D92D86" w:rsidP="003665BE">
            <w:pPr>
              <w:contextualSpacing/>
              <w:jc w:val="both"/>
              <w:rPr>
                <w:rFonts w:ascii="Times New Roman" w:hAnsi="Times New Roman" w:cs="Times New Roman"/>
                <w:sz w:val="24"/>
                <w:szCs w:val="24"/>
                <w:u w:val="single"/>
              </w:rPr>
            </w:pPr>
            <w:r w:rsidRPr="00862E6A">
              <w:rPr>
                <w:rFonts w:ascii="Times New Roman" w:hAnsi="Times New Roman" w:cs="Times New Roman"/>
                <w:sz w:val="24"/>
                <w:szCs w:val="24"/>
                <w:u w:val="single"/>
              </w:rPr>
              <w:t xml:space="preserve">Требование потребителя финансовых услуг: </w:t>
            </w:r>
          </w:p>
          <w:p w:rsidR="00D92D86" w:rsidRPr="00862E6A" w:rsidRDefault="00D92D86" w:rsidP="003665BE">
            <w:pPr>
              <w:contextualSpacing/>
              <w:jc w:val="both"/>
              <w:rPr>
                <w:rFonts w:ascii="Times New Roman" w:hAnsi="Times New Roman" w:cs="Times New Roman"/>
                <w:sz w:val="24"/>
                <w:szCs w:val="24"/>
                <w:u w:val="single"/>
              </w:rPr>
            </w:pPr>
          </w:p>
          <w:p w:rsidR="00D92D86" w:rsidRPr="00862E6A" w:rsidRDefault="00D92D86" w:rsidP="003665BE">
            <w:pPr>
              <w:contextualSpacing/>
              <w:jc w:val="both"/>
              <w:rPr>
                <w:rFonts w:ascii="Times New Roman" w:hAnsi="Times New Roman" w:cs="Times New Roman"/>
                <w:sz w:val="24"/>
                <w:szCs w:val="24"/>
              </w:rPr>
            </w:pPr>
            <w:r w:rsidRPr="00862E6A">
              <w:rPr>
                <w:rFonts w:ascii="Times New Roman" w:hAnsi="Times New Roman" w:cs="Times New Roman"/>
                <w:color w:val="000000"/>
                <w:sz w:val="24"/>
                <w:szCs w:val="24"/>
              </w:rPr>
              <w:t>Требования о взыскании</w:t>
            </w:r>
            <w:r w:rsidRPr="00862E6A">
              <w:rPr>
                <w:rFonts w:ascii="Times New Roman" w:hAnsi="Times New Roman" w:cs="Times New Roman"/>
                <w:sz w:val="24"/>
                <w:szCs w:val="24"/>
              </w:rPr>
              <w:t xml:space="preserve"> доплаты страхового возмещения по договору ОСАГО неустойки за нарушение срока выплаты страхового возмещения, расходов на оплату нотариальных услуг</w:t>
            </w:r>
            <w:r w:rsidRPr="00862E6A">
              <w:rPr>
                <w:rFonts w:ascii="Times New Roman" w:hAnsi="Times New Roman" w:cs="Times New Roman"/>
                <w:sz w:val="24"/>
                <w:szCs w:val="24"/>
                <w:lang w:eastAsia="ru-RU"/>
              </w:rPr>
              <w:t>.</w:t>
            </w:r>
          </w:p>
          <w:p w:rsidR="00D92D86" w:rsidRPr="00862E6A" w:rsidRDefault="00D92D86" w:rsidP="003665BE">
            <w:pPr>
              <w:contextualSpacing/>
              <w:jc w:val="both"/>
              <w:rPr>
                <w:rFonts w:ascii="Times New Roman" w:hAnsi="Times New Roman" w:cs="Times New Roman"/>
                <w:sz w:val="24"/>
                <w:szCs w:val="24"/>
              </w:rPr>
            </w:pPr>
          </w:p>
          <w:p w:rsidR="00D92D86" w:rsidRPr="00862E6A" w:rsidRDefault="00D92D86" w:rsidP="003665BE">
            <w:pPr>
              <w:contextualSpacing/>
              <w:jc w:val="both"/>
              <w:rPr>
                <w:rFonts w:ascii="Times New Roman" w:hAnsi="Times New Roman" w:cs="Times New Roman"/>
                <w:sz w:val="24"/>
                <w:szCs w:val="24"/>
                <w:u w:val="single"/>
              </w:rPr>
            </w:pPr>
            <w:r w:rsidRPr="00862E6A">
              <w:rPr>
                <w:rFonts w:ascii="Times New Roman" w:hAnsi="Times New Roman" w:cs="Times New Roman"/>
                <w:sz w:val="24"/>
                <w:szCs w:val="24"/>
                <w:u w:val="single"/>
              </w:rPr>
              <w:t>Фактические обстоятельства:</w:t>
            </w:r>
          </w:p>
          <w:p w:rsidR="00D92D86" w:rsidRPr="00355811" w:rsidRDefault="00D92D86" w:rsidP="003665BE">
            <w:pPr>
              <w:contextualSpacing/>
              <w:jc w:val="both"/>
              <w:rPr>
                <w:rFonts w:ascii="Times New Roman" w:hAnsi="Times New Roman" w:cs="Times New Roman"/>
                <w:sz w:val="24"/>
                <w:szCs w:val="24"/>
                <w:u w:val="single"/>
              </w:rPr>
            </w:pPr>
          </w:p>
          <w:p w:rsidR="00D92D86" w:rsidRPr="00862E6A" w:rsidRDefault="00D92D86" w:rsidP="003665BE">
            <w:pPr>
              <w:jc w:val="both"/>
              <w:rPr>
                <w:rFonts w:ascii="Times New Roman" w:hAnsi="Times New Roman" w:cs="Times New Roman"/>
                <w:color w:val="000000"/>
                <w:sz w:val="24"/>
                <w:szCs w:val="24"/>
              </w:rPr>
            </w:pPr>
            <w:r w:rsidRPr="00862E6A">
              <w:rPr>
                <w:rFonts w:ascii="Times New Roman" w:hAnsi="Times New Roman" w:cs="Times New Roman"/>
                <w:color w:val="000000"/>
                <w:sz w:val="24"/>
                <w:szCs w:val="24"/>
              </w:rPr>
              <w:t xml:space="preserve">В Финансовую организацию от </w:t>
            </w:r>
            <w:r w:rsidR="00345832">
              <w:rPr>
                <w:rFonts w:ascii="Times New Roman" w:hAnsi="Times New Roman" w:cs="Times New Roman"/>
                <w:color w:val="000000"/>
                <w:sz w:val="24"/>
                <w:szCs w:val="24"/>
              </w:rPr>
              <w:t>потребител</w:t>
            </w:r>
            <w:r w:rsidRPr="00862E6A">
              <w:rPr>
                <w:rFonts w:ascii="Times New Roman" w:hAnsi="Times New Roman" w:cs="Times New Roman"/>
                <w:color w:val="000000"/>
                <w:sz w:val="24"/>
                <w:szCs w:val="24"/>
              </w:rPr>
              <w:t>я поступило заявление о выплате страхового возмещения по Договору ОСАГО и выбрана натуральная форма страхового возмещения.</w:t>
            </w:r>
          </w:p>
          <w:p w:rsidR="00D92D86" w:rsidRPr="00862E6A" w:rsidRDefault="00D92D86" w:rsidP="003665BE">
            <w:pPr>
              <w:jc w:val="both"/>
              <w:rPr>
                <w:rFonts w:ascii="Times New Roman" w:hAnsi="Times New Roman" w:cs="Times New Roman"/>
                <w:color w:val="000000"/>
                <w:sz w:val="24"/>
                <w:szCs w:val="24"/>
              </w:rPr>
            </w:pPr>
            <w:r w:rsidRPr="00862E6A">
              <w:rPr>
                <w:rFonts w:ascii="Times New Roman" w:hAnsi="Times New Roman" w:cs="Times New Roman"/>
                <w:color w:val="000000"/>
                <w:sz w:val="24"/>
                <w:szCs w:val="24"/>
              </w:rPr>
              <w:t xml:space="preserve">Указанный </w:t>
            </w:r>
            <w:r w:rsidR="00345832">
              <w:rPr>
                <w:rFonts w:ascii="Times New Roman" w:hAnsi="Times New Roman" w:cs="Times New Roman"/>
                <w:color w:val="000000"/>
                <w:sz w:val="24"/>
                <w:szCs w:val="24"/>
              </w:rPr>
              <w:t>потребителем</w:t>
            </w:r>
            <w:r w:rsidRPr="00862E6A">
              <w:rPr>
                <w:rFonts w:ascii="Times New Roman" w:hAnsi="Times New Roman" w:cs="Times New Roman"/>
                <w:color w:val="000000"/>
                <w:sz w:val="24"/>
                <w:szCs w:val="24"/>
              </w:rPr>
              <w:t xml:space="preserve"> адрес проживания в заявлении: Республика Марий Эл, </w:t>
            </w:r>
            <w:r w:rsidR="006F6BC9">
              <w:rPr>
                <w:rFonts w:ascii="Times New Roman" w:hAnsi="Times New Roman" w:cs="Times New Roman"/>
                <w:color w:val="000000"/>
                <w:sz w:val="24"/>
                <w:szCs w:val="24"/>
              </w:rPr>
              <w:t>г. Йошкар-Ола</w:t>
            </w:r>
            <w:r w:rsidRPr="00862E6A">
              <w:rPr>
                <w:rFonts w:ascii="Times New Roman" w:hAnsi="Times New Roman" w:cs="Times New Roman"/>
                <w:color w:val="000000"/>
                <w:sz w:val="24"/>
                <w:szCs w:val="24"/>
              </w:rPr>
              <w:t>.</w:t>
            </w:r>
          </w:p>
          <w:p w:rsidR="00D92D86" w:rsidRDefault="00D92D86" w:rsidP="003665BE">
            <w:pPr>
              <w:jc w:val="both"/>
              <w:rPr>
                <w:rFonts w:ascii="Times New Roman" w:hAnsi="Times New Roman" w:cs="Times New Roman"/>
                <w:color w:val="000000"/>
                <w:sz w:val="24"/>
                <w:szCs w:val="24"/>
              </w:rPr>
            </w:pPr>
            <w:r w:rsidRPr="00862E6A">
              <w:rPr>
                <w:rFonts w:ascii="Times New Roman" w:hAnsi="Times New Roman" w:cs="Times New Roman"/>
                <w:color w:val="000000"/>
                <w:sz w:val="24"/>
                <w:szCs w:val="24"/>
              </w:rPr>
              <w:t>Финансовая организация</w:t>
            </w:r>
            <w:r>
              <w:rPr>
                <w:rFonts w:ascii="Times New Roman" w:hAnsi="Times New Roman" w:cs="Times New Roman"/>
                <w:color w:val="000000"/>
                <w:sz w:val="24"/>
                <w:szCs w:val="24"/>
              </w:rPr>
              <w:t xml:space="preserve"> осуществ</w:t>
            </w:r>
            <w:r w:rsidR="006F6BC9">
              <w:rPr>
                <w:rFonts w:ascii="Times New Roman" w:hAnsi="Times New Roman" w:cs="Times New Roman"/>
                <w:color w:val="000000"/>
                <w:sz w:val="24"/>
                <w:szCs w:val="24"/>
              </w:rPr>
              <w:t>ила</w:t>
            </w:r>
            <w:r>
              <w:rPr>
                <w:rFonts w:ascii="Times New Roman" w:hAnsi="Times New Roman" w:cs="Times New Roman"/>
                <w:color w:val="000000"/>
                <w:sz w:val="24"/>
                <w:szCs w:val="24"/>
              </w:rPr>
              <w:t xml:space="preserve"> выплату страхового возмещения</w:t>
            </w:r>
            <w:r w:rsidRPr="00862E6A">
              <w:rPr>
                <w:rFonts w:ascii="Times New Roman" w:hAnsi="Times New Roman" w:cs="Times New Roman"/>
                <w:color w:val="000000"/>
                <w:sz w:val="24"/>
                <w:szCs w:val="24"/>
              </w:rPr>
              <w:t xml:space="preserve"> в денежн</w:t>
            </w:r>
            <w:r>
              <w:rPr>
                <w:rFonts w:ascii="Times New Roman" w:hAnsi="Times New Roman" w:cs="Times New Roman"/>
                <w:color w:val="000000"/>
                <w:sz w:val="24"/>
                <w:szCs w:val="24"/>
              </w:rPr>
              <w:t>ой форме, не организуя ремонт транспортного средства</w:t>
            </w:r>
            <w:r w:rsidR="006F6BC9">
              <w:rPr>
                <w:rFonts w:ascii="Times New Roman" w:hAnsi="Times New Roman" w:cs="Times New Roman"/>
                <w:color w:val="000000"/>
                <w:sz w:val="24"/>
                <w:szCs w:val="24"/>
              </w:rPr>
              <w:t>, сославшись на отсутствие у нее договора со СТ</w:t>
            </w:r>
            <w:r w:rsidR="00AA56A6">
              <w:rPr>
                <w:rFonts w:ascii="Times New Roman" w:hAnsi="Times New Roman" w:cs="Times New Roman"/>
                <w:color w:val="000000"/>
                <w:sz w:val="24"/>
                <w:szCs w:val="24"/>
              </w:rPr>
              <w:t>ОА, соответствующей требования З</w:t>
            </w:r>
            <w:r w:rsidR="006F6BC9">
              <w:rPr>
                <w:rFonts w:ascii="Times New Roman" w:hAnsi="Times New Roman" w:cs="Times New Roman"/>
                <w:color w:val="000000"/>
                <w:sz w:val="24"/>
                <w:szCs w:val="24"/>
              </w:rPr>
              <w:t>акона об ОСАГО</w:t>
            </w:r>
            <w:r w:rsidRPr="00862E6A">
              <w:rPr>
                <w:rFonts w:ascii="Times New Roman" w:hAnsi="Times New Roman" w:cs="Times New Roman"/>
                <w:color w:val="000000"/>
                <w:sz w:val="24"/>
                <w:szCs w:val="24"/>
              </w:rPr>
              <w:t>.</w:t>
            </w:r>
          </w:p>
          <w:p w:rsidR="006F6BC9" w:rsidRPr="00862E6A" w:rsidRDefault="006F6BC9" w:rsidP="003665BE">
            <w:pPr>
              <w:jc w:val="both"/>
              <w:rPr>
                <w:rFonts w:ascii="Times New Roman" w:hAnsi="Times New Roman" w:cs="Times New Roman"/>
                <w:color w:val="000000"/>
                <w:sz w:val="24"/>
                <w:szCs w:val="24"/>
              </w:rPr>
            </w:pPr>
            <w:r>
              <w:rPr>
                <w:rFonts w:ascii="Times New Roman" w:hAnsi="Times New Roman" w:cs="Times New Roman"/>
                <w:color w:val="000000"/>
                <w:sz w:val="24"/>
                <w:szCs w:val="24"/>
              </w:rPr>
              <w:t>В то же время с</w:t>
            </w:r>
            <w:r w:rsidRPr="00862E6A">
              <w:rPr>
                <w:rFonts w:ascii="Times New Roman" w:hAnsi="Times New Roman" w:cs="Times New Roman"/>
                <w:color w:val="000000"/>
                <w:sz w:val="24"/>
                <w:szCs w:val="24"/>
              </w:rPr>
              <w:t xml:space="preserve">огласно сайту финансовой организации и представленному списку СТОА на территории Республики Марий Эл в г. Йошкар-Ола имеется соответствующая критериям, установленным Законом </w:t>
            </w:r>
            <w:r w:rsidR="00DA22A0">
              <w:rPr>
                <w:rFonts w:ascii="Times New Roman" w:hAnsi="Times New Roman" w:cs="Times New Roman"/>
                <w:color w:val="000000"/>
                <w:sz w:val="24"/>
                <w:szCs w:val="24"/>
              </w:rPr>
              <w:t>об ОСАГО</w:t>
            </w:r>
            <w:r w:rsidRPr="00862E6A">
              <w:rPr>
                <w:rFonts w:ascii="Times New Roman" w:hAnsi="Times New Roman" w:cs="Times New Roman"/>
                <w:color w:val="000000"/>
                <w:sz w:val="24"/>
                <w:szCs w:val="24"/>
              </w:rPr>
              <w:t>, СТОА: ИП Ермаков Александр Николаевич.</w:t>
            </w:r>
          </w:p>
          <w:p w:rsidR="006F6BC9" w:rsidRPr="00862E6A" w:rsidRDefault="00DA22A0" w:rsidP="003665BE">
            <w:pPr>
              <w:jc w:val="both"/>
              <w:rPr>
                <w:rFonts w:ascii="Times New Roman" w:hAnsi="Times New Roman" w:cs="Times New Roman"/>
                <w:color w:val="000000"/>
                <w:sz w:val="24"/>
                <w:szCs w:val="24"/>
              </w:rPr>
            </w:pPr>
            <w:r w:rsidRPr="00862E6A">
              <w:rPr>
                <w:rFonts w:ascii="Times New Roman" w:hAnsi="Times New Roman" w:cs="Times New Roman"/>
                <w:color w:val="000000"/>
                <w:sz w:val="24"/>
                <w:szCs w:val="24"/>
              </w:rPr>
              <w:t>В ответ на запрос Финансового уполномоченного Финансовая организация уведомила, что СТОА ИП Ермаков</w:t>
            </w:r>
            <w:r>
              <w:rPr>
                <w:rFonts w:ascii="Times New Roman" w:hAnsi="Times New Roman" w:cs="Times New Roman"/>
                <w:color w:val="000000"/>
                <w:sz w:val="24"/>
                <w:szCs w:val="24"/>
              </w:rPr>
              <w:t>а</w:t>
            </w:r>
            <w:r w:rsidRPr="00862E6A">
              <w:rPr>
                <w:rFonts w:ascii="Times New Roman" w:hAnsi="Times New Roman" w:cs="Times New Roman"/>
                <w:color w:val="000000"/>
                <w:sz w:val="24"/>
                <w:szCs w:val="24"/>
              </w:rPr>
              <w:t xml:space="preserve"> Александр</w:t>
            </w:r>
            <w:r>
              <w:rPr>
                <w:rFonts w:ascii="Times New Roman" w:hAnsi="Times New Roman" w:cs="Times New Roman"/>
                <w:color w:val="000000"/>
                <w:sz w:val="24"/>
                <w:szCs w:val="24"/>
              </w:rPr>
              <w:t>а</w:t>
            </w:r>
            <w:r w:rsidRPr="00862E6A">
              <w:rPr>
                <w:rFonts w:ascii="Times New Roman" w:hAnsi="Times New Roman" w:cs="Times New Roman"/>
                <w:color w:val="000000"/>
                <w:sz w:val="24"/>
                <w:szCs w:val="24"/>
              </w:rPr>
              <w:t xml:space="preserve"> </w:t>
            </w:r>
            <w:r w:rsidRPr="00862E6A">
              <w:rPr>
                <w:rFonts w:ascii="Times New Roman" w:hAnsi="Times New Roman" w:cs="Times New Roman"/>
                <w:color w:val="000000"/>
                <w:sz w:val="24"/>
                <w:szCs w:val="24"/>
              </w:rPr>
              <w:lastRenderedPageBreak/>
              <w:t>Николаевич</w:t>
            </w:r>
            <w:r>
              <w:rPr>
                <w:rFonts w:ascii="Times New Roman" w:hAnsi="Times New Roman" w:cs="Times New Roman"/>
                <w:color w:val="000000"/>
                <w:sz w:val="24"/>
                <w:szCs w:val="24"/>
              </w:rPr>
              <w:t>а</w:t>
            </w:r>
            <w:r w:rsidRPr="00862E6A">
              <w:rPr>
                <w:rFonts w:ascii="Times New Roman" w:hAnsi="Times New Roman" w:cs="Times New Roman"/>
                <w:color w:val="000000"/>
                <w:sz w:val="24"/>
                <w:szCs w:val="24"/>
              </w:rPr>
              <w:t xml:space="preserve"> осуществляет ремонт транспортных средств по тендеру. Данная СТОА не осуществляет ремонт транспортных средств физических лиц, соот</w:t>
            </w:r>
            <w:r w:rsidR="00345832">
              <w:rPr>
                <w:rFonts w:ascii="Times New Roman" w:hAnsi="Times New Roman" w:cs="Times New Roman"/>
                <w:color w:val="000000"/>
                <w:sz w:val="24"/>
                <w:szCs w:val="24"/>
              </w:rPr>
              <w:t>ветственно на момент обращения потребителя</w:t>
            </w:r>
            <w:r w:rsidRPr="00862E6A">
              <w:rPr>
                <w:rFonts w:ascii="Times New Roman" w:hAnsi="Times New Roman" w:cs="Times New Roman"/>
                <w:color w:val="000000"/>
                <w:sz w:val="24"/>
                <w:szCs w:val="24"/>
              </w:rPr>
              <w:t xml:space="preserve"> отсутствовала возможность осуществлен</w:t>
            </w:r>
            <w:r>
              <w:rPr>
                <w:rFonts w:ascii="Times New Roman" w:hAnsi="Times New Roman" w:cs="Times New Roman"/>
                <w:color w:val="000000"/>
                <w:sz w:val="24"/>
                <w:szCs w:val="24"/>
              </w:rPr>
              <w:t>ия восстановительного ремонта транспортного средства</w:t>
            </w:r>
            <w:r w:rsidRPr="00862E6A">
              <w:rPr>
                <w:rFonts w:ascii="Times New Roman" w:hAnsi="Times New Roman" w:cs="Times New Roman"/>
                <w:color w:val="000000"/>
                <w:sz w:val="24"/>
                <w:szCs w:val="24"/>
              </w:rPr>
              <w:t xml:space="preserve"> на данной СТОА. Однако, данн</w:t>
            </w:r>
            <w:r>
              <w:rPr>
                <w:rFonts w:ascii="Times New Roman" w:hAnsi="Times New Roman" w:cs="Times New Roman"/>
                <w:color w:val="000000"/>
                <w:sz w:val="24"/>
                <w:szCs w:val="24"/>
              </w:rPr>
              <w:t>ая уточняющая информация</w:t>
            </w:r>
            <w:r w:rsidRPr="00862E6A">
              <w:rPr>
                <w:rFonts w:ascii="Times New Roman" w:hAnsi="Times New Roman" w:cs="Times New Roman"/>
                <w:color w:val="000000"/>
                <w:sz w:val="24"/>
                <w:szCs w:val="24"/>
              </w:rPr>
              <w:t xml:space="preserve"> на официальном сайте и в представленном списке СТОА не </w:t>
            </w:r>
            <w:r>
              <w:rPr>
                <w:rFonts w:ascii="Times New Roman" w:hAnsi="Times New Roman" w:cs="Times New Roman"/>
                <w:color w:val="000000"/>
                <w:sz w:val="24"/>
                <w:szCs w:val="24"/>
              </w:rPr>
              <w:t>содержалась.</w:t>
            </w:r>
          </w:p>
          <w:p w:rsidR="00DA22A0" w:rsidRDefault="00DA22A0" w:rsidP="003665BE">
            <w:pPr>
              <w:jc w:val="both"/>
              <w:rPr>
                <w:rFonts w:ascii="Times New Roman" w:hAnsi="Times New Roman" w:cs="Times New Roman"/>
                <w:sz w:val="24"/>
                <w:szCs w:val="24"/>
                <w:u w:val="single"/>
              </w:rPr>
            </w:pPr>
          </w:p>
          <w:p w:rsidR="00D92D86" w:rsidRPr="00862E6A" w:rsidRDefault="00D92D86" w:rsidP="003665BE">
            <w:pPr>
              <w:jc w:val="both"/>
              <w:rPr>
                <w:rFonts w:ascii="Times New Roman" w:hAnsi="Times New Roman" w:cs="Times New Roman"/>
                <w:sz w:val="24"/>
                <w:szCs w:val="24"/>
                <w:u w:val="single"/>
              </w:rPr>
            </w:pPr>
            <w:r w:rsidRPr="00862E6A">
              <w:rPr>
                <w:rFonts w:ascii="Times New Roman" w:hAnsi="Times New Roman" w:cs="Times New Roman"/>
                <w:sz w:val="24"/>
                <w:szCs w:val="24"/>
                <w:u w:val="single"/>
              </w:rPr>
              <w:t>Суть неприемлемой практики:</w:t>
            </w:r>
          </w:p>
          <w:p w:rsidR="00D92D86" w:rsidRPr="00862E6A" w:rsidRDefault="00D92D86" w:rsidP="003665BE">
            <w:pPr>
              <w:jc w:val="both"/>
              <w:rPr>
                <w:rFonts w:ascii="Times New Roman" w:hAnsi="Times New Roman" w:cs="Times New Roman"/>
                <w:sz w:val="24"/>
                <w:szCs w:val="24"/>
                <w:u w:val="single"/>
              </w:rPr>
            </w:pPr>
          </w:p>
          <w:p w:rsidR="00D92D86" w:rsidRDefault="00DA22A0" w:rsidP="003665BE">
            <w:pPr>
              <w:jc w:val="both"/>
              <w:rPr>
                <w:rFonts w:ascii="Times New Roman" w:hAnsi="Times New Roman" w:cs="Times New Roman"/>
                <w:color w:val="000000"/>
                <w:sz w:val="24"/>
                <w:szCs w:val="24"/>
              </w:rPr>
            </w:pPr>
            <w:r>
              <w:rPr>
                <w:rFonts w:ascii="Times New Roman" w:hAnsi="Times New Roman" w:cs="Times New Roman"/>
                <w:color w:val="000000"/>
                <w:sz w:val="24"/>
                <w:szCs w:val="24"/>
              </w:rPr>
              <w:t>До потребителя не доводится надлежащая информация о СТОА, с которыми у страховщика заключены договоры в целях организации ремонта транспортных средств в рамках договоров ОСАГО.</w:t>
            </w:r>
          </w:p>
          <w:p w:rsidR="006F1F50" w:rsidRPr="00862E6A" w:rsidRDefault="006F1F50" w:rsidP="003665BE">
            <w:pPr>
              <w:jc w:val="both"/>
              <w:rPr>
                <w:rFonts w:ascii="Times New Roman" w:hAnsi="Times New Roman" w:cs="Times New Roman"/>
                <w:sz w:val="24"/>
                <w:szCs w:val="24"/>
                <w:u w:val="single"/>
              </w:rPr>
            </w:pPr>
          </w:p>
        </w:tc>
        <w:tc>
          <w:tcPr>
            <w:tcW w:w="4053" w:type="dxa"/>
          </w:tcPr>
          <w:p w:rsidR="00D92D86" w:rsidRPr="00862E6A" w:rsidRDefault="00D92D86" w:rsidP="00D92D86">
            <w:pPr>
              <w:contextualSpacing/>
              <w:jc w:val="center"/>
              <w:rPr>
                <w:rFonts w:ascii="Times New Roman" w:hAnsi="Times New Roman" w:cs="Times New Roman"/>
                <w:sz w:val="24"/>
                <w:szCs w:val="24"/>
              </w:rPr>
            </w:pPr>
            <w:r w:rsidRPr="00862E6A">
              <w:rPr>
                <w:rFonts w:ascii="Times New Roman" w:hAnsi="Times New Roman" w:cs="Times New Roman"/>
                <w:sz w:val="24"/>
                <w:szCs w:val="24"/>
              </w:rPr>
              <w:lastRenderedPageBreak/>
              <w:t>САО «ВСК»</w:t>
            </w:r>
          </w:p>
          <w:p w:rsidR="00D92D86" w:rsidRPr="00862E6A" w:rsidRDefault="00D92D86" w:rsidP="00D92D86">
            <w:pPr>
              <w:contextualSpacing/>
              <w:jc w:val="center"/>
              <w:rPr>
                <w:rFonts w:ascii="Times New Roman" w:hAnsi="Times New Roman" w:cs="Times New Roman"/>
                <w:sz w:val="24"/>
                <w:szCs w:val="24"/>
              </w:rPr>
            </w:pPr>
          </w:p>
        </w:tc>
      </w:tr>
      <w:tr w:rsidR="00D92D86" w:rsidRPr="00862E6A" w:rsidTr="006F5C19">
        <w:trPr>
          <w:trHeight w:val="1555"/>
          <w:jc w:val="center"/>
        </w:trPr>
        <w:tc>
          <w:tcPr>
            <w:tcW w:w="1668" w:type="dxa"/>
            <w:gridSpan w:val="2"/>
          </w:tcPr>
          <w:p w:rsidR="00D92D86" w:rsidRPr="00862E6A" w:rsidRDefault="00202E9D" w:rsidP="00D92D86">
            <w:pPr>
              <w:jc w:val="center"/>
              <w:rPr>
                <w:rFonts w:ascii="Times New Roman" w:hAnsi="Times New Roman" w:cs="Times New Roman"/>
                <w:sz w:val="24"/>
                <w:szCs w:val="24"/>
              </w:rPr>
            </w:pPr>
            <w:r>
              <w:rPr>
                <w:rFonts w:ascii="Times New Roman" w:hAnsi="Times New Roman" w:cs="Times New Roman"/>
                <w:sz w:val="24"/>
                <w:szCs w:val="24"/>
              </w:rPr>
              <w:t>48</w:t>
            </w:r>
          </w:p>
        </w:tc>
        <w:tc>
          <w:tcPr>
            <w:tcW w:w="1944" w:type="dxa"/>
          </w:tcPr>
          <w:p w:rsidR="00D92D86" w:rsidRPr="00637A2D" w:rsidRDefault="00D92D86" w:rsidP="00D92D86">
            <w:pPr>
              <w:contextualSpacing/>
              <w:jc w:val="center"/>
              <w:rPr>
                <w:rFonts w:ascii="Times New Roman" w:hAnsi="Times New Roman" w:cs="Times New Roman"/>
                <w:i/>
                <w:sz w:val="24"/>
                <w:szCs w:val="24"/>
              </w:rPr>
            </w:pPr>
            <w:r w:rsidRPr="00637A2D">
              <w:rPr>
                <w:rFonts w:ascii="Times New Roman" w:hAnsi="Times New Roman" w:cs="Times New Roman"/>
                <w:i/>
                <w:sz w:val="24"/>
                <w:szCs w:val="24"/>
              </w:rPr>
              <w:t>КАСКО</w:t>
            </w:r>
          </w:p>
        </w:tc>
        <w:tc>
          <w:tcPr>
            <w:tcW w:w="6789" w:type="dxa"/>
            <w:gridSpan w:val="3"/>
          </w:tcPr>
          <w:p w:rsidR="00D92D86" w:rsidRPr="00862E6A" w:rsidRDefault="00D92D86" w:rsidP="00D92D86">
            <w:pPr>
              <w:contextualSpacing/>
              <w:jc w:val="both"/>
              <w:rPr>
                <w:rFonts w:ascii="Times New Roman" w:hAnsi="Times New Roman" w:cs="Times New Roman"/>
                <w:sz w:val="24"/>
                <w:szCs w:val="24"/>
                <w:u w:val="single"/>
              </w:rPr>
            </w:pPr>
            <w:r w:rsidRPr="00862E6A">
              <w:rPr>
                <w:rFonts w:ascii="Times New Roman" w:hAnsi="Times New Roman" w:cs="Times New Roman"/>
                <w:sz w:val="24"/>
                <w:szCs w:val="24"/>
                <w:u w:val="single"/>
              </w:rPr>
              <w:t xml:space="preserve">Требование потребителя финансовых услуг: </w:t>
            </w:r>
          </w:p>
          <w:p w:rsidR="00D92D86" w:rsidRPr="00862E6A" w:rsidRDefault="00D92D86" w:rsidP="00D92D86">
            <w:pPr>
              <w:contextualSpacing/>
              <w:jc w:val="both"/>
              <w:rPr>
                <w:rFonts w:ascii="Times New Roman" w:hAnsi="Times New Roman" w:cs="Times New Roman"/>
                <w:sz w:val="24"/>
                <w:szCs w:val="24"/>
                <w:u w:val="single"/>
              </w:rPr>
            </w:pPr>
          </w:p>
          <w:p w:rsidR="00D92D86" w:rsidRPr="00862E6A" w:rsidRDefault="00D92D86" w:rsidP="00D92D86">
            <w:pPr>
              <w:contextualSpacing/>
              <w:jc w:val="both"/>
              <w:rPr>
                <w:rFonts w:ascii="Times New Roman" w:hAnsi="Times New Roman" w:cs="Times New Roman"/>
                <w:sz w:val="24"/>
                <w:szCs w:val="24"/>
              </w:rPr>
            </w:pPr>
            <w:r w:rsidRPr="00862E6A">
              <w:rPr>
                <w:rFonts w:ascii="Times New Roman" w:hAnsi="Times New Roman" w:cs="Times New Roman"/>
                <w:sz w:val="24"/>
                <w:szCs w:val="24"/>
                <w:lang w:eastAsia="ru-RU"/>
              </w:rPr>
              <w:t>Требования о выдаче направления на устранение недостатков выполненного ремонта либо о взыскании расходов по устранению недостатков выполненного ремонта по договору КАСКО в денежной форме, неустойки за нарушение срока проведения восстановительного ремонта, расходов на оказание юридических услуг.</w:t>
            </w:r>
          </w:p>
          <w:p w:rsidR="00D92D86" w:rsidRPr="00862E6A" w:rsidRDefault="00D92D86" w:rsidP="00D92D86">
            <w:pPr>
              <w:contextualSpacing/>
              <w:jc w:val="both"/>
              <w:rPr>
                <w:rFonts w:ascii="Times New Roman" w:hAnsi="Times New Roman" w:cs="Times New Roman"/>
                <w:sz w:val="24"/>
                <w:szCs w:val="24"/>
              </w:rPr>
            </w:pPr>
          </w:p>
          <w:p w:rsidR="00D92D86" w:rsidRPr="00862E6A" w:rsidRDefault="00D92D86" w:rsidP="00D92D86">
            <w:pPr>
              <w:contextualSpacing/>
              <w:jc w:val="both"/>
              <w:rPr>
                <w:rFonts w:ascii="Times New Roman" w:hAnsi="Times New Roman" w:cs="Times New Roman"/>
                <w:sz w:val="24"/>
                <w:szCs w:val="24"/>
                <w:u w:val="single"/>
              </w:rPr>
            </w:pPr>
            <w:r w:rsidRPr="00862E6A">
              <w:rPr>
                <w:rFonts w:ascii="Times New Roman" w:hAnsi="Times New Roman" w:cs="Times New Roman"/>
                <w:sz w:val="24"/>
                <w:szCs w:val="24"/>
                <w:u w:val="single"/>
              </w:rPr>
              <w:t>Фактические обстоятельства:</w:t>
            </w:r>
          </w:p>
          <w:p w:rsidR="00D92D86" w:rsidRPr="00862E6A" w:rsidRDefault="00D92D86" w:rsidP="00D92D86">
            <w:pPr>
              <w:contextualSpacing/>
              <w:jc w:val="both"/>
              <w:rPr>
                <w:rFonts w:ascii="Times New Roman" w:hAnsi="Times New Roman" w:cs="Times New Roman"/>
                <w:sz w:val="24"/>
                <w:szCs w:val="24"/>
                <w:u w:val="single"/>
              </w:rPr>
            </w:pPr>
          </w:p>
          <w:p w:rsidR="00D92D86" w:rsidRDefault="00345832" w:rsidP="00D92D86">
            <w:pPr>
              <w:jc w:val="both"/>
              <w:rPr>
                <w:rFonts w:ascii="Times New Roman" w:hAnsi="Times New Roman" w:cs="Times New Roman"/>
                <w:sz w:val="24"/>
                <w:szCs w:val="24"/>
              </w:rPr>
            </w:pPr>
            <w:r>
              <w:rPr>
                <w:rFonts w:ascii="Times New Roman" w:hAnsi="Times New Roman" w:cs="Times New Roman"/>
                <w:sz w:val="24"/>
                <w:szCs w:val="24"/>
              </w:rPr>
              <w:t xml:space="preserve">Потребитель </w:t>
            </w:r>
            <w:r w:rsidR="00D92D86" w:rsidRPr="00862E6A">
              <w:rPr>
                <w:rFonts w:ascii="Times New Roman" w:hAnsi="Times New Roman" w:cs="Times New Roman"/>
                <w:sz w:val="24"/>
                <w:szCs w:val="24"/>
              </w:rPr>
              <w:t>обратился в финансовую организацию за в</w:t>
            </w:r>
            <w:r w:rsidR="00D92D86">
              <w:rPr>
                <w:rFonts w:ascii="Times New Roman" w:hAnsi="Times New Roman" w:cs="Times New Roman"/>
                <w:sz w:val="24"/>
                <w:szCs w:val="24"/>
              </w:rPr>
              <w:t>ыплатой страхового возмещения</w:t>
            </w:r>
            <w:r w:rsidR="00D92D86" w:rsidRPr="00862E6A">
              <w:rPr>
                <w:rFonts w:ascii="Times New Roman" w:hAnsi="Times New Roman" w:cs="Times New Roman"/>
                <w:sz w:val="24"/>
                <w:szCs w:val="24"/>
              </w:rPr>
              <w:t xml:space="preserve"> по Договору КАСКО. Финансовая организация выдала направление на СТОА, Транспортное средство было передано на СТОА, в</w:t>
            </w:r>
            <w:r w:rsidR="00D92D86">
              <w:rPr>
                <w:rFonts w:ascii="Times New Roman" w:hAnsi="Times New Roman" w:cs="Times New Roman"/>
                <w:sz w:val="24"/>
                <w:szCs w:val="24"/>
              </w:rPr>
              <w:t xml:space="preserve"> ответ на претензии </w:t>
            </w:r>
            <w:r w:rsidR="00BF6430">
              <w:rPr>
                <w:rFonts w:ascii="Times New Roman" w:hAnsi="Times New Roman" w:cs="Times New Roman"/>
                <w:sz w:val="24"/>
                <w:szCs w:val="24"/>
              </w:rPr>
              <w:t>потребителя</w:t>
            </w:r>
            <w:r w:rsidR="00D92D86">
              <w:rPr>
                <w:rFonts w:ascii="Times New Roman" w:hAnsi="Times New Roman" w:cs="Times New Roman"/>
                <w:sz w:val="24"/>
                <w:szCs w:val="24"/>
              </w:rPr>
              <w:t xml:space="preserve"> </w:t>
            </w:r>
            <w:r w:rsidR="00BF6430">
              <w:rPr>
                <w:rFonts w:ascii="Times New Roman" w:hAnsi="Times New Roman" w:cs="Times New Roman"/>
                <w:sz w:val="24"/>
                <w:szCs w:val="24"/>
              </w:rPr>
              <w:t>Ф</w:t>
            </w:r>
            <w:r w:rsidR="00D92D86">
              <w:rPr>
                <w:rFonts w:ascii="Times New Roman" w:hAnsi="Times New Roman" w:cs="Times New Roman"/>
                <w:sz w:val="24"/>
                <w:szCs w:val="24"/>
              </w:rPr>
              <w:t>инансовая организация</w:t>
            </w:r>
            <w:r w:rsidR="00D92D86" w:rsidRPr="00862E6A">
              <w:rPr>
                <w:rFonts w:ascii="Times New Roman" w:hAnsi="Times New Roman" w:cs="Times New Roman"/>
                <w:sz w:val="24"/>
                <w:szCs w:val="24"/>
              </w:rPr>
              <w:t xml:space="preserve"> указала, что </w:t>
            </w:r>
            <w:r w:rsidR="00D92D86" w:rsidRPr="00862E6A">
              <w:rPr>
                <w:rFonts w:ascii="Times New Roman" w:eastAsia="Calibri" w:hAnsi="Times New Roman" w:cs="Times New Roman"/>
                <w:sz w:val="24"/>
                <w:szCs w:val="24"/>
              </w:rPr>
              <w:t xml:space="preserve">ремонт </w:t>
            </w:r>
            <w:r w:rsidR="00BF6430">
              <w:rPr>
                <w:rFonts w:ascii="Times New Roman" w:eastAsia="Calibri" w:hAnsi="Times New Roman" w:cs="Times New Roman"/>
                <w:sz w:val="24"/>
                <w:szCs w:val="24"/>
              </w:rPr>
              <w:lastRenderedPageBreak/>
              <w:t>т</w:t>
            </w:r>
            <w:r w:rsidR="00D92D86" w:rsidRPr="00862E6A">
              <w:rPr>
                <w:rFonts w:ascii="Times New Roman" w:eastAsia="Calibri" w:hAnsi="Times New Roman" w:cs="Times New Roman"/>
                <w:sz w:val="24"/>
                <w:szCs w:val="24"/>
              </w:rPr>
              <w:t>ранспортного средства будет проведен после поступления на склад всех запасных частей</w:t>
            </w:r>
            <w:r w:rsidR="00D92D86" w:rsidRPr="00862E6A">
              <w:rPr>
                <w:rFonts w:ascii="Times New Roman" w:hAnsi="Times New Roman" w:cs="Times New Roman"/>
                <w:sz w:val="24"/>
                <w:szCs w:val="24"/>
              </w:rPr>
              <w:t>.</w:t>
            </w:r>
          </w:p>
          <w:p w:rsidR="00BF6430" w:rsidRPr="00862E6A" w:rsidRDefault="00BF6430" w:rsidP="00BF6430">
            <w:pPr>
              <w:ind w:right="-1"/>
              <w:jc w:val="both"/>
              <w:rPr>
                <w:rFonts w:ascii="Times New Roman" w:hAnsi="Times New Roman" w:cs="Times New Roman"/>
                <w:sz w:val="24"/>
                <w:szCs w:val="24"/>
              </w:rPr>
            </w:pPr>
            <w:r w:rsidRPr="00862E6A">
              <w:rPr>
                <w:rFonts w:ascii="Times New Roman" w:hAnsi="Times New Roman" w:cs="Times New Roman"/>
                <w:sz w:val="24"/>
                <w:szCs w:val="24"/>
              </w:rPr>
              <w:t>Согласно статье 68 Правил страхования, если иное не предусмотрено соглашением сторон, максимальный срок</w:t>
            </w:r>
            <w:r>
              <w:rPr>
                <w:rFonts w:ascii="Times New Roman" w:hAnsi="Times New Roman" w:cs="Times New Roman"/>
                <w:sz w:val="24"/>
                <w:szCs w:val="24"/>
              </w:rPr>
              <w:t xml:space="preserve"> ремонта транспортного средства</w:t>
            </w:r>
            <w:r w:rsidRPr="00862E6A">
              <w:rPr>
                <w:rFonts w:ascii="Times New Roman" w:hAnsi="Times New Roman" w:cs="Times New Roman"/>
                <w:sz w:val="24"/>
                <w:szCs w:val="24"/>
              </w:rPr>
              <w:t xml:space="preserve"> не может превышать 50 (пятидесяти) рабочих дней со дня, </w:t>
            </w:r>
            <w:r>
              <w:rPr>
                <w:rFonts w:ascii="Times New Roman" w:hAnsi="Times New Roman" w:cs="Times New Roman"/>
                <w:sz w:val="24"/>
                <w:szCs w:val="24"/>
              </w:rPr>
              <w:t>следующего за днем передачи транспортного средства</w:t>
            </w:r>
            <w:r w:rsidRPr="00862E6A">
              <w:rPr>
                <w:rFonts w:ascii="Times New Roman" w:hAnsi="Times New Roman" w:cs="Times New Roman"/>
                <w:sz w:val="24"/>
                <w:szCs w:val="24"/>
              </w:rPr>
              <w:t xml:space="preserve"> в организацию для проведения ремонтно-восстановительных р</w:t>
            </w:r>
            <w:r>
              <w:rPr>
                <w:rFonts w:ascii="Times New Roman" w:hAnsi="Times New Roman" w:cs="Times New Roman"/>
                <w:sz w:val="24"/>
                <w:szCs w:val="24"/>
              </w:rPr>
              <w:t>абот. В указанный срок ремонта транспортного средства</w:t>
            </w:r>
            <w:r w:rsidRPr="00862E6A">
              <w:rPr>
                <w:rFonts w:ascii="Times New Roman" w:hAnsi="Times New Roman" w:cs="Times New Roman"/>
                <w:sz w:val="24"/>
                <w:szCs w:val="24"/>
              </w:rPr>
              <w:t xml:space="preserve"> не включается время с момента заказа до момента получения ремонтной организацией запасных частей, деталей, узлов и материалов, необходимых для осуществления ре</w:t>
            </w:r>
            <w:r>
              <w:rPr>
                <w:rFonts w:ascii="Times New Roman" w:hAnsi="Times New Roman" w:cs="Times New Roman"/>
                <w:sz w:val="24"/>
                <w:szCs w:val="24"/>
              </w:rPr>
              <w:t>монта (устранения повреждений транспортного средства</w:t>
            </w:r>
            <w:r w:rsidRPr="00862E6A">
              <w:rPr>
                <w:rFonts w:ascii="Times New Roman" w:hAnsi="Times New Roman" w:cs="Times New Roman"/>
                <w:sz w:val="24"/>
                <w:szCs w:val="24"/>
              </w:rPr>
              <w:t>).</w:t>
            </w:r>
          </w:p>
          <w:p w:rsidR="00D92D86" w:rsidRPr="00862E6A" w:rsidRDefault="00D92D86" w:rsidP="00D92D86">
            <w:pPr>
              <w:jc w:val="both"/>
              <w:rPr>
                <w:rFonts w:ascii="Times New Roman" w:hAnsi="Times New Roman" w:cs="Times New Roman"/>
                <w:sz w:val="24"/>
                <w:szCs w:val="24"/>
              </w:rPr>
            </w:pPr>
          </w:p>
          <w:p w:rsidR="00D92D86" w:rsidRPr="00862E6A" w:rsidRDefault="00D92D86" w:rsidP="00D92D86">
            <w:pPr>
              <w:jc w:val="both"/>
              <w:rPr>
                <w:rFonts w:ascii="Times New Roman" w:hAnsi="Times New Roman" w:cs="Times New Roman"/>
                <w:sz w:val="24"/>
                <w:szCs w:val="24"/>
                <w:u w:val="single"/>
              </w:rPr>
            </w:pPr>
            <w:r w:rsidRPr="00862E6A">
              <w:rPr>
                <w:rFonts w:ascii="Times New Roman" w:hAnsi="Times New Roman" w:cs="Times New Roman"/>
                <w:sz w:val="24"/>
                <w:szCs w:val="24"/>
                <w:u w:val="single"/>
              </w:rPr>
              <w:t>Суть неприемлемой практики:</w:t>
            </w:r>
          </w:p>
          <w:p w:rsidR="00D92D86" w:rsidRPr="00862E6A" w:rsidRDefault="00D92D86" w:rsidP="00D92D86">
            <w:pPr>
              <w:jc w:val="both"/>
              <w:rPr>
                <w:rFonts w:ascii="Times New Roman" w:hAnsi="Times New Roman" w:cs="Times New Roman"/>
                <w:sz w:val="24"/>
                <w:szCs w:val="24"/>
                <w:u w:val="single"/>
              </w:rPr>
            </w:pPr>
          </w:p>
          <w:p w:rsidR="00D92D86" w:rsidRDefault="00BF6430" w:rsidP="00BF6430">
            <w:pPr>
              <w:ind w:right="-1"/>
              <w:jc w:val="both"/>
              <w:rPr>
                <w:rFonts w:ascii="Times New Roman" w:hAnsi="Times New Roman" w:cs="Times New Roman"/>
                <w:sz w:val="24"/>
                <w:szCs w:val="24"/>
              </w:rPr>
            </w:pPr>
            <w:r>
              <w:rPr>
                <w:rFonts w:ascii="Times New Roman" w:hAnsi="Times New Roman" w:cs="Times New Roman"/>
                <w:sz w:val="24"/>
                <w:szCs w:val="24"/>
              </w:rPr>
              <w:t>Условие правил страхования</w:t>
            </w:r>
            <w:r w:rsidR="00D92D86" w:rsidRPr="00862E6A">
              <w:rPr>
                <w:rFonts w:ascii="Times New Roman" w:hAnsi="Times New Roman" w:cs="Times New Roman"/>
                <w:sz w:val="24"/>
                <w:szCs w:val="24"/>
              </w:rPr>
              <w:t>, которое предусматривает исключение из срока ремонта время с момента заказа до момента получения ремонтной организацией запасных частей, деталей, узлов и материалов необходимых для осуществления ремонта, позволяет страховщику не исполнять обязательства по договору страхования неограниченное время.</w:t>
            </w:r>
          </w:p>
          <w:p w:rsidR="003665BE" w:rsidRPr="00862E6A" w:rsidRDefault="003665BE" w:rsidP="00BF6430">
            <w:pPr>
              <w:ind w:right="-1"/>
              <w:jc w:val="both"/>
              <w:rPr>
                <w:rFonts w:ascii="Times New Roman" w:hAnsi="Times New Roman" w:cs="Times New Roman"/>
                <w:sz w:val="24"/>
                <w:szCs w:val="24"/>
              </w:rPr>
            </w:pPr>
          </w:p>
        </w:tc>
        <w:tc>
          <w:tcPr>
            <w:tcW w:w="4053" w:type="dxa"/>
          </w:tcPr>
          <w:p w:rsidR="00D92D86" w:rsidRPr="00862E6A" w:rsidRDefault="00D92D86" w:rsidP="00D92D86">
            <w:pPr>
              <w:contextualSpacing/>
              <w:jc w:val="center"/>
              <w:rPr>
                <w:rFonts w:ascii="Times New Roman" w:hAnsi="Times New Roman" w:cs="Times New Roman"/>
                <w:sz w:val="24"/>
                <w:szCs w:val="24"/>
              </w:rPr>
            </w:pPr>
            <w:r w:rsidRPr="00862E6A">
              <w:rPr>
                <w:rFonts w:ascii="Times New Roman" w:hAnsi="Times New Roman" w:cs="Times New Roman"/>
                <w:sz w:val="24"/>
                <w:szCs w:val="24"/>
              </w:rPr>
              <w:lastRenderedPageBreak/>
              <w:t>СПАО «Ингосстрах»</w:t>
            </w:r>
          </w:p>
          <w:p w:rsidR="00D92D86" w:rsidRPr="00862E6A" w:rsidRDefault="00D92D86" w:rsidP="00D92D86">
            <w:pPr>
              <w:contextualSpacing/>
              <w:jc w:val="center"/>
              <w:rPr>
                <w:rFonts w:ascii="Times New Roman" w:hAnsi="Times New Roman" w:cs="Times New Roman"/>
                <w:sz w:val="24"/>
                <w:szCs w:val="24"/>
              </w:rPr>
            </w:pPr>
          </w:p>
        </w:tc>
      </w:tr>
      <w:tr w:rsidR="00D92D86" w:rsidRPr="00862E6A" w:rsidTr="003E76EC">
        <w:trPr>
          <w:trHeight w:val="1695"/>
          <w:jc w:val="center"/>
        </w:trPr>
        <w:tc>
          <w:tcPr>
            <w:tcW w:w="1668" w:type="dxa"/>
            <w:gridSpan w:val="2"/>
          </w:tcPr>
          <w:p w:rsidR="00D92D86" w:rsidRPr="00862E6A" w:rsidRDefault="00202E9D" w:rsidP="00D92D86">
            <w:pPr>
              <w:jc w:val="center"/>
              <w:rPr>
                <w:rFonts w:ascii="Times New Roman" w:hAnsi="Times New Roman" w:cs="Times New Roman"/>
                <w:sz w:val="24"/>
                <w:szCs w:val="24"/>
              </w:rPr>
            </w:pPr>
            <w:r>
              <w:rPr>
                <w:rFonts w:ascii="Times New Roman" w:hAnsi="Times New Roman" w:cs="Times New Roman"/>
                <w:sz w:val="24"/>
                <w:szCs w:val="24"/>
              </w:rPr>
              <w:t>49</w:t>
            </w:r>
          </w:p>
        </w:tc>
        <w:tc>
          <w:tcPr>
            <w:tcW w:w="1944" w:type="dxa"/>
          </w:tcPr>
          <w:p w:rsidR="00D92D86" w:rsidRPr="00637A2D" w:rsidRDefault="00D92D86" w:rsidP="00D92D86">
            <w:pPr>
              <w:contextualSpacing/>
              <w:jc w:val="center"/>
              <w:rPr>
                <w:rFonts w:ascii="Times New Roman" w:hAnsi="Times New Roman" w:cs="Times New Roman"/>
                <w:i/>
                <w:sz w:val="24"/>
                <w:szCs w:val="24"/>
              </w:rPr>
            </w:pPr>
            <w:r w:rsidRPr="00637A2D">
              <w:rPr>
                <w:rFonts w:ascii="Times New Roman" w:hAnsi="Times New Roman" w:cs="Times New Roman"/>
                <w:i/>
                <w:sz w:val="24"/>
                <w:szCs w:val="24"/>
              </w:rPr>
              <w:t>ОСАГО</w:t>
            </w:r>
          </w:p>
        </w:tc>
        <w:tc>
          <w:tcPr>
            <w:tcW w:w="6789" w:type="dxa"/>
            <w:gridSpan w:val="3"/>
          </w:tcPr>
          <w:p w:rsidR="00D92D86" w:rsidRPr="00862E6A" w:rsidRDefault="00D92D86" w:rsidP="00D92D86">
            <w:pPr>
              <w:contextualSpacing/>
              <w:jc w:val="both"/>
              <w:rPr>
                <w:rFonts w:ascii="Times New Roman" w:hAnsi="Times New Roman" w:cs="Times New Roman"/>
                <w:sz w:val="24"/>
                <w:szCs w:val="24"/>
                <w:u w:val="single"/>
              </w:rPr>
            </w:pPr>
            <w:r w:rsidRPr="00862E6A">
              <w:rPr>
                <w:rFonts w:ascii="Times New Roman" w:hAnsi="Times New Roman" w:cs="Times New Roman"/>
                <w:sz w:val="24"/>
                <w:szCs w:val="24"/>
                <w:u w:val="single"/>
              </w:rPr>
              <w:t xml:space="preserve">Требование потребителя финансовых услуг: </w:t>
            </w:r>
          </w:p>
          <w:p w:rsidR="00D92D86" w:rsidRPr="00862E6A" w:rsidRDefault="00D92D86" w:rsidP="00D92D86">
            <w:pPr>
              <w:contextualSpacing/>
              <w:jc w:val="both"/>
              <w:rPr>
                <w:rFonts w:ascii="Times New Roman" w:hAnsi="Times New Roman" w:cs="Times New Roman"/>
                <w:sz w:val="24"/>
                <w:szCs w:val="24"/>
                <w:u w:val="single"/>
              </w:rPr>
            </w:pPr>
          </w:p>
          <w:p w:rsidR="00D92D86" w:rsidRPr="00862E6A" w:rsidRDefault="00D92D86" w:rsidP="00D92D86">
            <w:pPr>
              <w:contextualSpacing/>
              <w:jc w:val="both"/>
              <w:rPr>
                <w:rFonts w:ascii="Times New Roman" w:hAnsi="Times New Roman" w:cs="Times New Roman"/>
                <w:sz w:val="24"/>
                <w:szCs w:val="24"/>
              </w:rPr>
            </w:pPr>
            <w:r w:rsidRPr="00862E6A">
              <w:rPr>
                <w:rFonts w:ascii="Times New Roman" w:hAnsi="Times New Roman" w:cs="Times New Roman"/>
                <w:sz w:val="24"/>
                <w:szCs w:val="24"/>
              </w:rPr>
              <w:t xml:space="preserve">Требования о взыскании </w:t>
            </w:r>
            <w:r w:rsidRPr="00862E6A">
              <w:rPr>
                <w:rFonts w:ascii="Times New Roman" w:hAnsi="Times New Roman" w:cs="Times New Roman"/>
                <w:color w:val="000000" w:themeColor="text1"/>
                <w:sz w:val="24"/>
                <w:szCs w:val="24"/>
                <w:shd w:val="clear" w:color="auto" w:fill="FFFFFF"/>
              </w:rPr>
              <w:t xml:space="preserve">неустойки </w:t>
            </w:r>
            <w:r w:rsidRPr="00862E6A">
              <w:rPr>
                <w:rFonts w:ascii="Times New Roman" w:eastAsia="Calibri" w:hAnsi="Times New Roman" w:cs="Times New Roman"/>
                <w:color w:val="000000" w:themeColor="text1"/>
                <w:sz w:val="24"/>
                <w:szCs w:val="24"/>
              </w:rPr>
              <w:t>за нарушение срока проведения восстановительного ремонта</w:t>
            </w:r>
            <w:r w:rsidRPr="00862E6A">
              <w:rPr>
                <w:rFonts w:ascii="Times New Roman" w:hAnsi="Times New Roman" w:cs="Times New Roman"/>
                <w:color w:val="000000" w:themeColor="text1"/>
                <w:sz w:val="24"/>
                <w:szCs w:val="24"/>
                <w:shd w:val="clear" w:color="auto" w:fill="FFFFFF"/>
              </w:rPr>
              <w:t xml:space="preserve"> по договору обязательного страхования гражданской ответственности</w:t>
            </w:r>
            <w:r w:rsidRPr="00862E6A">
              <w:rPr>
                <w:rFonts w:ascii="Times New Roman" w:hAnsi="Times New Roman" w:cs="Times New Roman"/>
                <w:sz w:val="24"/>
                <w:szCs w:val="24"/>
                <w:lang w:eastAsia="ru-RU"/>
              </w:rPr>
              <w:t>.</w:t>
            </w:r>
          </w:p>
          <w:p w:rsidR="00D92D86" w:rsidRPr="00862E6A" w:rsidRDefault="00D92D86" w:rsidP="00D92D86">
            <w:pPr>
              <w:contextualSpacing/>
              <w:jc w:val="both"/>
              <w:rPr>
                <w:rFonts w:ascii="Times New Roman" w:hAnsi="Times New Roman" w:cs="Times New Roman"/>
                <w:sz w:val="24"/>
                <w:szCs w:val="24"/>
              </w:rPr>
            </w:pPr>
          </w:p>
          <w:p w:rsidR="00D92D86" w:rsidRPr="00862E6A" w:rsidRDefault="00D92D86" w:rsidP="00D92D86">
            <w:pPr>
              <w:contextualSpacing/>
              <w:jc w:val="both"/>
              <w:rPr>
                <w:rFonts w:ascii="Times New Roman" w:hAnsi="Times New Roman" w:cs="Times New Roman"/>
                <w:sz w:val="24"/>
                <w:szCs w:val="24"/>
                <w:u w:val="single"/>
              </w:rPr>
            </w:pPr>
            <w:r w:rsidRPr="00862E6A">
              <w:rPr>
                <w:rFonts w:ascii="Times New Roman" w:hAnsi="Times New Roman" w:cs="Times New Roman"/>
                <w:sz w:val="24"/>
                <w:szCs w:val="24"/>
                <w:u w:val="single"/>
              </w:rPr>
              <w:t>Фактические обстоятельства:</w:t>
            </w:r>
          </w:p>
          <w:p w:rsidR="00D92D86" w:rsidRPr="00862E6A" w:rsidRDefault="00D92D86" w:rsidP="00D92D86">
            <w:pPr>
              <w:contextualSpacing/>
              <w:jc w:val="both"/>
              <w:rPr>
                <w:rFonts w:ascii="Times New Roman" w:hAnsi="Times New Roman" w:cs="Times New Roman"/>
                <w:sz w:val="24"/>
                <w:szCs w:val="24"/>
                <w:u w:val="single"/>
              </w:rPr>
            </w:pPr>
          </w:p>
          <w:p w:rsidR="00D92D86" w:rsidRPr="00862E6A" w:rsidRDefault="00345832" w:rsidP="00D92D86">
            <w:pPr>
              <w:jc w:val="both"/>
              <w:rPr>
                <w:rFonts w:ascii="Times New Roman" w:hAnsi="Times New Roman" w:cs="Times New Roman"/>
                <w:sz w:val="24"/>
                <w:szCs w:val="24"/>
              </w:rPr>
            </w:pPr>
            <w:r>
              <w:rPr>
                <w:rFonts w:ascii="Times New Roman" w:hAnsi="Times New Roman" w:cs="Times New Roman"/>
                <w:sz w:val="24"/>
                <w:szCs w:val="24"/>
              </w:rPr>
              <w:t>Потребитель</w:t>
            </w:r>
            <w:r w:rsidR="00D92D86" w:rsidRPr="00862E6A">
              <w:rPr>
                <w:rFonts w:ascii="Times New Roman" w:hAnsi="Times New Roman" w:cs="Times New Roman"/>
                <w:sz w:val="24"/>
                <w:szCs w:val="24"/>
              </w:rPr>
              <w:t xml:space="preserve"> обратился в Финансовую организацию за выплатой страхового возмещения по Договору ОСАГО. </w:t>
            </w:r>
            <w:r w:rsidR="00D92D86" w:rsidRPr="00862E6A">
              <w:rPr>
                <w:rFonts w:ascii="Times New Roman" w:hAnsi="Times New Roman" w:cs="Times New Roman"/>
                <w:sz w:val="24"/>
                <w:szCs w:val="24"/>
              </w:rPr>
              <w:lastRenderedPageBreak/>
              <w:t xml:space="preserve">Финансовая организация выдала направление на станцию технического обслуживания автомобилей (далее – СТОА). Между Финансовой организацией, СТОА и </w:t>
            </w:r>
            <w:r>
              <w:rPr>
                <w:rFonts w:ascii="Times New Roman" w:hAnsi="Times New Roman" w:cs="Times New Roman"/>
                <w:sz w:val="24"/>
                <w:szCs w:val="24"/>
              </w:rPr>
              <w:t>потребителем</w:t>
            </w:r>
            <w:r w:rsidR="00D92D86" w:rsidRPr="00862E6A">
              <w:rPr>
                <w:rFonts w:ascii="Times New Roman" w:hAnsi="Times New Roman" w:cs="Times New Roman"/>
                <w:sz w:val="24"/>
                <w:szCs w:val="24"/>
              </w:rPr>
              <w:t xml:space="preserve"> заключено </w:t>
            </w:r>
            <w:r w:rsidR="00D92D86" w:rsidRPr="00862E6A">
              <w:rPr>
                <w:rFonts w:ascii="Times New Roman" w:hAnsi="Times New Roman" w:cs="Times New Roman"/>
                <w:color w:val="000000" w:themeColor="text1"/>
                <w:sz w:val="24"/>
                <w:szCs w:val="24"/>
              </w:rPr>
              <w:t>трехстороннее соглашение об объеме работ по восстановительному ремонту поврежденного транспортного средства, сроке и условиях проведения восстановительного ремонта на СТОА, согласно которому потерпевший дает свое согласие на срок восстановительного ремонта не более 30 рабочих дней после получения запасных частей СТОА.</w:t>
            </w:r>
          </w:p>
          <w:p w:rsidR="00D92D86" w:rsidRPr="00862E6A" w:rsidRDefault="00D92D86" w:rsidP="00D92D86">
            <w:pPr>
              <w:jc w:val="both"/>
              <w:rPr>
                <w:rFonts w:ascii="Times New Roman" w:hAnsi="Times New Roman" w:cs="Times New Roman"/>
                <w:sz w:val="24"/>
                <w:szCs w:val="24"/>
              </w:rPr>
            </w:pPr>
          </w:p>
          <w:p w:rsidR="00D92D86" w:rsidRPr="00862E6A" w:rsidRDefault="00D92D86" w:rsidP="00D92D86">
            <w:pPr>
              <w:jc w:val="both"/>
              <w:rPr>
                <w:rFonts w:ascii="Times New Roman" w:hAnsi="Times New Roman" w:cs="Times New Roman"/>
                <w:sz w:val="24"/>
                <w:szCs w:val="24"/>
                <w:u w:val="single"/>
              </w:rPr>
            </w:pPr>
            <w:r w:rsidRPr="00862E6A">
              <w:rPr>
                <w:rFonts w:ascii="Times New Roman" w:hAnsi="Times New Roman" w:cs="Times New Roman"/>
                <w:sz w:val="24"/>
                <w:szCs w:val="24"/>
                <w:u w:val="single"/>
              </w:rPr>
              <w:t>Суть неприемлемой практики:</w:t>
            </w:r>
          </w:p>
          <w:p w:rsidR="00D92D86" w:rsidRPr="00862E6A" w:rsidRDefault="00D92D86" w:rsidP="00D92D86">
            <w:pPr>
              <w:jc w:val="both"/>
              <w:rPr>
                <w:rFonts w:ascii="Times New Roman" w:hAnsi="Times New Roman" w:cs="Times New Roman"/>
                <w:sz w:val="24"/>
                <w:szCs w:val="24"/>
                <w:u w:val="single"/>
              </w:rPr>
            </w:pPr>
          </w:p>
          <w:p w:rsidR="00D92D86" w:rsidRDefault="00CD144E" w:rsidP="00CD144E">
            <w:pPr>
              <w:jc w:val="both"/>
              <w:rPr>
                <w:rFonts w:ascii="Times New Roman" w:hAnsi="Times New Roman" w:cs="Times New Roman"/>
                <w:sz w:val="24"/>
                <w:szCs w:val="24"/>
              </w:rPr>
            </w:pPr>
            <w:r>
              <w:rPr>
                <w:rFonts w:ascii="Times New Roman" w:hAnsi="Times New Roman" w:cs="Times New Roman"/>
                <w:sz w:val="24"/>
                <w:szCs w:val="24"/>
              </w:rPr>
              <w:t>Исключение из срока ремонта времени</w:t>
            </w:r>
            <w:r w:rsidR="00D92D86" w:rsidRPr="00862E6A">
              <w:rPr>
                <w:rFonts w:ascii="Times New Roman" w:hAnsi="Times New Roman" w:cs="Times New Roman"/>
                <w:sz w:val="24"/>
                <w:szCs w:val="24"/>
              </w:rPr>
              <w:t xml:space="preserve"> с момента заказа до момента получения ремонтной организацией запасных частей, деталей, узлов и материалов</w:t>
            </w:r>
            <w:r>
              <w:rPr>
                <w:rFonts w:ascii="Times New Roman" w:hAnsi="Times New Roman" w:cs="Times New Roman"/>
                <w:sz w:val="24"/>
                <w:szCs w:val="24"/>
              </w:rPr>
              <w:t>,</w:t>
            </w:r>
            <w:r w:rsidR="00D92D86" w:rsidRPr="00862E6A">
              <w:rPr>
                <w:rFonts w:ascii="Times New Roman" w:hAnsi="Times New Roman" w:cs="Times New Roman"/>
                <w:sz w:val="24"/>
                <w:szCs w:val="24"/>
              </w:rPr>
              <w:t xml:space="preserve"> необходимых для осуществления ремонта</w:t>
            </w:r>
            <w:r>
              <w:rPr>
                <w:rFonts w:ascii="Times New Roman" w:hAnsi="Times New Roman" w:cs="Times New Roman"/>
                <w:sz w:val="24"/>
                <w:szCs w:val="24"/>
              </w:rPr>
              <w:t>,</w:t>
            </w:r>
            <w:r w:rsidR="00D92D86" w:rsidRPr="00862E6A">
              <w:rPr>
                <w:rFonts w:ascii="Times New Roman" w:hAnsi="Times New Roman" w:cs="Times New Roman"/>
                <w:sz w:val="24"/>
                <w:szCs w:val="24"/>
              </w:rPr>
              <w:t xml:space="preserve"> позволяет страховщику не исполнять обязательства по договору ст</w:t>
            </w:r>
            <w:r>
              <w:rPr>
                <w:rFonts w:ascii="Times New Roman" w:hAnsi="Times New Roman" w:cs="Times New Roman"/>
                <w:sz w:val="24"/>
                <w:szCs w:val="24"/>
              </w:rPr>
              <w:t>рахования неограниченное время.</w:t>
            </w:r>
          </w:p>
          <w:p w:rsidR="003665BE" w:rsidRPr="00862E6A" w:rsidRDefault="003665BE" w:rsidP="00CD144E">
            <w:pPr>
              <w:jc w:val="both"/>
              <w:rPr>
                <w:rFonts w:ascii="Times New Roman" w:hAnsi="Times New Roman" w:cs="Times New Roman"/>
                <w:sz w:val="24"/>
                <w:szCs w:val="24"/>
                <w:u w:val="single"/>
              </w:rPr>
            </w:pPr>
          </w:p>
        </w:tc>
        <w:tc>
          <w:tcPr>
            <w:tcW w:w="4053" w:type="dxa"/>
          </w:tcPr>
          <w:p w:rsidR="00D92D86" w:rsidRDefault="00D92D86" w:rsidP="00D92D86">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ООО «СК «Согласие»</w:t>
            </w:r>
          </w:p>
          <w:p w:rsidR="00D92D86" w:rsidRPr="00862E6A" w:rsidRDefault="00D92D86" w:rsidP="00D92D86">
            <w:pPr>
              <w:contextualSpacing/>
              <w:jc w:val="center"/>
              <w:rPr>
                <w:rFonts w:ascii="Times New Roman" w:hAnsi="Times New Roman" w:cs="Times New Roman"/>
                <w:sz w:val="24"/>
                <w:szCs w:val="24"/>
              </w:rPr>
            </w:pPr>
          </w:p>
        </w:tc>
      </w:tr>
    </w:tbl>
    <w:p w:rsidR="0007672B" w:rsidRDefault="0007672B"/>
    <w:sectPr w:rsidR="0007672B" w:rsidSect="0086093A">
      <w:headerReference w:type="default" r:id="rId8"/>
      <w:pgSz w:w="16838" w:h="11906" w:orient="landscape"/>
      <w:pgMar w:top="1701" w:right="962"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C38" w:rsidRDefault="00286C38" w:rsidP="00355811">
      <w:pPr>
        <w:spacing w:after="0" w:line="240" w:lineRule="auto"/>
      </w:pPr>
      <w:r>
        <w:separator/>
      </w:r>
    </w:p>
  </w:endnote>
  <w:endnote w:type="continuationSeparator" w:id="0">
    <w:p w:rsidR="00286C38" w:rsidRDefault="00286C38" w:rsidP="00355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C38" w:rsidRDefault="00286C38" w:rsidP="00355811">
      <w:pPr>
        <w:spacing w:after="0" w:line="240" w:lineRule="auto"/>
      </w:pPr>
      <w:r>
        <w:separator/>
      </w:r>
    </w:p>
  </w:footnote>
  <w:footnote w:type="continuationSeparator" w:id="0">
    <w:p w:rsidR="00286C38" w:rsidRDefault="00286C38" w:rsidP="00355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7919089"/>
      <w:docPartObj>
        <w:docPartGallery w:val="Page Numbers (Top of Page)"/>
        <w:docPartUnique/>
      </w:docPartObj>
    </w:sdtPr>
    <w:sdtEndPr>
      <w:rPr>
        <w:rFonts w:ascii="Times New Roman" w:hAnsi="Times New Roman" w:cs="Times New Roman"/>
      </w:rPr>
    </w:sdtEndPr>
    <w:sdtContent>
      <w:p w:rsidR="00961E44" w:rsidRPr="00355811" w:rsidRDefault="00961E44">
        <w:pPr>
          <w:pStyle w:val="ad"/>
          <w:jc w:val="center"/>
          <w:rPr>
            <w:rFonts w:ascii="Times New Roman" w:hAnsi="Times New Roman" w:cs="Times New Roman"/>
          </w:rPr>
        </w:pPr>
        <w:r w:rsidRPr="00355811">
          <w:rPr>
            <w:rFonts w:ascii="Times New Roman" w:hAnsi="Times New Roman" w:cs="Times New Roman"/>
          </w:rPr>
          <w:fldChar w:fldCharType="begin"/>
        </w:r>
        <w:r w:rsidRPr="00355811">
          <w:rPr>
            <w:rFonts w:ascii="Times New Roman" w:hAnsi="Times New Roman" w:cs="Times New Roman"/>
          </w:rPr>
          <w:instrText>PAGE   \* MERGEFORMAT</w:instrText>
        </w:r>
        <w:r w:rsidRPr="00355811">
          <w:rPr>
            <w:rFonts w:ascii="Times New Roman" w:hAnsi="Times New Roman" w:cs="Times New Roman"/>
          </w:rPr>
          <w:fldChar w:fldCharType="separate"/>
        </w:r>
        <w:r w:rsidR="002B68F7">
          <w:rPr>
            <w:rFonts w:ascii="Times New Roman" w:hAnsi="Times New Roman" w:cs="Times New Roman"/>
            <w:noProof/>
          </w:rPr>
          <w:t>2</w:t>
        </w:r>
        <w:r w:rsidRPr="00355811">
          <w:rPr>
            <w:rFonts w:ascii="Times New Roman" w:hAnsi="Times New Roman" w:cs="Times New Roman"/>
          </w:rPr>
          <w:fldChar w:fldCharType="end"/>
        </w:r>
      </w:p>
    </w:sdtContent>
  </w:sdt>
  <w:p w:rsidR="00961E44" w:rsidRDefault="00961E44">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7769"/>
    <w:multiLevelType w:val="hybridMultilevel"/>
    <w:tmpl w:val="F1A6F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5E310E"/>
    <w:multiLevelType w:val="hybridMultilevel"/>
    <w:tmpl w:val="7D4A1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C07AB"/>
    <w:multiLevelType w:val="hybridMultilevel"/>
    <w:tmpl w:val="6C8E1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F030CE2"/>
    <w:multiLevelType w:val="hybridMultilevel"/>
    <w:tmpl w:val="D85A9E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744436D"/>
    <w:multiLevelType w:val="hybridMultilevel"/>
    <w:tmpl w:val="11D0D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683"/>
    <w:rsid w:val="00002F93"/>
    <w:rsid w:val="0001387A"/>
    <w:rsid w:val="00042DA3"/>
    <w:rsid w:val="000448FE"/>
    <w:rsid w:val="00052E3C"/>
    <w:rsid w:val="00062914"/>
    <w:rsid w:val="00064ABB"/>
    <w:rsid w:val="00066FE5"/>
    <w:rsid w:val="0007672B"/>
    <w:rsid w:val="000841A8"/>
    <w:rsid w:val="00090419"/>
    <w:rsid w:val="00090F31"/>
    <w:rsid w:val="00094133"/>
    <w:rsid w:val="00096B93"/>
    <w:rsid w:val="000975A7"/>
    <w:rsid w:val="000A54E9"/>
    <w:rsid w:val="000B223D"/>
    <w:rsid w:val="000B73B2"/>
    <w:rsid w:val="000C1700"/>
    <w:rsid w:val="000C4739"/>
    <w:rsid w:val="000D436A"/>
    <w:rsid w:val="000D4CFB"/>
    <w:rsid w:val="000E05FC"/>
    <w:rsid w:val="00111F16"/>
    <w:rsid w:val="00124395"/>
    <w:rsid w:val="001279FE"/>
    <w:rsid w:val="00130162"/>
    <w:rsid w:val="001321CF"/>
    <w:rsid w:val="00141FE4"/>
    <w:rsid w:val="00150D2C"/>
    <w:rsid w:val="00157AAF"/>
    <w:rsid w:val="00162AB6"/>
    <w:rsid w:val="00163D5D"/>
    <w:rsid w:val="001646B3"/>
    <w:rsid w:val="00165BDF"/>
    <w:rsid w:val="00165D37"/>
    <w:rsid w:val="00171808"/>
    <w:rsid w:val="00177D52"/>
    <w:rsid w:val="00180B7C"/>
    <w:rsid w:val="00181FDC"/>
    <w:rsid w:val="001843A4"/>
    <w:rsid w:val="00187F36"/>
    <w:rsid w:val="001955EA"/>
    <w:rsid w:val="001A2A75"/>
    <w:rsid w:val="001A2D8C"/>
    <w:rsid w:val="001A2F55"/>
    <w:rsid w:val="001A7ECA"/>
    <w:rsid w:val="001C0C3D"/>
    <w:rsid w:val="001C4D6D"/>
    <w:rsid w:val="001C66A0"/>
    <w:rsid w:val="001D0BEA"/>
    <w:rsid w:val="001D55AC"/>
    <w:rsid w:val="001E40A9"/>
    <w:rsid w:val="001E78EB"/>
    <w:rsid w:val="00202E9D"/>
    <w:rsid w:val="002079D8"/>
    <w:rsid w:val="002107E4"/>
    <w:rsid w:val="00223944"/>
    <w:rsid w:val="00231BCB"/>
    <w:rsid w:val="00232D93"/>
    <w:rsid w:val="00233ECD"/>
    <w:rsid w:val="0024691D"/>
    <w:rsid w:val="00250014"/>
    <w:rsid w:val="00260157"/>
    <w:rsid w:val="0026215D"/>
    <w:rsid w:val="0026383A"/>
    <w:rsid w:val="00263A65"/>
    <w:rsid w:val="00263D5A"/>
    <w:rsid w:val="002729F1"/>
    <w:rsid w:val="0027781F"/>
    <w:rsid w:val="002838C9"/>
    <w:rsid w:val="00286C38"/>
    <w:rsid w:val="00294398"/>
    <w:rsid w:val="00297712"/>
    <w:rsid w:val="002A14D5"/>
    <w:rsid w:val="002A35E2"/>
    <w:rsid w:val="002A6079"/>
    <w:rsid w:val="002A6CAA"/>
    <w:rsid w:val="002B103B"/>
    <w:rsid w:val="002B1767"/>
    <w:rsid w:val="002B332F"/>
    <w:rsid w:val="002B68F7"/>
    <w:rsid w:val="002B7DAD"/>
    <w:rsid w:val="002C10F7"/>
    <w:rsid w:val="002C208E"/>
    <w:rsid w:val="002D1E1C"/>
    <w:rsid w:val="002D4F1E"/>
    <w:rsid w:val="002D7128"/>
    <w:rsid w:val="002E5D99"/>
    <w:rsid w:val="002F04CE"/>
    <w:rsid w:val="002F49E2"/>
    <w:rsid w:val="002F4E6E"/>
    <w:rsid w:val="003110AD"/>
    <w:rsid w:val="0031619F"/>
    <w:rsid w:val="00320CCA"/>
    <w:rsid w:val="003265AF"/>
    <w:rsid w:val="0033437C"/>
    <w:rsid w:val="00337AA7"/>
    <w:rsid w:val="00341B70"/>
    <w:rsid w:val="003434BB"/>
    <w:rsid w:val="00345832"/>
    <w:rsid w:val="00347BF9"/>
    <w:rsid w:val="00355811"/>
    <w:rsid w:val="003665BE"/>
    <w:rsid w:val="00373378"/>
    <w:rsid w:val="003737A9"/>
    <w:rsid w:val="00380763"/>
    <w:rsid w:val="00390C92"/>
    <w:rsid w:val="00393EB0"/>
    <w:rsid w:val="00394F81"/>
    <w:rsid w:val="0039614A"/>
    <w:rsid w:val="003C6060"/>
    <w:rsid w:val="003D1EEA"/>
    <w:rsid w:val="003D346A"/>
    <w:rsid w:val="003D5F4F"/>
    <w:rsid w:val="003E1050"/>
    <w:rsid w:val="003E541D"/>
    <w:rsid w:val="003E5FF2"/>
    <w:rsid w:val="003E76EC"/>
    <w:rsid w:val="003F0BC5"/>
    <w:rsid w:val="003F2D45"/>
    <w:rsid w:val="003F3BD3"/>
    <w:rsid w:val="003F7627"/>
    <w:rsid w:val="0040186E"/>
    <w:rsid w:val="00406B48"/>
    <w:rsid w:val="00407178"/>
    <w:rsid w:val="00412C52"/>
    <w:rsid w:val="00416D1D"/>
    <w:rsid w:val="00426DA5"/>
    <w:rsid w:val="0042732D"/>
    <w:rsid w:val="00441E89"/>
    <w:rsid w:val="004472E9"/>
    <w:rsid w:val="00451D3A"/>
    <w:rsid w:val="00454E00"/>
    <w:rsid w:val="004628EF"/>
    <w:rsid w:val="00463E09"/>
    <w:rsid w:val="0046616B"/>
    <w:rsid w:val="00467A64"/>
    <w:rsid w:val="00472703"/>
    <w:rsid w:val="00477F19"/>
    <w:rsid w:val="0048371D"/>
    <w:rsid w:val="00486990"/>
    <w:rsid w:val="00492AE8"/>
    <w:rsid w:val="00492F8F"/>
    <w:rsid w:val="004A2BB0"/>
    <w:rsid w:val="004A54DB"/>
    <w:rsid w:val="004A6711"/>
    <w:rsid w:val="004B3539"/>
    <w:rsid w:val="004B3C0E"/>
    <w:rsid w:val="004B6BE5"/>
    <w:rsid w:val="004B7452"/>
    <w:rsid w:val="004C0A4F"/>
    <w:rsid w:val="004D3C25"/>
    <w:rsid w:val="004D412A"/>
    <w:rsid w:val="004E2D53"/>
    <w:rsid w:val="004F050F"/>
    <w:rsid w:val="004F0D1B"/>
    <w:rsid w:val="004F12C7"/>
    <w:rsid w:val="004F3A14"/>
    <w:rsid w:val="004F5ED0"/>
    <w:rsid w:val="004F641D"/>
    <w:rsid w:val="005016E0"/>
    <w:rsid w:val="00501723"/>
    <w:rsid w:val="005033F7"/>
    <w:rsid w:val="005059B9"/>
    <w:rsid w:val="00511F71"/>
    <w:rsid w:val="0053664D"/>
    <w:rsid w:val="0053710F"/>
    <w:rsid w:val="00551566"/>
    <w:rsid w:val="0055440C"/>
    <w:rsid w:val="00555156"/>
    <w:rsid w:val="005554FA"/>
    <w:rsid w:val="00562EA4"/>
    <w:rsid w:val="005726A5"/>
    <w:rsid w:val="005879BC"/>
    <w:rsid w:val="0059077F"/>
    <w:rsid w:val="00591B64"/>
    <w:rsid w:val="00593A4C"/>
    <w:rsid w:val="005A242D"/>
    <w:rsid w:val="005A2760"/>
    <w:rsid w:val="005A33D8"/>
    <w:rsid w:val="005A4CC6"/>
    <w:rsid w:val="005B36AF"/>
    <w:rsid w:val="005B6659"/>
    <w:rsid w:val="005B7A2B"/>
    <w:rsid w:val="005C176A"/>
    <w:rsid w:val="005C4884"/>
    <w:rsid w:val="005C61E7"/>
    <w:rsid w:val="005C66A5"/>
    <w:rsid w:val="005D73D8"/>
    <w:rsid w:val="005E197E"/>
    <w:rsid w:val="005E4677"/>
    <w:rsid w:val="005E55CE"/>
    <w:rsid w:val="005E5FF6"/>
    <w:rsid w:val="005E66CD"/>
    <w:rsid w:val="005E697C"/>
    <w:rsid w:val="005E76DE"/>
    <w:rsid w:val="005E773B"/>
    <w:rsid w:val="005F3885"/>
    <w:rsid w:val="005F38FC"/>
    <w:rsid w:val="005F4981"/>
    <w:rsid w:val="00601C9B"/>
    <w:rsid w:val="00602F7E"/>
    <w:rsid w:val="00603F70"/>
    <w:rsid w:val="00605634"/>
    <w:rsid w:val="00623256"/>
    <w:rsid w:val="00624386"/>
    <w:rsid w:val="00625E5D"/>
    <w:rsid w:val="00626CA5"/>
    <w:rsid w:val="00631575"/>
    <w:rsid w:val="00632739"/>
    <w:rsid w:val="00637A2D"/>
    <w:rsid w:val="006446E8"/>
    <w:rsid w:val="00646EAB"/>
    <w:rsid w:val="00650ABD"/>
    <w:rsid w:val="006533CA"/>
    <w:rsid w:val="00657D4D"/>
    <w:rsid w:val="006648FF"/>
    <w:rsid w:val="0067104D"/>
    <w:rsid w:val="00675974"/>
    <w:rsid w:val="0069066E"/>
    <w:rsid w:val="00691725"/>
    <w:rsid w:val="00692059"/>
    <w:rsid w:val="00696C38"/>
    <w:rsid w:val="006A01E4"/>
    <w:rsid w:val="006A3685"/>
    <w:rsid w:val="006A6D4B"/>
    <w:rsid w:val="006C38F5"/>
    <w:rsid w:val="006C56B9"/>
    <w:rsid w:val="006C57BB"/>
    <w:rsid w:val="006D566D"/>
    <w:rsid w:val="006D6935"/>
    <w:rsid w:val="006E2C87"/>
    <w:rsid w:val="006E74C7"/>
    <w:rsid w:val="006F07A0"/>
    <w:rsid w:val="006F1F50"/>
    <w:rsid w:val="006F5C19"/>
    <w:rsid w:val="006F6BC9"/>
    <w:rsid w:val="00701491"/>
    <w:rsid w:val="007159B3"/>
    <w:rsid w:val="00723F91"/>
    <w:rsid w:val="00724F1C"/>
    <w:rsid w:val="007348D7"/>
    <w:rsid w:val="00747DDF"/>
    <w:rsid w:val="007572A0"/>
    <w:rsid w:val="00763B6A"/>
    <w:rsid w:val="00770BDD"/>
    <w:rsid w:val="0077677C"/>
    <w:rsid w:val="00776D29"/>
    <w:rsid w:val="00777543"/>
    <w:rsid w:val="0078559C"/>
    <w:rsid w:val="0078604A"/>
    <w:rsid w:val="00790854"/>
    <w:rsid w:val="00795AA8"/>
    <w:rsid w:val="00797324"/>
    <w:rsid w:val="007A074D"/>
    <w:rsid w:val="007A133C"/>
    <w:rsid w:val="007A2F7D"/>
    <w:rsid w:val="007B1863"/>
    <w:rsid w:val="007C4239"/>
    <w:rsid w:val="007C76F0"/>
    <w:rsid w:val="007D2A8B"/>
    <w:rsid w:val="007E0A95"/>
    <w:rsid w:val="007E2701"/>
    <w:rsid w:val="007E2B97"/>
    <w:rsid w:val="007F4C0B"/>
    <w:rsid w:val="00804B57"/>
    <w:rsid w:val="008055B4"/>
    <w:rsid w:val="0081016E"/>
    <w:rsid w:val="00814F77"/>
    <w:rsid w:val="00820106"/>
    <w:rsid w:val="00824B2B"/>
    <w:rsid w:val="00825A01"/>
    <w:rsid w:val="0084718C"/>
    <w:rsid w:val="00847A8D"/>
    <w:rsid w:val="0085172B"/>
    <w:rsid w:val="00851C55"/>
    <w:rsid w:val="00852B0B"/>
    <w:rsid w:val="00855683"/>
    <w:rsid w:val="00856420"/>
    <w:rsid w:val="0086093A"/>
    <w:rsid w:val="00862E6A"/>
    <w:rsid w:val="008673F3"/>
    <w:rsid w:val="0087363C"/>
    <w:rsid w:val="008754CA"/>
    <w:rsid w:val="00883861"/>
    <w:rsid w:val="008863B8"/>
    <w:rsid w:val="0088668C"/>
    <w:rsid w:val="008871C2"/>
    <w:rsid w:val="008A0FC9"/>
    <w:rsid w:val="008A1F53"/>
    <w:rsid w:val="008A26B6"/>
    <w:rsid w:val="008B119B"/>
    <w:rsid w:val="008C08AD"/>
    <w:rsid w:val="008C2D46"/>
    <w:rsid w:val="008C4597"/>
    <w:rsid w:val="008C58BC"/>
    <w:rsid w:val="008C659A"/>
    <w:rsid w:val="008D0EB5"/>
    <w:rsid w:val="008D3C2F"/>
    <w:rsid w:val="008E4B21"/>
    <w:rsid w:val="008F0B15"/>
    <w:rsid w:val="008F10AB"/>
    <w:rsid w:val="008F4A23"/>
    <w:rsid w:val="00920B62"/>
    <w:rsid w:val="00931DCC"/>
    <w:rsid w:val="009329AF"/>
    <w:rsid w:val="009343EB"/>
    <w:rsid w:val="00941D81"/>
    <w:rsid w:val="00961E44"/>
    <w:rsid w:val="009644E3"/>
    <w:rsid w:val="0096532F"/>
    <w:rsid w:val="0097509A"/>
    <w:rsid w:val="0098186F"/>
    <w:rsid w:val="00982A98"/>
    <w:rsid w:val="00996E9E"/>
    <w:rsid w:val="009A105B"/>
    <w:rsid w:val="009B06CB"/>
    <w:rsid w:val="009B78E7"/>
    <w:rsid w:val="009C1317"/>
    <w:rsid w:val="009C2104"/>
    <w:rsid w:val="009D79E7"/>
    <w:rsid w:val="009E2D9F"/>
    <w:rsid w:val="009E428E"/>
    <w:rsid w:val="009E7DEC"/>
    <w:rsid w:val="009E7E8E"/>
    <w:rsid w:val="009F0619"/>
    <w:rsid w:val="009F1D9D"/>
    <w:rsid w:val="009F7831"/>
    <w:rsid w:val="00A04D4E"/>
    <w:rsid w:val="00A13BD0"/>
    <w:rsid w:val="00A160B2"/>
    <w:rsid w:val="00A339DC"/>
    <w:rsid w:val="00A34EA7"/>
    <w:rsid w:val="00A63945"/>
    <w:rsid w:val="00A641F7"/>
    <w:rsid w:val="00A718E2"/>
    <w:rsid w:val="00A769D8"/>
    <w:rsid w:val="00A835D9"/>
    <w:rsid w:val="00A847D6"/>
    <w:rsid w:val="00A86070"/>
    <w:rsid w:val="00A968E1"/>
    <w:rsid w:val="00AA26E8"/>
    <w:rsid w:val="00AA36B0"/>
    <w:rsid w:val="00AA56A6"/>
    <w:rsid w:val="00AC2976"/>
    <w:rsid w:val="00AC2EDB"/>
    <w:rsid w:val="00AD377B"/>
    <w:rsid w:val="00AD582D"/>
    <w:rsid w:val="00AD700F"/>
    <w:rsid w:val="00AF0B37"/>
    <w:rsid w:val="00AF111D"/>
    <w:rsid w:val="00AF1C05"/>
    <w:rsid w:val="00AF21EF"/>
    <w:rsid w:val="00AF70B6"/>
    <w:rsid w:val="00B03DFE"/>
    <w:rsid w:val="00B10DD4"/>
    <w:rsid w:val="00B202EF"/>
    <w:rsid w:val="00B21C4E"/>
    <w:rsid w:val="00B27B54"/>
    <w:rsid w:val="00B31D04"/>
    <w:rsid w:val="00B37C67"/>
    <w:rsid w:val="00B37CDA"/>
    <w:rsid w:val="00B50BD3"/>
    <w:rsid w:val="00B52983"/>
    <w:rsid w:val="00B52F36"/>
    <w:rsid w:val="00B52F5E"/>
    <w:rsid w:val="00B54F7D"/>
    <w:rsid w:val="00B55CB8"/>
    <w:rsid w:val="00B57C9E"/>
    <w:rsid w:val="00B60D8C"/>
    <w:rsid w:val="00B63391"/>
    <w:rsid w:val="00B72C0E"/>
    <w:rsid w:val="00B73CF8"/>
    <w:rsid w:val="00B84F57"/>
    <w:rsid w:val="00B91F78"/>
    <w:rsid w:val="00B92156"/>
    <w:rsid w:val="00B96852"/>
    <w:rsid w:val="00B97FA9"/>
    <w:rsid w:val="00BA08AF"/>
    <w:rsid w:val="00BA6872"/>
    <w:rsid w:val="00BA770C"/>
    <w:rsid w:val="00BB32AE"/>
    <w:rsid w:val="00BB5DDB"/>
    <w:rsid w:val="00BC068E"/>
    <w:rsid w:val="00BE713E"/>
    <w:rsid w:val="00BF0CC9"/>
    <w:rsid w:val="00BF16AD"/>
    <w:rsid w:val="00BF6430"/>
    <w:rsid w:val="00C006D7"/>
    <w:rsid w:val="00C05222"/>
    <w:rsid w:val="00C10382"/>
    <w:rsid w:val="00C1055E"/>
    <w:rsid w:val="00C205BD"/>
    <w:rsid w:val="00C217F9"/>
    <w:rsid w:val="00C230F8"/>
    <w:rsid w:val="00C37FC0"/>
    <w:rsid w:val="00C50262"/>
    <w:rsid w:val="00C55671"/>
    <w:rsid w:val="00C635EE"/>
    <w:rsid w:val="00C665E4"/>
    <w:rsid w:val="00C70D56"/>
    <w:rsid w:val="00C72D30"/>
    <w:rsid w:val="00C75238"/>
    <w:rsid w:val="00C75A06"/>
    <w:rsid w:val="00C76C9C"/>
    <w:rsid w:val="00C80554"/>
    <w:rsid w:val="00C82235"/>
    <w:rsid w:val="00C87CB1"/>
    <w:rsid w:val="00C87E1F"/>
    <w:rsid w:val="00C95C21"/>
    <w:rsid w:val="00CB2800"/>
    <w:rsid w:val="00CB3147"/>
    <w:rsid w:val="00CC31D5"/>
    <w:rsid w:val="00CD144E"/>
    <w:rsid w:val="00CE1646"/>
    <w:rsid w:val="00CE2964"/>
    <w:rsid w:val="00CE78E9"/>
    <w:rsid w:val="00CF5867"/>
    <w:rsid w:val="00D0069D"/>
    <w:rsid w:val="00D0073E"/>
    <w:rsid w:val="00D107EF"/>
    <w:rsid w:val="00D11444"/>
    <w:rsid w:val="00D147A5"/>
    <w:rsid w:val="00D1594F"/>
    <w:rsid w:val="00D242FE"/>
    <w:rsid w:val="00D41468"/>
    <w:rsid w:val="00D43DCA"/>
    <w:rsid w:val="00D52B15"/>
    <w:rsid w:val="00D5351B"/>
    <w:rsid w:val="00D53714"/>
    <w:rsid w:val="00D54ACC"/>
    <w:rsid w:val="00D56409"/>
    <w:rsid w:val="00D673AB"/>
    <w:rsid w:val="00D7114E"/>
    <w:rsid w:val="00D7705E"/>
    <w:rsid w:val="00D87724"/>
    <w:rsid w:val="00D9286A"/>
    <w:rsid w:val="00D92D86"/>
    <w:rsid w:val="00D93BD3"/>
    <w:rsid w:val="00D943D6"/>
    <w:rsid w:val="00D96C52"/>
    <w:rsid w:val="00DA22A0"/>
    <w:rsid w:val="00DA61B7"/>
    <w:rsid w:val="00DB08A0"/>
    <w:rsid w:val="00DB25C2"/>
    <w:rsid w:val="00DB3090"/>
    <w:rsid w:val="00DC24A5"/>
    <w:rsid w:val="00DD09E6"/>
    <w:rsid w:val="00DD0BE8"/>
    <w:rsid w:val="00DD5DDD"/>
    <w:rsid w:val="00DE4A8C"/>
    <w:rsid w:val="00DF51CE"/>
    <w:rsid w:val="00DF54F6"/>
    <w:rsid w:val="00DF735F"/>
    <w:rsid w:val="00E00091"/>
    <w:rsid w:val="00E0202A"/>
    <w:rsid w:val="00E057F5"/>
    <w:rsid w:val="00E11D0D"/>
    <w:rsid w:val="00E227C6"/>
    <w:rsid w:val="00E31712"/>
    <w:rsid w:val="00E33E8C"/>
    <w:rsid w:val="00E36828"/>
    <w:rsid w:val="00E41589"/>
    <w:rsid w:val="00E4417F"/>
    <w:rsid w:val="00E4671E"/>
    <w:rsid w:val="00E53C3E"/>
    <w:rsid w:val="00E56450"/>
    <w:rsid w:val="00E84BED"/>
    <w:rsid w:val="00E9317D"/>
    <w:rsid w:val="00E97D20"/>
    <w:rsid w:val="00EA7EEE"/>
    <w:rsid w:val="00EB01A3"/>
    <w:rsid w:val="00ED3706"/>
    <w:rsid w:val="00ED3C72"/>
    <w:rsid w:val="00ED5BBA"/>
    <w:rsid w:val="00ED6120"/>
    <w:rsid w:val="00ED7669"/>
    <w:rsid w:val="00EE65B4"/>
    <w:rsid w:val="00EF06A1"/>
    <w:rsid w:val="00EF3413"/>
    <w:rsid w:val="00EF37F5"/>
    <w:rsid w:val="00EF5421"/>
    <w:rsid w:val="00EF7858"/>
    <w:rsid w:val="00F0475D"/>
    <w:rsid w:val="00F07418"/>
    <w:rsid w:val="00F11B4D"/>
    <w:rsid w:val="00F15458"/>
    <w:rsid w:val="00F27B66"/>
    <w:rsid w:val="00F3466C"/>
    <w:rsid w:val="00F34CE8"/>
    <w:rsid w:val="00F359A0"/>
    <w:rsid w:val="00F42380"/>
    <w:rsid w:val="00F462EF"/>
    <w:rsid w:val="00F5785C"/>
    <w:rsid w:val="00F676FA"/>
    <w:rsid w:val="00F7200A"/>
    <w:rsid w:val="00F73FEF"/>
    <w:rsid w:val="00F751AE"/>
    <w:rsid w:val="00F82501"/>
    <w:rsid w:val="00F84580"/>
    <w:rsid w:val="00F8776D"/>
    <w:rsid w:val="00F9054B"/>
    <w:rsid w:val="00F96246"/>
    <w:rsid w:val="00FA4EA9"/>
    <w:rsid w:val="00FB1B2E"/>
    <w:rsid w:val="00FB48B6"/>
    <w:rsid w:val="00FC04F5"/>
    <w:rsid w:val="00FC6DDD"/>
    <w:rsid w:val="00FD5595"/>
    <w:rsid w:val="00FE71AF"/>
    <w:rsid w:val="00FF4981"/>
    <w:rsid w:val="00FF5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C53B0-E85B-40BA-8B7F-858EC1F46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2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3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C4739"/>
    <w:pPr>
      <w:ind w:left="720"/>
      <w:contextualSpacing/>
    </w:pPr>
  </w:style>
  <w:style w:type="paragraph" w:styleId="a5">
    <w:name w:val="Normal (Web)"/>
    <w:basedOn w:val="a"/>
    <w:uiPriority w:val="99"/>
    <w:unhideWhenUsed/>
    <w:rsid w:val="004472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annotation reference"/>
    <w:basedOn w:val="a0"/>
    <w:uiPriority w:val="99"/>
    <w:semiHidden/>
    <w:unhideWhenUsed/>
    <w:rsid w:val="00355811"/>
    <w:rPr>
      <w:sz w:val="16"/>
      <w:szCs w:val="16"/>
    </w:rPr>
  </w:style>
  <w:style w:type="paragraph" w:styleId="a7">
    <w:name w:val="annotation text"/>
    <w:basedOn w:val="a"/>
    <w:link w:val="a8"/>
    <w:uiPriority w:val="99"/>
    <w:semiHidden/>
    <w:unhideWhenUsed/>
    <w:rsid w:val="00355811"/>
    <w:pPr>
      <w:spacing w:line="240" w:lineRule="auto"/>
    </w:pPr>
    <w:rPr>
      <w:sz w:val="20"/>
      <w:szCs w:val="20"/>
    </w:rPr>
  </w:style>
  <w:style w:type="character" w:customStyle="1" w:styleId="a8">
    <w:name w:val="Текст примечания Знак"/>
    <w:basedOn w:val="a0"/>
    <w:link w:val="a7"/>
    <w:uiPriority w:val="99"/>
    <w:semiHidden/>
    <w:rsid w:val="00355811"/>
    <w:rPr>
      <w:sz w:val="20"/>
      <w:szCs w:val="20"/>
    </w:rPr>
  </w:style>
  <w:style w:type="paragraph" w:styleId="a9">
    <w:name w:val="annotation subject"/>
    <w:basedOn w:val="a7"/>
    <w:next w:val="a7"/>
    <w:link w:val="aa"/>
    <w:uiPriority w:val="99"/>
    <w:semiHidden/>
    <w:unhideWhenUsed/>
    <w:rsid w:val="00355811"/>
    <w:rPr>
      <w:b/>
      <w:bCs/>
    </w:rPr>
  </w:style>
  <w:style w:type="character" w:customStyle="1" w:styleId="aa">
    <w:name w:val="Тема примечания Знак"/>
    <w:basedOn w:val="a8"/>
    <w:link w:val="a9"/>
    <w:uiPriority w:val="99"/>
    <w:semiHidden/>
    <w:rsid w:val="00355811"/>
    <w:rPr>
      <w:b/>
      <w:bCs/>
      <w:sz w:val="20"/>
      <w:szCs w:val="20"/>
    </w:rPr>
  </w:style>
  <w:style w:type="paragraph" w:styleId="ab">
    <w:name w:val="Balloon Text"/>
    <w:basedOn w:val="a"/>
    <w:link w:val="ac"/>
    <w:uiPriority w:val="99"/>
    <w:semiHidden/>
    <w:unhideWhenUsed/>
    <w:rsid w:val="0035581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55811"/>
    <w:rPr>
      <w:rFonts w:ascii="Segoe UI" w:hAnsi="Segoe UI" w:cs="Segoe UI"/>
      <w:sz w:val="18"/>
      <w:szCs w:val="18"/>
    </w:rPr>
  </w:style>
  <w:style w:type="paragraph" w:styleId="ad">
    <w:name w:val="header"/>
    <w:basedOn w:val="a"/>
    <w:link w:val="ae"/>
    <w:uiPriority w:val="99"/>
    <w:unhideWhenUsed/>
    <w:rsid w:val="0035581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55811"/>
  </w:style>
  <w:style w:type="paragraph" w:styleId="af">
    <w:name w:val="footer"/>
    <w:basedOn w:val="a"/>
    <w:link w:val="af0"/>
    <w:uiPriority w:val="99"/>
    <w:unhideWhenUsed/>
    <w:rsid w:val="0035581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55811"/>
  </w:style>
  <w:style w:type="paragraph" w:styleId="af1">
    <w:name w:val="Revision"/>
    <w:hidden/>
    <w:uiPriority w:val="99"/>
    <w:semiHidden/>
    <w:rsid w:val="004F5E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5445A-4DA7-4244-8F26-B2A693B4D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12576</Words>
  <Characters>71689</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MyCompany</Company>
  <LinksUpToDate>false</LinksUpToDate>
  <CharactersWithSpaces>84097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Щукин Денис Викторович</dc:creator>
  <cp:keywords/>
  <dc:description/>
  <cp:lastModifiedBy>Полякова Аделия Игоревна</cp:lastModifiedBy>
  <cp:revision>2</cp:revision>
  <cp:lastPrinted>2023-05-02T07:20:00Z</cp:lastPrinted>
  <dcterms:created xsi:type="dcterms:W3CDTF">2023-05-05T08:22:00Z</dcterms:created>
  <dcterms:modified xsi:type="dcterms:W3CDTF">2023-05-05T08:22:00Z</dcterms:modified>
</cp:coreProperties>
</file>